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FE1BDC" w14:textId="77777777" w:rsidR="00E63E43" w:rsidRDefault="00E63E43">
      <w:pPr>
        <w:pBdr>
          <w:top w:val="nil"/>
          <w:left w:val="nil"/>
          <w:bottom w:val="nil"/>
          <w:right w:val="nil"/>
          <w:between w:val="nil"/>
        </w:pBdr>
        <w:tabs>
          <w:tab w:val="left" w:pos="7840"/>
          <w:tab w:val="left" w:pos="5529"/>
          <w:tab w:val="left" w:pos="7680"/>
        </w:tabs>
        <w:ind w:right="-51"/>
        <w:rPr>
          <w:rFonts w:ascii="Nunito Sans" w:eastAsia="Nunito Sans" w:hAnsi="Nunito Sans" w:cs="Nunito Sans"/>
          <w:color w:val="000000"/>
          <w:sz w:val="22"/>
          <w:szCs w:val="22"/>
        </w:rPr>
        <w:sectPr w:rsidR="00E63E43">
          <w:headerReference w:type="default" r:id="rId7"/>
          <w:footerReference w:type="default" r:id="rId8"/>
          <w:headerReference w:type="first" r:id="rId9"/>
          <w:footerReference w:type="first" r:id="rId10"/>
          <w:pgSz w:w="12242" w:h="15842"/>
          <w:pgMar w:top="567" w:right="1134" w:bottom="1418" w:left="1418" w:header="568" w:footer="851" w:gutter="0"/>
          <w:pgNumType w:start="1"/>
          <w:cols w:space="720"/>
          <w:titlePg/>
        </w:sectPr>
      </w:pPr>
    </w:p>
    <w:p w14:paraId="1B7FB897" w14:textId="77777777" w:rsidR="00E63E43" w:rsidRDefault="00E63E43">
      <w:pPr>
        <w:widowControl w:val="0"/>
        <w:pBdr>
          <w:top w:val="nil"/>
          <w:left w:val="nil"/>
          <w:bottom w:val="nil"/>
          <w:right w:val="nil"/>
          <w:between w:val="nil"/>
        </w:pBdr>
        <w:spacing w:line="276" w:lineRule="auto"/>
        <w:rPr>
          <w:rFonts w:ascii="Nunito Sans" w:eastAsia="Nunito Sans" w:hAnsi="Nunito Sans" w:cs="Nunito Sans"/>
          <w:color w:val="000000"/>
          <w:sz w:val="22"/>
          <w:szCs w:val="22"/>
        </w:rPr>
      </w:pPr>
    </w:p>
    <w:tbl>
      <w:tblPr>
        <w:tblStyle w:val="a"/>
        <w:tblW w:w="976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60"/>
      </w:tblGrid>
      <w:tr w:rsidR="00E63E43" w14:paraId="6AE08A3C" w14:textId="77777777">
        <w:trPr>
          <w:trHeight w:val="308"/>
        </w:trPr>
        <w:tc>
          <w:tcPr>
            <w:tcW w:w="9760" w:type="dxa"/>
            <w:tcBorders>
              <w:top w:val="nil"/>
              <w:left w:val="nil"/>
              <w:bottom w:val="nil"/>
              <w:right w:val="nil"/>
            </w:tcBorders>
          </w:tcPr>
          <w:p w14:paraId="0DD94164" w14:textId="77777777" w:rsidR="00E63E43" w:rsidRDefault="00E63E43">
            <w:pPr>
              <w:jc w:val="center"/>
              <w:rPr>
                <w:rFonts w:ascii="Nunito Sans" w:eastAsia="Nunito Sans" w:hAnsi="Nunito Sans" w:cs="Nunito Sans"/>
                <w:sz w:val="22"/>
                <w:szCs w:val="22"/>
              </w:rPr>
            </w:pPr>
          </w:p>
          <w:p w14:paraId="62AE4635" w14:textId="01A4FB89" w:rsidR="00E63E43" w:rsidRDefault="00CA50AB">
            <w:pPr>
              <w:jc w:val="center"/>
              <w:rPr>
                <w:rFonts w:ascii="Nunito Sans" w:eastAsia="Nunito Sans" w:hAnsi="Nunito Sans" w:cs="Nunito Sans"/>
                <w:b/>
                <w:bCs/>
                <w:sz w:val="22"/>
                <w:szCs w:val="22"/>
              </w:rPr>
            </w:pPr>
            <w:r>
              <w:rPr>
                <w:rFonts w:ascii="Nunito Sans" w:eastAsia="Nunito Sans" w:hAnsi="Nunito Sans" w:cs="Nunito Sans"/>
                <w:sz w:val="22"/>
                <w:szCs w:val="22"/>
              </w:rPr>
              <w:t>T</w:t>
            </w:r>
            <w:r>
              <w:rPr>
                <w:rFonts w:ascii="Nunito Sans" w:eastAsia="Nunito Sans" w:hAnsi="Nunito Sans" w:cs="Nunito Sans"/>
                <w:b/>
                <w:bCs/>
                <w:sz w:val="22"/>
                <w:szCs w:val="22"/>
              </w:rPr>
              <w:t>ítulo: TRÁMITE DE DENUNCIAS E INVESTIGACIONES SOBRE PRESUNTOS ACTOS DE SOBORNO Y CORRUPCIÓN</w:t>
            </w:r>
            <w:r w:rsidR="002D4581">
              <w:rPr>
                <w:rFonts w:ascii="Nunito Sans" w:eastAsia="Nunito Sans" w:hAnsi="Nunito Sans" w:cs="Nunito Sans"/>
                <w:b/>
                <w:bCs/>
                <w:sz w:val="22"/>
                <w:szCs w:val="22"/>
              </w:rPr>
              <w:t>.</w:t>
            </w:r>
            <w:bookmarkStart w:id="0" w:name="_GoBack"/>
            <w:bookmarkEnd w:id="0"/>
          </w:p>
          <w:p w14:paraId="52C857E3" w14:textId="77777777" w:rsidR="00E63E43" w:rsidRDefault="00E63E43">
            <w:pPr>
              <w:pBdr>
                <w:top w:val="nil"/>
                <w:left w:val="nil"/>
                <w:bottom w:val="nil"/>
                <w:right w:val="nil"/>
                <w:between w:val="nil"/>
              </w:pBdr>
              <w:tabs>
                <w:tab w:val="left" w:pos="7840"/>
                <w:tab w:val="left" w:pos="7680"/>
              </w:tabs>
              <w:ind w:right="-51"/>
              <w:jc w:val="center"/>
              <w:rPr>
                <w:rFonts w:ascii="Nunito Sans" w:eastAsia="Nunito Sans" w:hAnsi="Nunito Sans" w:cs="Nunito Sans"/>
                <w:b/>
                <w:bCs/>
                <w:color w:val="000000"/>
                <w:sz w:val="22"/>
                <w:szCs w:val="22"/>
              </w:rPr>
            </w:pPr>
          </w:p>
        </w:tc>
      </w:tr>
    </w:tbl>
    <w:p w14:paraId="432419C8" w14:textId="5AC1CAF9" w:rsidR="00E63E43" w:rsidRDefault="00E63E43">
      <w:pPr>
        <w:pBdr>
          <w:top w:val="nil"/>
          <w:left w:val="nil"/>
          <w:bottom w:val="nil"/>
          <w:right w:val="nil"/>
          <w:between w:val="nil"/>
        </w:pBdr>
        <w:tabs>
          <w:tab w:val="left" w:pos="7840"/>
          <w:tab w:val="left" w:pos="7680"/>
        </w:tabs>
        <w:ind w:right="-51"/>
        <w:jc w:val="both"/>
        <w:rPr>
          <w:rFonts w:ascii="Nunito Sans" w:eastAsia="Nunito Sans" w:hAnsi="Nunito Sans" w:cs="Nunito Sans"/>
          <w:color w:val="000000"/>
          <w:sz w:val="22"/>
          <w:szCs w:val="22"/>
        </w:rPr>
      </w:pPr>
    </w:p>
    <w:p w14:paraId="5AFDDC68" w14:textId="77777777" w:rsidR="00E63E43" w:rsidRDefault="00CA50AB">
      <w:pPr>
        <w:rPr>
          <w:rFonts w:ascii="Nunito Sans" w:eastAsia="Nunito Sans" w:hAnsi="Nunito Sans" w:cs="Nunito Sans"/>
          <w:sz w:val="22"/>
          <w:szCs w:val="22"/>
        </w:rPr>
      </w:pPr>
      <w:r>
        <w:rPr>
          <w:rFonts w:ascii="Nunito Sans" w:eastAsia="Nunito Sans" w:hAnsi="Nunito Sans" w:cs="Nunito Sans"/>
          <w:sz w:val="22"/>
          <w:szCs w:val="22"/>
        </w:rPr>
        <w:t>Preparado por:</w:t>
      </w:r>
    </w:p>
    <w:tbl>
      <w:tblPr>
        <w:tblStyle w:val="a0"/>
        <w:tblW w:w="9928" w:type="dxa"/>
        <w:tblInd w:w="137" w:type="dxa"/>
        <w:tblLayout w:type="fixed"/>
        <w:tblLook w:val="0000" w:firstRow="0" w:lastRow="0" w:firstColumn="0" w:lastColumn="0" w:noHBand="0" w:noVBand="0"/>
      </w:tblPr>
      <w:tblGrid>
        <w:gridCol w:w="1423"/>
        <w:gridCol w:w="4252"/>
        <w:gridCol w:w="2268"/>
        <w:gridCol w:w="1985"/>
      </w:tblGrid>
      <w:tr w:rsidR="00E63E43" w14:paraId="2BB1BCCA" w14:textId="77777777">
        <w:trPr>
          <w:cantSplit/>
          <w:trHeight w:val="385"/>
        </w:trPr>
        <w:tc>
          <w:tcPr>
            <w:tcW w:w="1423" w:type="dxa"/>
            <w:vAlign w:val="bottom"/>
          </w:tcPr>
          <w:p w14:paraId="57FD57F3" w14:textId="77777777" w:rsidR="00E63E43" w:rsidRDefault="00CA50AB">
            <w:pPr>
              <w:tabs>
                <w:tab w:val="left" w:pos="7680"/>
              </w:tabs>
              <w:ind w:left="74" w:right="-51"/>
              <w:jc w:val="both"/>
              <w:rPr>
                <w:rFonts w:ascii="Nunito Sans" w:eastAsia="Nunito Sans" w:hAnsi="Nunito Sans" w:cs="Nunito Sans"/>
                <w:sz w:val="22"/>
                <w:szCs w:val="22"/>
              </w:rPr>
            </w:pPr>
            <w:r>
              <w:rPr>
                <w:rFonts w:ascii="Nunito Sans" w:eastAsia="Nunito Sans" w:hAnsi="Nunito Sans" w:cs="Nunito Sans"/>
                <w:sz w:val="22"/>
                <w:szCs w:val="22"/>
              </w:rPr>
              <w:t>Nombre:</w:t>
            </w:r>
          </w:p>
        </w:tc>
        <w:tc>
          <w:tcPr>
            <w:tcW w:w="4252" w:type="dxa"/>
            <w:vAlign w:val="bottom"/>
          </w:tcPr>
          <w:p w14:paraId="2D23DAC6" w14:textId="77777777" w:rsidR="00E63E43" w:rsidRDefault="00CA50AB">
            <w:pPr>
              <w:tabs>
                <w:tab w:val="center" w:pos="4252"/>
                <w:tab w:val="left" w:pos="7680"/>
                <w:tab w:val="right" w:pos="8504"/>
              </w:tabs>
              <w:ind w:left="74"/>
              <w:rPr>
                <w:rFonts w:ascii="Nunito Sans" w:eastAsia="Nunito Sans" w:hAnsi="Nunito Sans" w:cs="Nunito Sans"/>
                <w:sz w:val="22"/>
                <w:szCs w:val="22"/>
              </w:rPr>
            </w:pPr>
            <w:r>
              <w:rPr>
                <w:rFonts w:ascii="Nunito Sans" w:eastAsia="Nunito Sans" w:hAnsi="Nunito Sans" w:cs="Nunito Sans"/>
                <w:sz w:val="22"/>
                <w:szCs w:val="22"/>
              </w:rPr>
              <w:t>Mirna Elizabeth Torres Landaverde</w:t>
            </w:r>
          </w:p>
        </w:tc>
        <w:tc>
          <w:tcPr>
            <w:tcW w:w="2268" w:type="dxa"/>
            <w:vAlign w:val="bottom"/>
          </w:tcPr>
          <w:p w14:paraId="538C9B12" w14:textId="77777777" w:rsidR="00E63E43" w:rsidRDefault="00E63E43">
            <w:pPr>
              <w:tabs>
                <w:tab w:val="center" w:pos="4252"/>
                <w:tab w:val="left" w:pos="7680"/>
                <w:tab w:val="right" w:pos="8504"/>
              </w:tabs>
              <w:ind w:left="74"/>
              <w:rPr>
                <w:rFonts w:ascii="Nunito Sans" w:eastAsia="Nunito Sans" w:hAnsi="Nunito Sans" w:cs="Nunito Sans"/>
                <w:sz w:val="22"/>
                <w:szCs w:val="22"/>
              </w:rPr>
            </w:pPr>
          </w:p>
          <w:p w14:paraId="5425E3C5" w14:textId="77777777" w:rsidR="00E63E43" w:rsidRDefault="00CA50AB">
            <w:pPr>
              <w:tabs>
                <w:tab w:val="center" w:pos="4252"/>
                <w:tab w:val="left" w:pos="7680"/>
                <w:tab w:val="right" w:pos="8504"/>
              </w:tabs>
              <w:rPr>
                <w:rFonts w:ascii="Nunito Sans" w:eastAsia="Nunito Sans" w:hAnsi="Nunito Sans" w:cs="Nunito Sans"/>
                <w:sz w:val="22"/>
                <w:szCs w:val="22"/>
              </w:rPr>
            </w:pPr>
            <w:r>
              <w:rPr>
                <w:rFonts w:ascii="Nunito Sans" w:eastAsia="Nunito Sans" w:hAnsi="Nunito Sans" w:cs="Nunito Sans"/>
                <w:sz w:val="22"/>
                <w:szCs w:val="22"/>
              </w:rPr>
              <w:t>Firma:</w:t>
            </w:r>
          </w:p>
        </w:tc>
        <w:tc>
          <w:tcPr>
            <w:tcW w:w="1985" w:type="dxa"/>
            <w:vAlign w:val="bottom"/>
          </w:tcPr>
          <w:p w14:paraId="4C9FDB6D" w14:textId="77777777" w:rsidR="00E63E43" w:rsidRDefault="00CA50AB">
            <w:pPr>
              <w:tabs>
                <w:tab w:val="center" w:pos="4252"/>
                <w:tab w:val="left" w:pos="7680"/>
                <w:tab w:val="right" w:pos="8504"/>
              </w:tabs>
              <w:ind w:left="74" w:right="-67"/>
              <w:rPr>
                <w:rFonts w:ascii="Nunito Sans" w:eastAsia="Nunito Sans" w:hAnsi="Nunito Sans" w:cs="Nunito Sans"/>
                <w:sz w:val="22"/>
                <w:szCs w:val="22"/>
              </w:rPr>
            </w:pPr>
            <w:r>
              <w:rPr>
                <w:rFonts w:ascii="Nunito Sans" w:eastAsia="Nunito Sans" w:hAnsi="Nunito Sans" w:cs="Nunito Sans"/>
                <w:sz w:val="22"/>
                <w:szCs w:val="22"/>
              </w:rPr>
              <w:t>Fecha:31/07/2026</w:t>
            </w:r>
          </w:p>
        </w:tc>
      </w:tr>
      <w:tr w:rsidR="00E63E43" w14:paraId="0019C2D4" w14:textId="77777777">
        <w:trPr>
          <w:cantSplit/>
        </w:trPr>
        <w:tc>
          <w:tcPr>
            <w:tcW w:w="1423" w:type="dxa"/>
            <w:vAlign w:val="bottom"/>
          </w:tcPr>
          <w:p w14:paraId="5CA46334" w14:textId="77777777" w:rsidR="00E63E43" w:rsidRDefault="00CA50AB">
            <w:pPr>
              <w:tabs>
                <w:tab w:val="left" w:pos="7680"/>
              </w:tabs>
              <w:ind w:left="74" w:right="-51"/>
              <w:jc w:val="both"/>
              <w:rPr>
                <w:rFonts w:ascii="Nunito Sans" w:eastAsia="Nunito Sans" w:hAnsi="Nunito Sans" w:cs="Nunito Sans"/>
                <w:sz w:val="22"/>
                <w:szCs w:val="22"/>
              </w:rPr>
            </w:pPr>
            <w:r>
              <w:rPr>
                <w:rFonts w:ascii="Nunito Sans" w:eastAsia="Nunito Sans" w:hAnsi="Nunito Sans" w:cs="Nunito Sans"/>
                <w:sz w:val="22"/>
                <w:szCs w:val="22"/>
              </w:rPr>
              <w:t>Cargo:</w:t>
            </w:r>
          </w:p>
        </w:tc>
        <w:tc>
          <w:tcPr>
            <w:tcW w:w="4252" w:type="dxa"/>
            <w:vAlign w:val="bottom"/>
          </w:tcPr>
          <w:p w14:paraId="297EA938" w14:textId="77777777" w:rsidR="00E63E43" w:rsidRDefault="00CA50AB">
            <w:pPr>
              <w:tabs>
                <w:tab w:val="left" w:pos="7680"/>
              </w:tabs>
              <w:ind w:left="74" w:right="72"/>
              <w:jc w:val="both"/>
              <w:rPr>
                <w:rFonts w:ascii="Nunito Sans" w:eastAsia="Nunito Sans" w:hAnsi="Nunito Sans" w:cs="Nunito Sans"/>
                <w:sz w:val="22"/>
                <w:szCs w:val="22"/>
              </w:rPr>
            </w:pPr>
            <w:r>
              <w:rPr>
                <w:rFonts w:ascii="Nunito Sans" w:eastAsia="Nunito Sans" w:hAnsi="Nunito Sans" w:cs="Nunito Sans"/>
                <w:sz w:val="22"/>
                <w:szCs w:val="22"/>
              </w:rPr>
              <w:t>Técnico de Cumplimiento</w:t>
            </w:r>
          </w:p>
        </w:tc>
        <w:tc>
          <w:tcPr>
            <w:tcW w:w="2268" w:type="dxa"/>
            <w:vAlign w:val="bottom"/>
          </w:tcPr>
          <w:p w14:paraId="7B2E8F53" w14:textId="77777777" w:rsidR="00E63E43" w:rsidRDefault="00E63E43">
            <w:pPr>
              <w:tabs>
                <w:tab w:val="center" w:pos="4252"/>
                <w:tab w:val="left" w:pos="7680"/>
                <w:tab w:val="right" w:pos="8504"/>
              </w:tabs>
              <w:ind w:left="74"/>
              <w:rPr>
                <w:rFonts w:ascii="Nunito Sans" w:eastAsia="Nunito Sans" w:hAnsi="Nunito Sans" w:cs="Nunito Sans"/>
                <w:sz w:val="22"/>
                <w:szCs w:val="22"/>
              </w:rPr>
            </w:pPr>
          </w:p>
        </w:tc>
        <w:tc>
          <w:tcPr>
            <w:tcW w:w="1985" w:type="dxa"/>
            <w:vAlign w:val="bottom"/>
          </w:tcPr>
          <w:p w14:paraId="443D5604" w14:textId="77777777" w:rsidR="00E63E43" w:rsidRDefault="00E63E43">
            <w:pPr>
              <w:tabs>
                <w:tab w:val="center" w:pos="4252"/>
                <w:tab w:val="left" w:pos="7680"/>
                <w:tab w:val="right" w:pos="8504"/>
              </w:tabs>
              <w:ind w:left="74"/>
              <w:rPr>
                <w:rFonts w:ascii="Nunito Sans" w:eastAsia="Nunito Sans" w:hAnsi="Nunito Sans" w:cs="Nunito Sans"/>
                <w:sz w:val="22"/>
                <w:szCs w:val="22"/>
              </w:rPr>
            </w:pPr>
          </w:p>
        </w:tc>
      </w:tr>
      <w:tr w:rsidR="00E63E43" w14:paraId="6123E568" w14:textId="77777777">
        <w:trPr>
          <w:cantSplit/>
        </w:trPr>
        <w:tc>
          <w:tcPr>
            <w:tcW w:w="1423" w:type="dxa"/>
            <w:vAlign w:val="bottom"/>
          </w:tcPr>
          <w:p w14:paraId="7753FDA7" w14:textId="77777777" w:rsidR="00E63E43" w:rsidRDefault="00E63E43">
            <w:pPr>
              <w:tabs>
                <w:tab w:val="left" w:pos="7680"/>
              </w:tabs>
              <w:ind w:left="74" w:right="-51"/>
              <w:jc w:val="both"/>
              <w:rPr>
                <w:rFonts w:ascii="Nunito Sans" w:eastAsia="Nunito Sans" w:hAnsi="Nunito Sans" w:cs="Nunito Sans"/>
                <w:sz w:val="22"/>
                <w:szCs w:val="22"/>
              </w:rPr>
            </w:pPr>
          </w:p>
        </w:tc>
        <w:tc>
          <w:tcPr>
            <w:tcW w:w="4252" w:type="dxa"/>
            <w:vAlign w:val="bottom"/>
          </w:tcPr>
          <w:p w14:paraId="6C36EA2D" w14:textId="77777777" w:rsidR="00E63E43" w:rsidRDefault="00E63E43">
            <w:pPr>
              <w:tabs>
                <w:tab w:val="left" w:pos="7680"/>
              </w:tabs>
              <w:ind w:left="74" w:right="72"/>
              <w:jc w:val="both"/>
              <w:rPr>
                <w:rFonts w:ascii="Nunito Sans" w:eastAsia="Nunito Sans" w:hAnsi="Nunito Sans" w:cs="Nunito Sans"/>
                <w:sz w:val="22"/>
                <w:szCs w:val="22"/>
              </w:rPr>
            </w:pPr>
          </w:p>
        </w:tc>
        <w:tc>
          <w:tcPr>
            <w:tcW w:w="2268" w:type="dxa"/>
            <w:vAlign w:val="bottom"/>
          </w:tcPr>
          <w:p w14:paraId="11C2A73A" w14:textId="77777777" w:rsidR="00E63E43" w:rsidRDefault="00E63E43">
            <w:pPr>
              <w:tabs>
                <w:tab w:val="center" w:pos="4252"/>
                <w:tab w:val="left" w:pos="7680"/>
                <w:tab w:val="right" w:pos="8504"/>
              </w:tabs>
              <w:ind w:left="74"/>
              <w:rPr>
                <w:rFonts w:ascii="Nunito Sans" w:eastAsia="Nunito Sans" w:hAnsi="Nunito Sans" w:cs="Nunito Sans"/>
                <w:sz w:val="22"/>
                <w:szCs w:val="22"/>
              </w:rPr>
            </w:pPr>
          </w:p>
        </w:tc>
        <w:tc>
          <w:tcPr>
            <w:tcW w:w="1985" w:type="dxa"/>
            <w:vAlign w:val="bottom"/>
          </w:tcPr>
          <w:p w14:paraId="73961EAE" w14:textId="77777777" w:rsidR="00E63E43" w:rsidRDefault="00E63E43">
            <w:pPr>
              <w:tabs>
                <w:tab w:val="center" w:pos="4252"/>
                <w:tab w:val="left" w:pos="7680"/>
                <w:tab w:val="right" w:pos="8504"/>
              </w:tabs>
              <w:ind w:left="74"/>
              <w:rPr>
                <w:rFonts w:ascii="Nunito Sans" w:eastAsia="Nunito Sans" w:hAnsi="Nunito Sans" w:cs="Nunito Sans"/>
                <w:sz w:val="22"/>
                <w:szCs w:val="22"/>
              </w:rPr>
            </w:pPr>
          </w:p>
        </w:tc>
      </w:tr>
      <w:tr w:rsidR="00E63E43" w14:paraId="2437EC1F" w14:textId="77777777">
        <w:trPr>
          <w:cantSplit/>
        </w:trPr>
        <w:tc>
          <w:tcPr>
            <w:tcW w:w="1423" w:type="dxa"/>
          </w:tcPr>
          <w:p w14:paraId="3924ABB6" w14:textId="77777777" w:rsidR="00E63E43" w:rsidRDefault="00E63E43">
            <w:pPr>
              <w:tabs>
                <w:tab w:val="left" w:pos="7680"/>
              </w:tabs>
              <w:ind w:right="-51"/>
              <w:jc w:val="both"/>
              <w:rPr>
                <w:rFonts w:ascii="Nunito Sans" w:eastAsia="Nunito Sans" w:hAnsi="Nunito Sans" w:cs="Nunito Sans"/>
                <w:sz w:val="22"/>
                <w:szCs w:val="22"/>
              </w:rPr>
            </w:pPr>
          </w:p>
        </w:tc>
        <w:tc>
          <w:tcPr>
            <w:tcW w:w="4252" w:type="dxa"/>
          </w:tcPr>
          <w:p w14:paraId="4EDC324B" w14:textId="77777777" w:rsidR="00E63E43" w:rsidRDefault="00E63E43">
            <w:pPr>
              <w:tabs>
                <w:tab w:val="left" w:pos="7680"/>
              </w:tabs>
              <w:ind w:right="72"/>
              <w:jc w:val="both"/>
              <w:rPr>
                <w:rFonts w:ascii="Nunito Sans" w:eastAsia="Nunito Sans" w:hAnsi="Nunito Sans" w:cs="Nunito Sans"/>
                <w:sz w:val="22"/>
                <w:szCs w:val="22"/>
              </w:rPr>
            </w:pPr>
          </w:p>
        </w:tc>
        <w:tc>
          <w:tcPr>
            <w:tcW w:w="2268" w:type="dxa"/>
          </w:tcPr>
          <w:p w14:paraId="70824487" w14:textId="77777777" w:rsidR="00E63E43" w:rsidRDefault="00E63E43">
            <w:pPr>
              <w:tabs>
                <w:tab w:val="center" w:pos="4252"/>
                <w:tab w:val="left" w:pos="7680"/>
                <w:tab w:val="right" w:pos="8504"/>
              </w:tabs>
              <w:rPr>
                <w:rFonts w:ascii="Nunito Sans" w:eastAsia="Nunito Sans" w:hAnsi="Nunito Sans" w:cs="Nunito Sans"/>
                <w:sz w:val="22"/>
                <w:szCs w:val="22"/>
              </w:rPr>
            </w:pPr>
          </w:p>
        </w:tc>
        <w:tc>
          <w:tcPr>
            <w:tcW w:w="1985" w:type="dxa"/>
          </w:tcPr>
          <w:p w14:paraId="508BF4B7" w14:textId="77777777" w:rsidR="00E63E43" w:rsidRDefault="00E63E43">
            <w:pPr>
              <w:tabs>
                <w:tab w:val="center" w:pos="4252"/>
                <w:tab w:val="left" w:pos="7680"/>
                <w:tab w:val="right" w:pos="8504"/>
              </w:tabs>
              <w:rPr>
                <w:rFonts w:ascii="Nunito Sans" w:eastAsia="Nunito Sans" w:hAnsi="Nunito Sans" w:cs="Nunito Sans"/>
                <w:sz w:val="22"/>
                <w:szCs w:val="22"/>
              </w:rPr>
            </w:pPr>
          </w:p>
        </w:tc>
      </w:tr>
    </w:tbl>
    <w:p w14:paraId="106A1A5C" w14:textId="77777777" w:rsidR="00E63E43" w:rsidRDefault="00E63E43">
      <w:pPr>
        <w:jc w:val="both"/>
        <w:rPr>
          <w:rFonts w:ascii="Nunito Sans" w:eastAsia="Nunito Sans" w:hAnsi="Nunito Sans" w:cs="Nunito Sans"/>
          <w:sz w:val="22"/>
          <w:szCs w:val="22"/>
        </w:rPr>
      </w:pPr>
    </w:p>
    <w:p w14:paraId="5181FEA2" w14:textId="77777777" w:rsidR="00E63E43" w:rsidRDefault="00E63E43">
      <w:pPr>
        <w:pBdr>
          <w:top w:val="single" w:sz="4" w:space="1" w:color="000000"/>
        </w:pBdr>
        <w:jc w:val="both"/>
        <w:rPr>
          <w:rFonts w:ascii="Nunito Sans" w:eastAsia="Nunito Sans" w:hAnsi="Nunito Sans" w:cs="Nunito Sans"/>
          <w:sz w:val="22"/>
          <w:szCs w:val="22"/>
        </w:rPr>
      </w:pPr>
    </w:p>
    <w:p w14:paraId="03126412" w14:textId="77777777" w:rsidR="00E63E43" w:rsidRDefault="00CA50AB">
      <w:pPr>
        <w:rPr>
          <w:rFonts w:ascii="Nunito Sans" w:eastAsia="Nunito Sans" w:hAnsi="Nunito Sans" w:cs="Nunito Sans"/>
          <w:sz w:val="22"/>
          <w:szCs w:val="22"/>
        </w:rPr>
      </w:pPr>
      <w:r>
        <w:rPr>
          <w:rFonts w:ascii="Nunito Sans" w:eastAsia="Nunito Sans" w:hAnsi="Nunito Sans" w:cs="Nunito Sans"/>
          <w:sz w:val="22"/>
          <w:szCs w:val="22"/>
        </w:rPr>
        <w:t>Revisado por:</w:t>
      </w:r>
    </w:p>
    <w:p w14:paraId="7395CA7F" w14:textId="77777777" w:rsidR="00E63E43" w:rsidRDefault="00CA50AB">
      <w:pPr>
        <w:ind w:right="-376"/>
        <w:rPr>
          <w:rFonts w:ascii="Nunito Sans" w:eastAsia="Nunito Sans" w:hAnsi="Nunito Sans" w:cs="Nunito Sans"/>
          <w:sz w:val="22"/>
          <w:szCs w:val="22"/>
        </w:rPr>
      </w:pPr>
      <w:r>
        <w:rPr>
          <w:rFonts w:ascii="Nunito Sans" w:eastAsia="Nunito Sans" w:hAnsi="Nunito Sans" w:cs="Nunito Sans"/>
          <w:sz w:val="22"/>
          <w:szCs w:val="22"/>
        </w:rPr>
        <w:t xml:space="preserve">            </w:t>
      </w:r>
    </w:p>
    <w:tbl>
      <w:tblPr>
        <w:tblStyle w:val="a1"/>
        <w:tblW w:w="9928" w:type="dxa"/>
        <w:tblInd w:w="137" w:type="dxa"/>
        <w:tblLayout w:type="fixed"/>
        <w:tblLook w:val="0000" w:firstRow="0" w:lastRow="0" w:firstColumn="0" w:lastColumn="0" w:noHBand="0" w:noVBand="0"/>
      </w:tblPr>
      <w:tblGrid>
        <w:gridCol w:w="1423"/>
        <w:gridCol w:w="4252"/>
        <w:gridCol w:w="2268"/>
        <w:gridCol w:w="1985"/>
      </w:tblGrid>
      <w:tr w:rsidR="00E63E43" w14:paraId="3A67300B" w14:textId="77777777">
        <w:trPr>
          <w:cantSplit/>
          <w:trHeight w:val="385"/>
        </w:trPr>
        <w:tc>
          <w:tcPr>
            <w:tcW w:w="1423" w:type="dxa"/>
            <w:vAlign w:val="bottom"/>
          </w:tcPr>
          <w:p w14:paraId="548660AD" w14:textId="77777777" w:rsidR="00E63E43" w:rsidRDefault="00CA50AB">
            <w:pPr>
              <w:tabs>
                <w:tab w:val="left" w:pos="7680"/>
              </w:tabs>
              <w:ind w:left="74" w:right="-51"/>
              <w:jc w:val="both"/>
              <w:rPr>
                <w:rFonts w:ascii="Nunito Sans" w:eastAsia="Nunito Sans" w:hAnsi="Nunito Sans" w:cs="Nunito Sans"/>
                <w:sz w:val="22"/>
                <w:szCs w:val="22"/>
              </w:rPr>
            </w:pPr>
            <w:r>
              <w:rPr>
                <w:rFonts w:ascii="Nunito Sans" w:eastAsia="Nunito Sans" w:hAnsi="Nunito Sans" w:cs="Nunito Sans"/>
                <w:sz w:val="22"/>
                <w:szCs w:val="22"/>
              </w:rPr>
              <w:t>Nombre:</w:t>
            </w:r>
          </w:p>
        </w:tc>
        <w:tc>
          <w:tcPr>
            <w:tcW w:w="4252" w:type="dxa"/>
          </w:tcPr>
          <w:p w14:paraId="4237A50A" w14:textId="77777777" w:rsidR="00E63E43" w:rsidRDefault="00E63E43">
            <w:pPr>
              <w:tabs>
                <w:tab w:val="left" w:pos="7680"/>
              </w:tabs>
              <w:ind w:right="-51"/>
              <w:jc w:val="both"/>
              <w:rPr>
                <w:rFonts w:ascii="Nunito Sans" w:eastAsia="Nunito Sans" w:hAnsi="Nunito Sans" w:cs="Nunito Sans"/>
                <w:sz w:val="22"/>
                <w:szCs w:val="22"/>
              </w:rPr>
            </w:pPr>
          </w:p>
          <w:p w14:paraId="6BC34274" w14:textId="77777777" w:rsidR="00E63E43" w:rsidRDefault="00CA50AB">
            <w:pPr>
              <w:tabs>
                <w:tab w:val="center" w:pos="4252"/>
                <w:tab w:val="left" w:pos="7680"/>
                <w:tab w:val="right" w:pos="8504"/>
              </w:tabs>
              <w:ind w:firstLine="73"/>
              <w:rPr>
                <w:rFonts w:ascii="Nunito Sans" w:eastAsia="Nunito Sans" w:hAnsi="Nunito Sans" w:cs="Nunito Sans"/>
                <w:sz w:val="22"/>
                <w:szCs w:val="22"/>
              </w:rPr>
            </w:pPr>
            <w:r>
              <w:rPr>
                <w:rFonts w:ascii="Nunito Sans" w:eastAsia="Nunito Sans" w:hAnsi="Nunito Sans" w:cs="Nunito Sans"/>
                <w:sz w:val="22"/>
                <w:szCs w:val="22"/>
              </w:rPr>
              <w:t>Helen Karina Aguilar</w:t>
            </w:r>
          </w:p>
        </w:tc>
        <w:tc>
          <w:tcPr>
            <w:tcW w:w="2268" w:type="dxa"/>
            <w:vAlign w:val="bottom"/>
          </w:tcPr>
          <w:p w14:paraId="3CD94378" w14:textId="77777777" w:rsidR="00E63E43" w:rsidRDefault="00E63E43">
            <w:pPr>
              <w:tabs>
                <w:tab w:val="center" w:pos="4252"/>
                <w:tab w:val="left" w:pos="7680"/>
                <w:tab w:val="right" w:pos="8504"/>
              </w:tabs>
              <w:rPr>
                <w:rFonts w:ascii="Nunito Sans" w:eastAsia="Nunito Sans" w:hAnsi="Nunito Sans" w:cs="Nunito Sans"/>
                <w:sz w:val="22"/>
                <w:szCs w:val="22"/>
              </w:rPr>
            </w:pPr>
          </w:p>
          <w:p w14:paraId="75FE18A6" w14:textId="77777777" w:rsidR="00E63E43" w:rsidRDefault="00CA50AB">
            <w:pPr>
              <w:tabs>
                <w:tab w:val="center" w:pos="4252"/>
                <w:tab w:val="left" w:pos="7680"/>
                <w:tab w:val="right" w:pos="8504"/>
              </w:tabs>
              <w:ind w:left="-74"/>
              <w:rPr>
                <w:rFonts w:ascii="Nunito Sans" w:eastAsia="Nunito Sans" w:hAnsi="Nunito Sans" w:cs="Nunito Sans"/>
                <w:sz w:val="22"/>
                <w:szCs w:val="22"/>
              </w:rPr>
            </w:pPr>
            <w:r>
              <w:rPr>
                <w:rFonts w:ascii="Nunito Sans" w:eastAsia="Nunito Sans" w:hAnsi="Nunito Sans" w:cs="Nunito Sans"/>
                <w:sz w:val="22"/>
                <w:szCs w:val="22"/>
              </w:rPr>
              <w:t xml:space="preserve"> Firma:</w:t>
            </w:r>
          </w:p>
        </w:tc>
        <w:tc>
          <w:tcPr>
            <w:tcW w:w="1985" w:type="dxa"/>
            <w:vAlign w:val="bottom"/>
          </w:tcPr>
          <w:p w14:paraId="30049224" w14:textId="77777777" w:rsidR="00E63E43" w:rsidRDefault="00CA50AB">
            <w:pPr>
              <w:tabs>
                <w:tab w:val="center" w:pos="4252"/>
                <w:tab w:val="left" w:pos="7680"/>
                <w:tab w:val="right" w:pos="8504"/>
              </w:tabs>
              <w:ind w:right="-67"/>
              <w:jc w:val="both"/>
              <w:rPr>
                <w:rFonts w:ascii="Nunito Sans" w:eastAsia="Nunito Sans" w:hAnsi="Nunito Sans" w:cs="Nunito Sans"/>
                <w:sz w:val="22"/>
                <w:szCs w:val="22"/>
              </w:rPr>
            </w:pPr>
            <w:r>
              <w:rPr>
                <w:rFonts w:ascii="Nunito Sans" w:eastAsia="Nunito Sans" w:hAnsi="Nunito Sans" w:cs="Nunito Sans"/>
                <w:sz w:val="22"/>
                <w:szCs w:val="22"/>
              </w:rPr>
              <w:t>Fecha:31/07/2026</w:t>
            </w:r>
          </w:p>
        </w:tc>
      </w:tr>
      <w:tr w:rsidR="00E63E43" w14:paraId="1EA245A1" w14:textId="77777777">
        <w:trPr>
          <w:cantSplit/>
        </w:trPr>
        <w:tc>
          <w:tcPr>
            <w:tcW w:w="1423" w:type="dxa"/>
            <w:vAlign w:val="bottom"/>
          </w:tcPr>
          <w:p w14:paraId="23AADBFB" w14:textId="77777777" w:rsidR="00E63E43" w:rsidRDefault="00CA50AB">
            <w:pPr>
              <w:tabs>
                <w:tab w:val="left" w:pos="7680"/>
              </w:tabs>
              <w:ind w:left="74" w:right="-51"/>
              <w:jc w:val="both"/>
              <w:rPr>
                <w:rFonts w:ascii="Nunito Sans" w:eastAsia="Nunito Sans" w:hAnsi="Nunito Sans" w:cs="Nunito Sans"/>
                <w:sz w:val="22"/>
                <w:szCs w:val="22"/>
              </w:rPr>
            </w:pPr>
            <w:r>
              <w:rPr>
                <w:rFonts w:ascii="Nunito Sans" w:eastAsia="Nunito Sans" w:hAnsi="Nunito Sans" w:cs="Nunito Sans"/>
                <w:sz w:val="22"/>
                <w:szCs w:val="22"/>
              </w:rPr>
              <w:t>Cargo:</w:t>
            </w:r>
          </w:p>
        </w:tc>
        <w:tc>
          <w:tcPr>
            <w:tcW w:w="4252" w:type="dxa"/>
          </w:tcPr>
          <w:p w14:paraId="6CC5F8AF" w14:textId="77777777" w:rsidR="00E63E43" w:rsidRDefault="00CA50AB">
            <w:pPr>
              <w:tabs>
                <w:tab w:val="left" w:pos="7680"/>
              </w:tabs>
              <w:ind w:left="73" w:right="72"/>
              <w:jc w:val="both"/>
              <w:rPr>
                <w:rFonts w:ascii="Nunito Sans" w:eastAsia="Nunito Sans" w:hAnsi="Nunito Sans" w:cs="Nunito Sans"/>
                <w:sz w:val="22"/>
                <w:szCs w:val="22"/>
              </w:rPr>
            </w:pPr>
            <w:r>
              <w:rPr>
                <w:rFonts w:ascii="Nunito Sans" w:eastAsia="Nunito Sans" w:hAnsi="Nunito Sans" w:cs="Nunito Sans"/>
                <w:sz w:val="22"/>
                <w:szCs w:val="22"/>
              </w:rPr>
              <w:t>Coordinador de Inspecciones de la Calidad</w:t>
            </w:r>
          </w:p>
        </w:tc>
        <w:tc>
          <w:tcPr>
            <w:tcW w:w="2268" w:type="dxa"/>
            <w:vAlign w:val="bottom"/>
          </w:tcPr>
          <w:p w14:paraId="01E23CE0" w14:textId="77777777" w:rsidR="00E63E43" w:rsidRDefault="00E63E43">
            <w:pPr>
              <w:tabs>
                <w:tab w:val="center" w:pos="4252"/>
                <w:tab w:val="left" w:pos="7680"/>
                <w:tab w:val="right" w:pos="8504"/>
              </w:tabs>
              <w:rPr>
                <w:rFonts w:ascii="Nunito Sans" w:eastAsia="Nunito Sans" w:hAnsi="Nunito Sans" w:cs="Nunito Sans"/>
                <w:sz w:val="22"/>
                <w:szCs w:val="22"/>
              </w:rPr>
            </w:pPr>
          </w:p>
        </w:tc>
        <w:tc>
          <w:tcPr>
            <w:tcW w:w="1985" w:type="dxa"/>
            <w:vAlign w:val="bottom"/>
          </w:tcPr>
          <w:p w14:paraId="5F46150C" w14:textId="77777777" w:rsidR="00E63E43" w:rsidRDefault="00E63E43">
            <w:pPr>
              <w:tabs>
                <w:tab w:val="center" w:pos="4252"/>
                <w:tab w:val="left" w:pos="7680"/>
                <w:tab w:val="right" w:pos="8504"/>
              </w:tabs>
              <w:rPr>
                <w:rFonts w:ascii="Nunito Sans" w:eastAsia="Nunito Sans" w:hAnsi="Nunito Sans" w:cs="Nunito Sans"/>
                <w:sz w:val="22"/>
                <w:szCs w:val="22"/>
              </w:rPr>
            </w:pPr>
          </w:p>
        </w:tc>
      </w:tr>
    </w:tbl>
    <w:p w14:paraId="5255FAEB" w14:textId="77777777" w:rsidR="00E63E43" w:rsidRDefault="00E63E43">
      <w:pPr>
        <w:jc w:val="both"/>
        <w:rPr>
          <w:rFonts w:ascii="Nunito Sans" w:eastAsia="Nunito Sans" w:hAnsi="Nunito Sans" w:cs="Nunito Sans"/>
          <w:sz w:val="22"/>
          <w:szCs w:val="22"/>
        </w:rPr>
      </w:pPr>
    </w:p>
    <w:p w14:paraId="4787E382" w14:textId="77777777" w:rsidR="00E63E43" w:rsidRDefault="00E63E43">
      <w:pPr>
        <w:pBdr>
          <w:top w:val="single" w:sz="4" w:space="1" w:color="000000"/>
        </w:pBdr>
        <w:jc w:val="both"/>
        <w:rPr>
          <w:rFonts w:ascii="Nunito Sans" w:eastAsia="Nunito Sans" w:hAnsi="Nunito Sans" w:cs="Nunito Sans"/>
          <w:sz w:val="22"/>
          <w:szCs w:val="22"/>
        </w:rPr>
      </w:pPr>
    </w:p>
    <w:p w14:paraId="432FDFC6" w14:textId="77777777" w:rsidR="00E63E43" w:rsidRDefault="00CA50AB">
      <w:pPr>
        <w:rPr>
          <w:rFonts w:ascii="Nunito Sans" w:eastAsia="Nunito Sans" w:hAnsi="Nunito Sans" w:cs="Nunito Sans"/>
          <w:sz w:val="22"/>
          <w:szCs w:val="22"/>
        </w:rPr>
      </w:pPr>
      <w:r>
        <w:rPr>
          <w:rFonts w:ascii="Nunito Sans" w:eastAsia="Nunito Sans" w:hAnsi="Nunito Sans" w:cs="Nunito Sans"/>
          <w:sz w:val="22"/>
          <w:szCs w:val="22"/>
        </w:rPr>
        <w:t>Aprobado por:</w:t>
      </w:r>
    </w:p>
    <w:tbl>
      <w:tblPr>
        <w:tblStyle w:val="a2"/>
        <w:tblW w:w="9923" w:type="dxa"/>
        <w:tblInd w:w="137" w:type="dxa"/>
        <w:tblLayout w:type="fixed"/>
        <w:tblLook w:val="0000" w:firstRow="0" w:lastRow="0" w:firstColumn="0" w:lastColumn="0" w:noHBand="0" w:noVBand="0"/>
      </w:tblPr>
      <w:tblGrid>
        <w:gridCol w:w="1423"/>
        <w:gridCol w:w="4247"/>
        <w:gridCol w:w="2268"/>
        <w:gridCol w:w="1985"/>
      </w:tblGrid>
      <w:tr w:rsidR="00E63E43" w14:paraId="7B6FD093" w14:textId="77777777">
        <w:trPr>
          <w:cantSplit/>
          <w:trHeight w:val="385"/>
        </w:trPr>
        <w:tc>
          <w:tcPr>
            <w:tcW w:w="1423" w:type="dxa"/>
            <w:vAlign w:val="bottom"/>
          </w:tcPr>
          <w:p w14:paraId="1EA877D6" w14:textId="77777777" w:rsidR="00E63E43" w:rsidRDefault="00CA50AB">
            <w:pPr>
              <w:tabs>
                <w:tab w:val="left" w:pos="7680"/>
              </w:tabs>
              <w:ind w:left="74" w:right="-51"/>
              <w:jc w:val="both"/>
              <w:rPr>
                <w:rFonts w:ascii="Nunito Sans" w:eastAsia="Nunito Sans" w:hAnsi="Nunito Sans" w:cs="Nunito Sans"/>
                <w:sz w:val="22"/>
                <w:szCs w:val="22"/>
              </w:rPr>
            </w:pPr>
            <w:r>
              <w:rPr>
                <w:rFonts w:ascii="Nunito Sans" w:eastAsia="Nunito Sans" w:hAnsi="Nunito Sans" w:cs="Nunito Sans"/>
                <w:sz w:val="22"/>
                <w:szCs w:val="22"/>
              </w:rPr>
              <w:t>Nombre:</w:t>
            </w:r>
          </w:p>
        </w:tc>
        <w:tc>
          <w:tcPr>
            <w:tcW w:w="4247" w:type="dxa"/>
            <w:vAlign w:val="bottom"/>
          </w:tcPr>
          <w:p w14:paraId="400A1C77" w14:textId="77777777" w:rsidR="00E63E43" w:rsidRDefault="00CA50AB">
            <w:pPr>
              <w:tabs>
                <w:tab w:val="center" w:pos="4252"/>
                <w:tab w:val="left" w:pos="7680"/>
                <w:tab w:val="right" w:pos="8504"/>
              </w:tabs>
              <w:ind w:firstLine="142"/>
              <w:rPr>
                <w:rFonts w:ascii="Nunito Sans" w:eastAsia="Nunito Sans" w:hAnsi="Nunito Sans" w:cs="Nunito Sans"/>
                <w:sz w:val="22"/>
                <w:szCs w:val="22"/>
              </w:rPr>
            </w:pPr>
            <w:r>
              <w:rPr>
                <w:rFonts w:ascii="Nunito Sans" w:eastAsia="Nunito Sans" w:hAnsi="Nunito Sans" w:cs="Nunito Sans"/>
                <w:sz w:val="22"/>
                <w:szCs w:val="22"/>
              </w:rPr>
              <w:t>Sigfredo Carlos Morán Puente</w:t>
            </w:r>
          </w:p>
        </w:tc>
        <w:tc>
          <w:tcPr>
            <w:tcW w:w="2268" w:type="dxa"/>
            <w:vAlign w:val="bottom"/>
          </w:tcPr>
          <w:p w14:paraId="5EF2E542" w14:textId="77777777" w:rsidR="00E63E43" w:rsidRDefault="00E63E43">
            <w:pPr>
              <w:tabs>
                <w:tab w:val="center" w:pos="4252"/>
                <w:tab w:val="left" w:pos="7680"/>
                <w:tab w:val="right" w:pos="8504"/>
              </w:tabs>
              <w:rPr>
                <w:rFonts w:ascii="Nunito Sans" w:eastAsia="Nunito Sans" w:hAnsi="Nunito Sans" w:cs="Nunito Sans"/>
                <w:sz w:val="22"/>
                <w:szCs w:val="22"/>
              </w:rPr>
            </w:pPr>
          </w:p>
          <w:p w14:paraId="275201A0" w14:textId="77777777" w:rsidR="00E63E43" w:rsidRDefault="00CA50AB">
            <w:pPr>
              <w:tabs>
                <w:tab w:val="center" w:pos="4252"/>
                <w:tab w:val="left" w:pos="7680"/>
                <w:tab w:val="right" w:pos="8504"/>
              </w:tabs>
              <w:ind w:left="-74"/>
              <w:rPr>
                <w:rFonts w:ascii="Nunito Sans" w:eastAsia="Nunito Sans" w:hAnsi="Nunito Sans" w:cs="Nunito Sans"/>
                <w:sz w:val="22"/>
                <w:szCs w:val="22"/>
              </w:rPr>
            </w:pPr>
            <w:r>
              <w:rPr>
                <w:rFonts w:ascii="Nunito Sans" w:eastAsia="Nunito Sans" w:hAnsi="Nunito Sans" w:cs="Nunito Sans"/>
                <w:sz w:val="22"/>
                <w:szCs w:val="22"/>
              </w:rPr>
              <w:t xml:space="preserve"> Firma:</w:t>
            </w:r>
          </w:p>
        </w:tc>
        <w:tc>
          <w:tcPr>
            <w:tcW w:w="1985" w:type="dxa"/>
            <w:vAlign w:val="bottom"/>
          </w:tcPr>
          <w:p w14:paraId="10151924" w14:textId="77777777" w:rsidR="00E63E43" w:rsidRDefault="00E63E43">
            <w:pPr>
              <w:tabs>
                <w:tab w:val="center" w:pos="4252"/>
                <w:tab w:val="left" w:pos="7680"/>
                <w:tab w:val="right" w:pos="8504"/>
              </w:tabs>
              <w:rPr>
                <w:rFonts w:ascii="Nunito Sans" w:eastAsia="Nunito Sans" w:hAnsi="Nunito Sans" w:cs="Nunito Sans"/>
                <w:sz w:val="22"/>
                <w:szCs w:val="22"/>
              </w:rPr>
            </w:pPr>
          </w:p>
          <w:p w14:paraId="14722E88" w14:textId="77777777" w:rsidR="00E63E43" w:rsidRDefault="00CA50AB">
            <w:pPr>
              <w:tabs>
                <w:tab w:val="center" w:pos="4252"/>
                <w:tab w:val="left" w:pos="7680"/>
                <w:tab w:val="right" w:pos="8504"/>
              </w:tabs>
              <w:ind w:left="-71" w:right="-67"/>
              <w:rPr>
                <w:rFonts w:ascii="Nunito Sans" w:eastAsia="Nunito Sans" w:hAnsi="Nunito Sans" w:cs="Nunito Sans"/>
                <w:sz w:val="22"/>
                <w:szCs w:val="22"/>
              </w:rPr>
            </w:pPr>
            <w:r>
              <w:rPr>
                <w:rFonts w:ascii="Nunito Sans" w:eastAsia="Nunito Sans" w:hAnsi="Nunito Sans" w:cs="Nunito Sans"/>
                <w:sz w:val="22"/>
                <w:szCs w:val="22"/>
              </w:rPr>
              <w:t xml:space="preserve"> Fecha: 31/07/2026</w:t>
            </w:r>
          </w:p>
        </w:tc>
      </w:tr>
      <w:tr w:rsidR="00E63E43" w14:paraId="09693D88" w14:textId="77777777">
        <w:trPr>
          <w:cantSplit/>
        </w:trPr>
        <w:tc>
          <w:tcPr>
            <w:tcW w:w="1423" w:type="dxa"/>
            <w:vAlign w:val="bottom"/>
          </w:tcPr>
          <w:p w14:paraId="0BA187F3" w14:textId="77777777" w:rsidR="00E63E43" w:rsidRDefault="00CA50AB">
            <w:pPr>
              <w:tabs>
                <w:tab w:val="left" w:pos="7680"/>
              </w:tabs>
              <w:ind w:left="74" w:right="-51"/>
              <w:jc w:val="both"/>
              <w:rPr>
                <w:rFonts w:ascii="Nunito Sans" w:eastAsia="Nunito Sans" w:hAnsi="Nunito Sans" w:cs="Nunito Sans"/>
                <w:sz w:val="22"/>
                <w:szCs w:val="22"/>
              </w:rPr>
            </w:pPr>
            <w:r>
              <w:rPr>
                <w:rFonts w:ascii="Nunito Sans" w:eastAsia="Nunito Sans" w:hAnsi="Nunito Sans" w:cs="Nunito Sans"/>
                <w:sz w:val="22"/>
                <w:szCs w:val="22"/>
              </w:rPr>
              <w:t>Cargo:</w:t>
            </w:r>
          </w:p>
        </w:tc>
        <w:tc>
          <w:tcPr>
            <w:tcW w:w="4247" w:type="dxa"/>
            <w:vAlign w:val="bottom"/>
          </w:tcPr>
          <w:p w14:paraId="4EE92229" w14:textId="77777777" w:rsidR="00E63E43" w:rsidRDefault="00CA50AB">
            <w:pPr>
              <w:tabs>
                <w:tab w:val="left" w:pos="7680"/>
              </w:tabs>
              <w:ind w:right="72" w:firstLine="74"/>
              <w:jc w:val="both"/>
              <w:rPr>
                <w:rFonts w:ascii="Nunito Sans" w:eastAsia="Nunito Sans" w:hAnsi="Nunito Sans" w:cs="Nunito Sans"/>
                <w:sz w:val="22"/>
                <w:szCs w:val="22"/>
              </w:rPr>
            </w:pPr>
            <w:r>
              <w:rPr>
                <w:rFonts w:ascii="Nunito Sans" w:eastAsia="Nunito Sans" w:hAnsi="Nunito Sans" w:cs="Nunito Sans"/>
                <w:sz w:val="22"/>
                <w:szCs w:val="22"/>
              </w:rPr>
              <w:t>Oficial de Cumplimiento</w:t>
            </w:r>
          </w:p>
        </w:tc>
        <w:tc>
          <w:tcPr>
            <w:tcW w:w="2268" w:type="dxa"/>
            <w:vAlign w:val="bottom"/>
          </w:tcPr>
          <w:p w14:paraId="60D0512A" w14:textId="77777777" w:rsidR="00E63E43" w:rsidRDefault="00E63E43">
            <w:pPr>
              <w:tabs>
                <w:tab w:val="center" w:pos="4252"/>
                <w:tab w:val="left" w:pos="7680"/>
                <w:tab w:val="right" w:pos="8504"/>
              </w:tabs>
              <w:rPr>
                <w:rFonts w:ascii="Nunito Sans" w:eastAsia="Nunito Sans" w:hAnsi="Nunito Sans" w:cs="Nunito Sans"/>
                <w:sz w:val="22"/>
                <w:szCs w:val="22"/>
              </w:rPr>
            </w:pPr>
          </w:p>
        </w:tc>
        <w:tc>
          <w:tcPr>
            <w:tcW w:w="1985" w:type="dxa"/>
            <w:vAlign w:val="bottom"/>
          </w:tcPr>
          <w:p w14:paraId="32C6A308" w14:textId="77777777" w:rsidR="00E63E43" w:rsidRDefault="00E63E43">
            <w:pPr>
              <w:tabs>
                <w:tab w:val="center" w:pos="4252"/>
                <w:tab w:val="left" w:pos="7680"/>
                <w:tab w:val="right" w:pos="8504"/>
              </w:tabs>
              <w:rPr>
                <w:rFonts w:ascii="Nunito Sans" w:eastAsia="Nunito Sans" w:hAnsi="Nunito Sans" w:cs="Nunito Sans"/>
                <w:sz w:val="22"/>
                <w:szCs w:val="22"/>
              </w:rPr>
            </w:pPr>
          </w:p>
        </w:tc>
      </w:tr>
    </w:tbl>
    <w:p w14:paraId="256A32CB" w14:textId="77777777" w:rsidR="00E63E43" w:rsidRDefault="00E63E43">
      <w:pPr>
        <w:jc w:val="both"/>
        <w:rPr>
          <w:rFonts w:ascii="Nunito Sans" w:eastAsia="Nunito Sans" w:hAnsi="Nunito Sans" w:cs="Nunito Sans"/>
          <w:sz w:val="22"/>
          <w:szCs w:val="22"/>
        </w:rPr>
      </w:pPr>
    </w:p>
    <w:p w14:paraId="762B6BE9" w14:textId="77777777" w:rsidR="00E63E43" w:rsidRDefault="00E63E43">
      <w:pPr>
        <w:pBdr>
          <w:top w:val="nil"/>
          <w:left w:val="nil"/>
          <w:bottom w:val="nil"/>
          <w:right w:val="nil"/>
          <w:between w:val="nil"/>
        </w:pBdr>
        <w:tabs>
          <w:tab w:val="left" w:pos="7840"/>
          <w:tab w:val="left" w:pos="7680"/>
        </w:tabs>
        <w:ind w:right="-51"/>
        <w:jc w:val="both"/>
        <w:rPr>
          <w:rFonts w:ascii="Nunito Sans" w:eastAsia="Nunito Sans" w:hAnsi="Nunito Sans" w:cs="Nunito Sans"/>
          <w:color w:val="000000"/>
          <w:sz w:val="22"/>
          <w:szCs w:val="22"/>
        </w:rPr>
      </w:pPr>
    </w:p>
    <w:p w14:paraId="7AD7C57F" w14:textId="77777777" w:rsidR="00E63E43" w:rsidRDefault="00637264">
      <w:pPr>
        <w:rPr>
          <w:rFonts w:ascii="Nunito Sans" w:eastAsia="Nunito Sans" w:hAnsi="Nunito Sans" w:cs="Nunito Sans"/>
          <w:sz w:val="22"/>
          <w:szCs w:val="22"/>
        </w:rPr>
      </w:pPr>
      <w:r>
        <w:rPr>
          <w:rFonts w:ascii="Nunito Sans" w:eastAsia="Nunito Sans" w:hAnsi="Nunito Sans" w:cs="Nunito Sans"/>
          <w:sz w:val="22"/>
          <w:szCs w:val="22"/>
        </w:rPr>
        <w:t xml:space="preserve">     </w:t>
      </w:r>
      <w:r w:rsidR="00CA50AB">
        <w:rPr>
          <w:rFonts w:ascii="Nunito Sans" w:eastAsia="Nunito Sans" w:hAnsi="Nunito Sans" w:cs="Nunito Sans"/>
          <w:sz w:val="22"/>
          <w:szCs w:val="22"/>
        </w:rPr>
        <w:t>Contenido:</w:t>
      </w:r>
    </w:p>
    <w:p w14:paraId="42C0A314" w14:textId="77777777" w:rsidR="00E63E43" w:rsidRDefault="00CA50AB">
      <w:pPr>
        <w:numPr>
          <w:ilvl w:val="0"/>
          <w:numId w:val="2"/>
        </w:num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Objetivo</w:t>
      </w:r>
    </w:p>
    <w:p w14:paraId="733D1F89" w14:textId="77777777" w:rsidR="00E63E43" w:rsidRDefault="00CA50AB">
      <w:pPr>
        <w:numPr>
          <w:ilvl w:val="0"/>
          <w:numId w:val="2"/>
        </w:num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Ámbito de aplicación</w:t>
      </w:r>
    </w:p>
    <w:p w14:paraId="0AEFD2D8" w14:textId="77777777" w:rsidR="00E63E43" w:rsidRDefault="00CA50AB">
      <w:pPr>
        <w:numPr>
          <w:ilvl w:val="0"/>
          <w:numId w:val="2"/>
        </w:num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Referencia Normativa</w:t>
      </w:r>
    </w:p>
    <w:p w14:paraId="2D78568D" w14:textId="77777777" w:rsidR="00E63E43" w:rsidRDefault="00CA50AB">
      <w:pPr>
        <w:numPr>
          <w:ilvl w:val="0"/>
          <w:numId w:val="2"/>
        </w:num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Definiciones</w:t>
      </w:r>
    </w:p>
    <w:p w14:paraId="7C9D2DE5" w14:textId="77777777" w:rsidR="00E63E43" w:rsidRDefault="00CA50AB">
      <w:pPr>
        <w:numPr>
          <w:ilvl w:val="0"/>
          <w:numId w:val="2"/>
        </w:num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Responsabilidades</w:t>
      </w:r>
    </w:p>
    <w:p w14:paraId="34F69FC1" w14:textId="77777777" w:rsidR="00E63E43" w:rsidRDefault="00CA50AB">
      <w:pPr>
        <w:numPr>
          <w:ilvl w:val="0"/>
          <w:numId w:val="2"/>
        </w:num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Lineamientos Generales</w:t>
      </w:r>
    </w:p>
    <w:p w14:paraId="745B88CD" w14:textId="77777777" w:rsidR="00E63E43" w:rsidRDefault="00CA50AB">
      <w:pPr>
        <w:numPr>
          <w:ilvl w:val="0"/>
          <w:numId w:val="2"/>
        </w:num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Procedimiento</w:t>
      </w:r>
    </w:p>
    <w:p w14:paraId="769C0A91" w14:textId="77777777" w:rsidR="00E63E43" w:rsidRDefault="00CA50AB">
      <w:pPr>
        <w:numPr>
          <w:ilvl w:val="0"/>
          <w:numId w:val="2"/>
        </w:numPr>
        <w:pBdr>
          <w:top w:val="nil"/>
          <w:left w:val="nil"/>
          <w:bottom w:val="nil"/>
          <w:right w:val="nil"/>
          <w:between w:val="nil"/>
        </w:pBdr>
        <w:rPr>
          <w:rFonts w:ascii="Nunito Sans" w:eastAsia="Nunito Sans" w:hAnsi="Nunito Sans" w:cs="Nunito Sans"/>
          <w:color w:val="000000"/>
          <w:sz w:val="22"/>
          <w:szCs w:val="22"/>
        </w:rPr>
      </w:pPr>
      <w:r>
        <w:rPr>
          <w:rFonts w:ascii="Nunito Sans" w:eastAsia="Nunito Sans" w:hAnsi="Nunito Sans" w:cs="Nunito Sans"/>
          <w:color w:val="000000"/>
          <w:sz w:val="22"/>
          <w:szCs w:val="22"/>
        </w:rPr>
        <w:t>Anexos</w:t>
      </w:r>
    </w:p>
    <w:p w14:paraId="5B4E64AB" w14:textId="77777777" w:rsidR="00E63E43" w:rsidRDefault="00CA50AB">
      <w:pPr>
        <w:numPr>
          <w:ilvl w:val="0"/>
          <w:numId w:val="2"/>
        </w:numPr>
        <w:pBdr>
          <w:top w:val="nil"/>
          <w:left w:val="nil"/>
          <w:bottom w:val="nil"/>
          <w:right w:val="nil"/>
          <w:between w:val="nil"/>
        </w:pBdr>
        <w:spacing w:after="240"/>
        <w:rPr>
          <w:rFonts w:ascii="Nunito Sans" w:eastAsia="Nunito Sans" w:hAnsi="Nunito Sans" w:cs="Nunito Sans"/>
          <w:color w:val="000000"/>
          <w:sz w:val="22"/>
          <w:szCs w:val="22"/>
        </w:rPr>
      </w:pPr>
      <w:r>
        <w:rPr>
          <w:rFonts w:ascii="Nunito Sans" w:eastAsia="Nunito Sans" w:hAnsi="Nunito Sans" w:cs="Nunito Sans"/>
          <w:color w:val="000000"/>
          <w:sz w:val="22"/>
          <w:szCs w:val="22"/>
        </w:rPr>
        <w:t>Modificaciones</w:t>
      </w:r>
    </w:p>
    <w:p w14:paraId="6978E808" w14:textId="77777777" w:rsidR="00E63E43" w:rsidRDefault="00E63E43">
      <w:pPr>
        <w:pBdr>
          <w:top w:val="nil"/>
          <w:left w:val="nil"/>
          <w:bottom w:val="nil"/>
          <w:right w:val="nil"/>
          <w:between w:val="nil"/>
        </w:pBdr>
        <w:tabs>
          <w:tab w:val="left" w:pos="7840"/>
          <w:tab w:val="left" w:pos="7680"/>
        </w:tabs>
        <w:ind w:right="-51"/>
        <w:jc w:val="both"/>
        <w:rPr>
          <w:rFonts w:ascii="Nunito Sans" w:eastAsia="Nunito Sans" w:hAnsi="Nunito Sans" w:cs="Nunito Sans"/>
          <w:color w:val="000000"/>
          <w:sz w:val="22"/>
          <w:szCs w:val="22"/>
        </w:rPr>
      </w:pPr>
    </w:p>
    <w:p w14:paraId="5E6A7B08" w14:textId="77777777" w:rsidR="00E63E43" w:rsidRDefault="00E63E43">
      <w:pPr>
        <w:pBdr>
          <w:top w:val="nil"/>
          <w:left w:val="nil"/>
          <w:bottom w:val="nil"/>
          <w:right w:val="nil"/>
          <w:between w:val="nil"/>
        </w:pBdr>
        <w:tabs>
          <w:tab w:val="left" w:pos="7840"/>
          <w:tab w:val="left" w:pos="7680"/>
        </w:tabs>
        <w:ind w:right="-51"/>
        <w:jc w:val="both"/>
        <w:rPr>
          <w:rFonts w:ascii="Nunito Sans" w:eastAsia="Nunito Sans" w:hAnsi="Nunito Sans" w:cs="Nunito Sans"/>
          <w:color w:val="000000"/>
          <w:sz w:val="22"/>
          <w:szCs w:val="22"/>
        </w:rPr>
      </w:pPr>
    </w:p>
    <w:p w14:paraId="35FED2F9" w14:textId="77777777" w:rsidR="00E63E43" w:rsidRDefault="00E63E43">
      <w:pPr>
        <w:pBdr>
          <w:top w:val="nil"/>
          <w:left w:val="nil"/>
          <w:bottom w:val="nil"/>
          <w:right w:val="nil"/>
          <w:between w:val="nil"/>
        </w:pBdr>
        <w:tabs>
          <w:tab w:val="left" w:pos="7840"/>
          <w:tab w:val="left" w:pos="7680"/>
        </w:tabs>
        <w:ind w:right="-51"/>
        <w:jc w:val="both"/>
        <w:rPr>
          <w:rFonts w:ascii="Nunito Sans" w:eastAsia="Nunito Sans" w:hAnsi="Nunito Sans" w:cs="Nunito Sans"/>
          <w:color w:val="000000"/>
          <w:sz w:val="22"/>
          <w:szCs w:val="22"/>
        </w:rPr>
      </w:pPr>
    </w:p>
    <w:p w14:paraId="0BF077F9" w14:textId="77777777" w:rsidR="00E63E43" w:rsidRDefault="00E63E43">
      <w:pPr>
        <w:pBdr>
          <w:top w:val="nil"/>
          <w:left w:val="nil"/>
          <w:bottom w:val="nil"/>
          <w:right w:val="nil"/>
          <w:between w:val="nil"/>
        </w:pBdr>
        <w:tabs>
          <w:tab w:val="left" w:pos="7840"/>
          <w:tab w:val="left" w:pos="7680"/>
        </w:tabs>
        <w:ind w:right="-51"/>
        <w:jc w:val="both"/>
        <w:rPr>
          <w:rFonts w:ascii="Nunito Sans" w:eastAsia="Nunito Sans" w:hAnsi="Nunito Sans" w:cs="Nunito Sans"/>
          <w:color w:val="000000"/>
          <w:sz w:val="22"/>
          <w:szCs w:val="22"/>
        </w:rPr>
        <w:sectPr w:rsidR="00E63E43">
          <w:headerReference w:type="default" r:id="rId11"/>
          <w:type w:val="continuous"/>
          <w:pgSz w:w="12242" w:h="15842"/>
          <w:pgMar w:top="951" w:right="1134" w:bottom="1418" w:left="1418" w:header="567" w:footer="851" w:gutter="0"/>
          <w:cols w:space="720"/>
          <w:titlePg/>
        </w:sectPr>
      </w:pPr>
    </w:p>
    <w:p w14:paraId="233732F2" w14:textId="77777777" w:rsidR="00E63E43" w:rsidRDefault="00CA50AB">
      <w:pPr>
        <w:numPr>
          <w:ilvl w:val="3"/>
          <w:numId w:val="1"/>
        </w:numPr>
        <w:spacing w:line="276" w:lineRule="auto"/>
        <w:ind w:left="284" w:hanging="284"/>
        <w:rPr>
          <w:rFonts w:ascii="Museo Sans 100" w:eastAsia="Museo Sans 100" w:hAnsi="Museo Sans 100" w:cs="Museo Sans 100"/>
          <w:sz w:val="22"/>
          <w:szCs w:val="22"/>
        </w:rPr>
      </w:pPr>
      <w:r>
        <w:rPr>
          <w:rFonts w:ascii="Nunito Sans" w:eastAsia="Nunito Sans" w:hAnsi="Nunito Sans" w:cs="Nunito Sans"/>
          <w:sz w:val="22"/>
          <w:szCs w:val="22"/>
        </w:rPr>
        <w:lastRenderedPageBreak/>
        <w:t xml:space="preserve">OBJETIVO  </w:t>
      </w:r>
    </w:p>
    <w:p w14:paraId="17AA3D31" w14:textId="77777777" w:rsidR="00E63E43" w:rsidRDefault="00E63E43">
      <w:pPr>
        <w:spacing w:line="276" w:lineRule="auto"/>
        <w:rPr>
          <w:rFonts w:ascii="Nunito Sans" w:eastAsia="Nunito Sans" w:hAnsi="Nunito Sans" w:cs="Nunito Sans"/>
          <w:sz w:val="22"/>
          <w:szCs w:val="22"/>
        </w:rPr>
      </w:pPr>
    </w:p>
    <w:p w14:paraId="78FA3B04" w14:textId="77777777" w:rsidR="00E63E43" w:rsidRDefault="00CA50AB">
      <w:pPr>
        <w:ind w:left="284"/>
        <w:jc w:val="both"/>
        <w:rPr>
          <w:rFonts w:ascii="Nunito Sans" w:eastAsia="Nunito Sans" w:hAnsi="Nunito Sans" w:cs="Nunito Sans"/>
          <w:sz w:val="22"/>
          <w:szCs w:val="22"/>
        </w:rPr>
      </w:pPr>
      <w:r>
        <w:rPr>
          <w:rFonts w:ascii="Nunito Sans" w:eastAsia="Nunito Sans" w:hAnsi="Nunito Sans" w:cs="Nunito Sans"/>
          <w:sz w:val="22"/>
          <w:szCs w:val="22"/>
        </w:rPr>
        <w:t xml:space="preserve">Establecer la metodología a utilizar para clasificar, evaluar, diligenciar las denuncias e investigaciones, relacionadas a empleados y/o funcionarios del Ministerio de Hacienda, que presuntamente constituyan actos de soborno y corrupción, en cumplimiento a la Normativa Legal establecida. </w:t>
      </w:r>
    </w:p>
    <w:p w14:paraId="32B70DD4" w14:textId="77777777" w:rsidR="00E63E43" w:rsidRDefault="00E63E43">
      <w:pPr>
        <w:spacing w:line="276" w:lineRule="auto"/>
        <w:ind w:left="284"/>
        <w:jc w:val="both"/>
        <w:rPr>
          <w:rFonts w:ascii="Nunito Sans" w:eastAsia="Nunito Sans" w:hAnsi="Nunito Sans" w:cs="Nunito Sans"/>
          <w:sz w:val="22"/>
          <w:szCs w:val="22"/>
        </w:rPr>
      </w:pPr>
    </w:p>
    <w:p w14:paraId="339A3DC8" w14:textId="77777777" w:rsidR="00E63E43" w:rsidRDefault="00E63E43">
      <w:pPr>
        <w:spacing w:line="276" w:lineRule="auto"/>
        <w:ind w:left="284"/>
        <w:jc w:val="both"/>
        <w:rPr>
          <w:rFonts w:ascii="Nunito Sans" w:eastAsia="Nunito Sans" w:hAnsi="Nunito Sans" w:cs="Nunito Sans"/>
          <w:sz w:val="22"/>
          <w:szCs w:val="22"/>
        </w:rPr>
      </w:pPr>
    </w:p>
    <w:p w14:paraId="3F40EB3C" w14:textId="77777777" w:rsidR="00E63E43" w:rsidRDefault="00CA50AB">
      <w:pPr>
        <w:numPr>
          <w:ilvl w:val="3"/>
          <w:numId w:val="1"/>
        </w:numPr>
        <w:spacing w:line="276" w:lineRule="auto"/>
        <w:ind w:left="284" w:hanging="284"/>
        <w:rPr>
          <w:rFonts w:ascii="Nunito Sans" w:eastAsia="Nunito Sans" w:hAnsi="Nunito Sans" w:cs="Nunito Sans"/>
          <w:sz w:val="22"/>
          <w:szCs w:val="22"/>
        </w:rPr>
        <w:sectPr w:rsidR="00E63E43">
          <w:headerReference w:type="default" r:id="rId12"/>
          <w:type w:val="continuous"/>
          <w:pgSz w:w="12242" w:h="15842"/>
          <w:pgMar w:top="951" w:right="1134" w:bottom="1418" w:left="1418" w:header="568" w:footer="851" w:gutter="0"/>
          <w:cols w:space="720"/>
        </w:sectPr>
      </w:pPr>
      <w:r>
        <w:rPr>
          <w:rFonts w:ascii="Nunito Sans" w:eastAsia="Nunito Sans" w:hAnsi="Nunito Sans" w:cs="Nunito Sans"/>
          <w:sz w:val="22"/>
          <w:szCs w:val="22"/>
        </w:rPr>
        <w:t xml:space="preserve">ÁMBITO DE APLICACIÓN  </w:t>
      </w:r>
    </w:p>
    <w:p w14:paraId="388D44E0" w14:textId="77777777" w:rsidR="00E63E43" w:rsidRDefault="00E63E43">
      <w:pPr>
        <w:spacing w:line="276" w:lineRule="auto"/>
        <w:rPr>
          <w:rFonts w:ascii="Nunito Sans" w:eastAsia="Nunito Sans" w:hAnsi="Nunito Sans" w:cs="Nunito Sans"/>
          <w:sz w:val="22"/>
          <w:szCs w:val="22"/>
        </w:rPr>
      </w:pPr>
    </w:p>
    <w:p w14:paraId="1E980451" w14:textId="77777777" w:rsidR="00E63E43" w:rsidRDefault="00CA50AB">
      <w:pPr>
        <w:spacing w:line="276" w:lineRule="auto"/>
        <w:ind w:left="284"/>
        <w:jc w:val="both"/>
        <w:rPr>
          <w:rFonts w:ascii="Nunito Sans" w:eastAsia="Nunito Sans" w:hAnsi="Nunito Sans" w:cs="Nunito Sans"/>
          <w:sz w:val="22"/>
          <w:szCs w:val="22"/>
        </w:rPr>
        <w:sectPr w:rsidR="00E63E43">
          <w:type w:val="continuous"/>
          <w:pgSz w:w="12242" w:h="15842"/>
          <w:pgMar w:top="1134" w:right="1134" w:bottom="1418" w:left="1418" w:header="284" w:footer="851" w:gutter="0"/>
          <w:cols w:space="720"/>
        </w:sectPr>
      </w:pPr>
      <w:r>
        <w:rPr>
          <w:rFonts w:ascii="Nunito Sans" w:eastAsia="Nunito Sans" w:hAnsi="Nunito Sans" w:cs="Nunito Sans"/>
          <w:sz w:val="22"/>
          <w:szCs w:val="22"/>
        </w:rPr>
        <w:t xml:space="preserve">El presente procedimiento es aplicable a la Unidad de Cumplimiento, así como a las diferentes áreas y personal involucrado en las Investigaciones de las denuncias de soborno y corrupción según corresponda dentro del Ministerio de Hacienda. </w:t>
      </w:r>
    </w:p>
    <w:p w14:paraId="48EA6114" w14:textId="77777777" w:rsidR="00E63E43" w:rsidRDefault="00E63E43">
      <w:pPr>
        <w:spacing w:line="276" w:lineRule="auto"/>
        <w:rPr>
          <w:rFonts w:ascii="Nunito Sans" w:eastAsia="Nunito Sans" w:hAnsi="Nunito Sans" w:cs="Nunito Sans"/>
          <w:sz w:val="22"/>
          <w:szCs w:val="22"/>
        </w:rPr>
      </w:pPr>
    </w:p>
    <w:p w14:paraId="629B2B4F" w14:textId="77777777" w:rsidR="00E63E43" w:rsidRDefault="00CA50AB">
      <w:pPr>
        <w:numPr>
          <w:ilvl w:val="3"/>
          <w:numId w:val="1"/>
        </w:numPr>
        <w:spacing w:line="276" w:lineRule="auto"/>
        <w:ind w:left="284" w:hanging="284"/>
        <w:rPr>
          <w:rFonts w:ascii="Nunito Sans" w:eastAsia="Nunito Sans" w:hAnsi="Nunito Sans" w:cs="Nunito Sans"/>
          <w:sz w:val="22"/>
          <w:szCs w:val="22"/>
        </w:rPr>
        <w:sectPr w:rsidR="00E63E43">
          <w:type w:val="continuous"/>
          <w:pgSz w:w="12242" w:h="15842"/>
          <w:pgMar w:top="1134" w:right="1134" w:bottom="1418" w:left="1418" w:header="284" w:footer="851" w:gutter="0"/>
          <w:cols w:space="720"/>
        </w:sectPr>
      </w:pPr>
      <w:r>
        <w:rPr>
          <w:rFonts w:ascii="Nunito Sans" w:eastAsia="Nunito Sans" w:hAnsi="Nunito Sans" w:cs="Nunito Sans"/>
          <w:sz w:val="22"/>
          <w:szCs w:val="22"/>
        </w:rPr>
        <w:t xml:space="preserve">REFERENCIA NORMATIVA   </w:t>
      </w:r>
    </w:p>
    <w:p w14:paraId="75D956E1" w14:textId="77777777" w:rsidR="00E63E43" w:rsidRDefault="00E63E43">
      <w:pPr>
        <w:spacing w:line="276" w:lineRule="auto"/>
        <w:rPr>
          <w:rFonts w:ascii="Nunito Sans" w:eastAsia="Nunito Sans" w:hAnsi="Nunito Sans" w:cs="Nunito Sans"/>
          <w:sz w:val="22"/>
          <w:szCs w:val="22"/>
        </w:rPr>
      </w:pPr>
    </w:p>
    <w:p w14:paraId="2DE6E622" w14:textId="77777777" w:rsidR="00E63E43" w:rsidRDefault="00CA50AB">
      <w:pPr>
        <w:numPr>
          <w:ilvl w:val="0"/>
          <w:numId w:val="9"/>
        </w:numPr>
        <w:pBdr>
          <w:top w:val="nil"/>
          <w:left w:val="nil"/>
          <w:bottom w:val="nil"/>
          <w:right w:val="nil"/>
          <w:between w:val="nil"/>
        </w:pBdr>
        <w:spacing w:line="276" w:lineRule="auto"/>
        <w:rPr>
          <w:rFonts w:ascii="Nunito Sans" w:eastAsia="Nunito Sans" w:hAnsi="Nunito Sans" w:cs="Nunito Sans"/>
          <w:color w:val="000000"/>
          <w:sz w:val="22"/>
          <w:szCs w:val="22"/>
        </w:rPr>
      </w:pPr>
      <w:r>
        <w:rPr>
          <w:rFonts w:ascii="Nunito Sans" w:eastAsia="Nunito Sans" w:hAnsi="Nunito Sans" w:cs="Nunito Sans"/>
          <w:color w:val="000000"/>
          <w:sz w:val="22"/>
          <w:szCs w:val="22"/>
        </w:rPr>
        <w:t>Constitución de la República.</w:t>
      </w:r>
    </w:p>
    <w:p w14:paraId="0E176B84" w14:textId="77777777" w:rsidR="00E63E43" w:rsidRDefault="00CA50AB">
      <w:pPr>
        <w:numPr>
          <w:ilvl w:val="0"/>
          <w:numId w:val="9"/>
        </w:numPr>
        <w:tabs>
          <w:tab w:val="left" w:pos="709"/>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left="709" w:right="-60"/>
        <w:jc w:val="both"/>
        <w:rPr>
          <w:rFonts w:ascii="Nunito Sans" w:eastAsia="Nunito Sans" w:hAnsi="Nunito Sans" w:cs="Nunito Sans"/>
          <w:sz w:val="22"/>
          <w:szCs w:val="22"/>
        </w:rPr>
      </w:pPr>
      <w:r>
        <w:rPr>
          <w:rFonts w:ascii="Nunito Sans" w:eastAsia="Nunito Sans" w:hAnsi="Nunito Sans" w:cs="Nunito Sans"/>
          <w:sz w:val="22"/>
          <w:szCs w:val="22"/>
        </w:rPr>
        <w:t xml:space="preserve">Ley y reglamento de Ética Gubernamental. </w:t>
      </w:r>
    </w:p>
    <w:p w14:paraId="33844D2B" w14:textId="77777777" w:rsidR="00E63E43" w:rsidRDefault="00CA50AB">
      <w:pPr>
        <w:numPr>
          <w:ilvl w:val="0"/>
          <w:numId w:val="9"/>
        </w:numPr>
        <w:tabs>
          <w:tab w:val="left" w:pos="709"/>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left="709" w:right="-60"/>
        <w:jc w:val="both"/>
        <w:rPr>
          <w:rFonts w:ascii="Nunito Sans" w:eastAsia="Nunito Sans" w:hAnsi="Nunito Sans" w:cs="Nunito Sans"/>
          <w:sz w:val="22"/>
          <w:szCs w:val="22"/>
        </w:rPr>
      </w:pPr>
      <w:r>
        <w:rPr>
          <w:rFonts w:ascii="Nunito Sans" w:eastAsia="Nunito Sans" w:hAnsi="Nunito Sans" w:cs="Nunito Sans"/>
          <w:sz w:val="22"/>
          <w:szCs w:val="22"/>
        </w:rPr>
        <w:t>Código de Integridad del Ministerio de Hacienda.</w:t>
      </w:r>
    </w:p>
    <w:p w14:paraId="75913685" w14:textId="77777777" w:rsidR="00E63E43" w:rsidRDefault="00CA50AB">
      <w:pPr>
        <w:numPr>
          <w:ilvl w:val="0"/>
          <w:numId w:val="9"/>
        </w:numPr>
        <w:tabs>
          <w:tab w:val="left" w:pos="709"/>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left="709" w:right="-60"/>
        <w:jc w:val="both"/>
        <w:rPr>
          <w:rFonts w:ascii="Nunito Sans" w:eastAsia="Nunito Sans" w:hAnsi="Nunito Sans" w:cs="Nunito Sans"/>
          <w:sz w:val="22"/>
          <w:szCs w:val="22"/>
        </w:rPr>
      </w:pPr>
      <w:r>
        <w:rPr>
          <w:rFonts w:ascii="Nunito Sans" w:eastAsia="Nunito Sans" w:hAnsi="Nunito Sans" w:cs="Nunito Sans"/>
          <w:sz w:val="22"/>
          <w:szCs w:val="22"/>
        </w:rPr>
        <w:t>Ley del Servicio Civil</w:t>
      </w:r>
    </w:p>
    <w:p w14:paraId="5EE58C98" w14:textId="77777777" w:rsidR="00E63E43" w:rsidRDefault="00CA50AB">
      <w:pPr>
        <w:numPr>
          <w:ilvl w:val="0"/>
          <w:numId w:val="9"/>
        </w:numPr>
        <w:tabs>
          <w:tab w:val="left" w:pos="709"/>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left="709" w:right="-60"/>
        <w:jc w:val="both"/>
        <w:rPr>
          <w:rFonts w:ascii="Nunito Sans" w:eastAsia="Nunito Sans" w:hAnsi="Nunito Sans" w:cs="Nunito Sans"/>
          <w:sz w:val="22"/>
          <w:szCs w:val="22"/>
        </w:rPr>
      </w:pPr>
      <w:r>
        <w:rPr>
          <w:rFonts w:ascii="Nunito Sans" w:eastAsia="Nunito Sans" w:hAnsi="Nunito Sans" w:cs="Nunito Sans"/>
          <w:sz w:val="22"/>
          <w:szCs w:val="22"/>
        </w:rPr>
        <w:t>Código Penal</w:t>
      </w:r>
    </w:p>
    <w:p w14:paraId="274F7BDC" w14:textId="77777777" w:rsidR="00E63E43" w:rsidRDefault="00CA50AB">
      <w:pPr>
        <w:numPr>
          <w:ilvl w:val="0"/>
          <w:numId w:val="9"/>
        </w:numPr>
        <w:tabs>
          <w:tab w:val="left" w:pos="709"/>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left="709" w:right="-60"/>
        <w:jc w:val="both"/>
        <w:rPr>
          <w:rFonts w:ascii="Nunito Sans" w:eastAsia="Nunito Sans" w:hAnsi="Nunito Sans" w:cs="Nunito Sans"/>
          <w:sz w:val="22"/>
          <w:szCs w:val="22"/>
        </w:rPr>
      </w:pPr>
      <w:r>
        <w:rPr>
          <w:rFonts w:ascii="Nunito Sans" w:eastAsia="Nunito Sans" w:hAnsi="Nunito Sans" w:cs="Nunito Sans"/>
          <w:sz w:val="22"/>
          <w:szCs w:val="22"/>
        </w:rPr>
        <w:t>Código Procesal Penal</w:t>
      </w:r>
    </w:p>
    <w:p w14:paraId="2F4F7C31" w14:textId="77777777" w:rsidR="00E63E43" w:rsidRDefault="00CA50AB">
      <w:pPr>
        <w:numPr>
          <w:ilvl w:val="0"/>
          <w:numId w:val="9"/>
        </w:numPr>
        <w:tabs>
          <w:tab w:val="left" w:pos="709"/>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left="709" w:right="-60"/>
        <w:jc w:val="both"/>
        <w:rPr>
          <w:rFonts w:ascii="Nunito Sans" w:eastAsia="Nunito Sans" w:hAnsi="Nunito Sans" w:cs="Nunito Sans"/>
          <w:sz w:val="22"/>
          <w:szCs w:val="22"/>
        </w:rPr>
      </w:pPr>
      <w:r>
        <w:rPr>
          <w:rFonts w:ascii="Nunito Sans" w:eastAsia="Nunito Sans" w:hAnsi="Nunito Sans" w:cs="Nunito Sans"/>
          <w:sz w:val="22"/>
          <w:szCs w:val="22"/>
        </w:rPr>
        <w:t>Política Antisoborno</w:t>
      </w:r>
    </w:p>
    <w:p w14:paraId="175C3267" w14:textId="77777777" w:rsidR="00E63E43" w:rsidRDefault="00CA50AB">
      <w:pPr>
        <w:numPr>
          <w:ilvl w:val="0"/>
          <w:numId w:val="9"/>
        </w:numPr>
        <w:tabs>
          <w:tab w:val="left" w:pos="709"/>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left="709" w:right="-60"/>
        <w:jc w:val="both"/>
        <w:rPr>
          <w:rFonts w:ascii="Nunito Sans" w:eastAsia="Nunito Sans" w:hAnsi="Nunito Sans" w:cs="Nunito Sans"/>
          <w:sz w:val="22"/>
          <w:szCs w:val="22"/>
        </w:rPr>
      </w:pPr>
      <w:r>
        <w:rPr>
          <w:rFonts w:ascii="Nunito Sans" w:eastAsia="Nunito Sans" w:hAnsi="Nunito Sans" w:cs="Nunito Sans"/>
          <w:sz w:val="22"/>
          <w:szCs w:val="22"/>
        </w:rPr>
        <w:t xml:space="preserve">Norma ISO 37001 Sistemas de Gestión Antisoborno. </w:t>
      </w:r>
    </w:p>
    <w:p w14:paraId="470661A6" w14:textId="77777777" w:rsidR="00E63E43" w:rsidRDefault="00CA50AB">
      <w:pPr>
        <w:numPr>
          <w:ilvl w:val="0"/>
          <w:numId w:val="9"/>
        </w:numPr>
        <w:tabs>
          <w:tab w:val="left" w:pos="709"/>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left="709" w:right="-60"/>
        <w:jc w:val="both"/>
        <w:rPr>
          <w:rFonts w:ascii="Nunito Sans" w:eastAsia="Nunito Sans" w:hAnsi="Nunito Sans" w:cs="Nunito Sans"/>
          <w:sz w:val="22"/>
          <w:szCs w:val="22"/>
        </w:rPr>
      </w:pPr>
      <w:r>
        <w:rPr>
          <w:rFonts w:ascii="Nunito Sans" w:eastAsia="Nunito Sans" w:hAnsi="Nunito Sans" w:cs="Nunito Sans"/>
          <w:sz w:val="22"/>
          <w:szCs w:val="22"/>
        </w:rPr>
        <w:t>Norma ISO 37008 Investigaciones Internas de las Organizaciones.</w:t>
      </w:r>
    </w:p>
    <w:p w14:paraId="5ADCFB0A" w14:textId="77777777" w:rsidR="00E63E43" w:rsidRDefault="00CA50AB">
      <w:pPr>
        <w:numPr>
          <w:ilvl w:val="0"/>
          <w:numId w:val="9"/>
        </w:numPr>
        <w:tabs>
          <w:tab w:val="left" w:pos="709"/>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left="709" w:right="-60"/>
        <w:jc w:val="both"/>
        <w:rPr>
          <w:rFonts w:ascii="Nunito Sans" w:eastAsia="Nunito Sans" w:hAnsi="Nunito Sans" w:cs="Nunito Sans"/>
          <w:sz w:val="22"/>
          <w:szCs w:val="22"/>
        </w:rPr>
      </w:pPr>
      <w:r>
        <w:rPr>
          <w:rFonts w:ascii="Nunito Sans" w:eastAsia="Nunito Sans" w:hAnsi="Nunito Sans" w:cs="Nunito Sans"/>
          <w:sz w:val="22"/>
          <w:szCs w:val="22"/>
        </w:rPr>
        <w:t>Manual de Políticas de Control Interno del Ministerio de Hacienda.</w:t>
      </w:r>
    </w:p>
    <w:p w14:paraId="6A979163" w14:textId="77777777" w:rsidR="00E63E43" w:rsidRDefault="00CA50AB">
      <w:pPr>
        <w:numPr>
          <w:ilvl w:val="0"/>
          <w:numId w:val="9"/>
        </w:numPr>
        <w:tabs>
          <w:tab w:val="left" w:pos="709"/>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left="709" w:right="-60"/>
        <w:jc w:val="both"/>
        <w:rPr>
          <w:rFonts w:ascii="Nunito Sans" w:eastAsia="Nunito Sans" w:hAnsi="Nunito Sans" w:cs="Nunito Sans"/>
          <w:sz w:val="22"/>
          <w:szCs w:val="22"/>
        </w:rPr>
      </w:pPr>
      <w:r>
        <w:rPr>
          <w:rFonts w:ascii="Nunito Sans" w:eastAsia="Nunito Sans" w:hAnsi="Nunito Sans" w:cs="Nunito Sans"/>
          <w:sz w:val="22"/>
          <w:szCs w:val="22"/>
        </w:rPr>
        <w:t>Reglamento de Normas Técnicas de Control Interno Específicas del Ministerio de    Hacienda.</w:t>
      </w:r>
    </w:p>
    <w:p w14:paraId="53B16C3D" w14:textId="77777777" w:rsidR="00E63E43" w:rsidRDefault="00CA50AB">
      <w:pPr>
        <w:numPr>
          <w:ilvl w:val="0"/>
          <w:numId w:val="9"/>
        </w:numPr>
        <w:tabs>
          <w:tab w:val="left" w:pos="709"/>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right="-60"/>
        <w:jc w:val="both"/>
        <w:rPr>
          <w:rFonts w:ascii="Nunito Sans" w:eastAsia="Nunito Sans" w:hAnsi="Nunito Sans" w:cs="Nunito Sans"/>
          <w:sz w:val="22"/>
          <w:szCs w:val="22"/>
        </w:rPr>
      </w:pPr>
      <w:r>
        <w:rPr>
          <w:rFonts w:ascii="Nunito Sans" w:eastAsia="Nunito Sans" w:hAnsi="Nunito Sans" w:cs="Nunito Sans"/>
          <w:sz w:val="22"/>
          <w:szCs w:val="22"/>
        </w:rPr>
        <w:t>Manuales de Organización de la UC.</w:t>
      </w:r>
    </w:p>
    <w:p w14:paraId="589241DE" w14:textId="77777777" w:rsidR="00E63E43" w:rsidRDefault="00CA50AB">
      <w:pPr>
        <w:numPr>
          <w:ilvl w:val="0"/>
          <w:numId w:val="9"/>
        </w:numPr>
        <w:tabs>
          <w:tab w:val="left" w:pos="709"/>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left="709" w:right="-60"/>
        <w:jc w:val="both"/>
        <w:rPr>
          <w:rFonts w:ascii="Nunito Sans" w:eastAsia="Nunito Sans" w:hAnsi="Nunito Sans" w:cs="Nunito Sans"/>
          <w:sz w:val="22"/>
          <w:szCs w:val="22"/>
        </w:rPr>
      </w:pPr>
      <w:r>
        <w:rPr>
          <w:rFonts w:ascii="Nunito Sans" w:eastAsia="Nunito Sans" w:hAnsi="Nunito Sans" w:cs="Nunito Sans"/>
          <w:sz w:val="22"/>
          <w:szCs w:val="22"/>
        </w:rPr>
        <w:t>Ley Anticorrupción.</w:t>
      </w:r>
    </w:p>
    <w:p w14:paraId="7DF5B617" w14:textId="77777777" w:rsidR="00E63E43" w:rsidRDefault="00CA50AB">
      <w:pPr>
        <w:numPr>
          <w:ilvl w:val="0"/>
          <w:numId w:val="9"/>
        </w:numPr>
        <w:tabs>
          <w:tab w:val="left" w:pos="709"/>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left="709" w:right="-60"/>
        <w:jc w:val="both"/>
        <w:rPr>
          <w:rFonts w:ascii="Nunito Sans" w:eastAsia="Nunito Sans" w:hAnsi="Nunito Sans" w:cs="Nunito Sans"/>
          <w:sz w:val="22"/>
          <w:szCs w:val="22"/>
        </w:rPr>
      </w:pPr>
      <w:r>
        <w:rPr>
          <w:rFonts w:ascii="Nunito Sans" w:eastAsia="Nunito Sans" w:hAnsi="Nunito Sans" w:cs="Nunito Sans"/>
          <w:sz w:val="22"/>
          <w:szCs w:val="22"/>
        </w:rPr>
        <w:t>Ley de Procedimientos Administrativos.</w:t>
      </w:r>
    </w:p>
    <w:p w14:paraId="56578564" w14:textId="77777777" w:rsidR="00E63E43" w:rsidRDefault="00CA50AB">
      <w:pPr>
        <w:numPr>
          <w:ilvl w:val="0"/>
          <w:numId w:val="9"/>
        </w:numPr>
        <w:tabs>
          <w:tab w:val="left" w:pos="709"/>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left="709" w:right="-60"/>
        <w:jc w:val="both"/>
        <w:rPr>
          <w:rFonts w:ascii="Nunito Sans" w:eastAsia="Nunito Sans" w:hAnsi="Nunito Sans" w:cs="Nunito Sans"/>
          <w:sz w:val="22"/>
          <w:szCs w:val="22"/>
        </w:rPr>
      </w:pPr>
      <w:r>
        <w:rPr>
          <w:rFonts w:ascii="Nunito Sans" w:eastAsia="Nunito Sans" w:hAnsi="Nunito Sans" w:cs="Nunito Sans"/>
          <w:sz w:val="22"/>
          <w:szCs w:val="22"/>
        </w:rPr>
        <w:t>Lineamientos emitidos por la Dirección Nacional de Compras.</w:t>
      </w:r>
    </w:p>
    <w:p w14:paraId="76A5430A" w14:textId="77777777" w:rsidR="00E63E43" w:rsidRDefault="00CA50AB">
      <w:pPr>
        <w:numPr>
          <w:ilvl w:val="0"/>
          <w:numId w:val="9"/>
        </w:numPr>
        <w:tabs>
          <w:tab w:val="left" w:pos="709"/>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left="709" w:right="-60"/>
        <w:jc w:val="both"/>
        <w:rPr>
          <w:rFonts w:ascii="Nunito Sans" w:eastAsia="Nunito Sans" w:hAnsi="Nunito Sans" w:cs="Nunito Sans"/>
          <w:sz w:val="22"/>
          <w:szCs w:val="22"/>
        </w:rPr>
      </w:pPr>
      <w:r>
        <w:rPr>
          <w:rFonts w:ascii="Nunito Sans" w:eastAsia="Nunito Sans" w:hAnsi="Nunito Sans" w:cs="Nunito Sans"/>
          <w:sz w:val="22"/>
          <w:szCs w:val="22"/>
        </w:rPr>
        <w:t>Ley de Protección de Datos Personales.</w:t>
      </w:r>
    </w:p>
    <w:p w14:paraId="3D09BE2F" w14:textId="77777777" w:rsidR="00E63E43" w:rsidRDefault="00E63E43">
      <w:pPr>
        <w:tabs>
          <w:tab w:val="left" w:pos="709"/>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left="360" w:right="-60"/>
        <w:jc w:val="both"/>
        <w:rPr>
          <w:rFonts w:ascii="Nunito Sans" w:eastAsia="Nunito Sans" w:hAnsi="Nunito Sans" w:cs="Nunito Sans"/>
          <w:sz w:val="22"/>
          <w:szCs w:val="22"/>
        </w:rPr>
      </w:pPr>
    </w:p>
    <w:p w14:paraId="39D1EC1D" w14:textId="77777777" w:rsidR="00E63E43" w:rsidRDefault="00CA50AB">
      <w:pPr>
        <w:numPr>
          <w:ilvl w:val="3"/>
          <w:numId w:val="1"/>
        </w:numPr>
        <w:tabs>
          <w:tab w:val="left" w:pos="709"/>
        </w:tabs>
        <w:spacing w:line="276" w:lineRule="auto"/>
        <w:ind w:left="284" w:hanging="284"/>
        <w:rPr>
          <w:rFonts w:ascii="Nunito Sans" w:eastAsia="Nunito Sans" w:hAnsi="Nunito Sans" w:cs="Nunito Sans"/>
          <w:sz w:val="22"/>
          <w:szCs w:val="22"/>
        </w:rPr>
        <w:sectPr w:rsidR="00E63E43">
          <w:type w:val="continuous"/>
          <w:pgSz w:w="12242" w:h="15842"/>
          <w:pgMar w:top="1134" w:right="1134" w:bottom="1418" w:left="1418" w:header="568" w:footer="851" w:gutter="0"/>
          <w:cols w:space="720"/>
        </w:sectPr>
      </w:pPr>
      <w:r>
        <w:rPr>
          <w:rFonts w:ascii="Nunito Sans" w:eastAsia="Nunito Sans" w:hAnsi="Nunito Sans" w:cs="Nunito Sans"/>
          <w:sz w:val="22"/>
          <w:szCs w:val="22"/>
        </w:rPr>
        <w:t>DEFINICIONES</w:t>
      </w:r>
    </w:p>
    <w:p w14:paraId="455BE29C" w14:textId="77777777" w:rsidR="00E63E43" w:rsidRDefault="00CA50AB">
      <w:pPr>
        <w:numPr>
          <w:ilvl w:val="0"/>
          <w:numId w:val="6"/>
        </w:numPr>
        <w:pBdr>
          <w:top w:val="nil"/>
          <w:left w:val="nil"/>
          <w:bottom w:val="nil"/>
          <w:right w:val="nil"/>
          <w:between w:val="nil"/>
        </w:pBdr>
        <w:spacing w:after="120"/>
        <w:ind w:left="709" w:hanging="425"/>
        <w:jc w:val="both"/>
        <w:rPr>
          <w:rFonts w:ascii="Museo Sans 100" w:eastAsia="Museo Sans 100" w:hAnsi="Museo Sans 100" w:cs="Museo Sans 100"/>
          <w:color w:val="000000"/>
          <w:sz w:val="22"/>
          <w:szCs w:val="22"/>
        </w:rPr>
        <w:sectPr w:rsidR="00E63E43">
          <w:type w:val="continuous"/>
          <w:pgSz w:w="12242" w:h="15842"/>
          <w:pgMar w:top="1134" w:right="1134" w:bottom="1418" w:left="1418" w:header="284" w:footer="851" w:gutter="0"/>
          <w:cols w:space="720"/>
        </w:sectPr>
      </w:pPr>
      <w:r>
        <w:rPr>
          <w:rFonts w:ascii="Nunito Sans" w:eastAsia="Nunito Sans" w:hAnsi="Nunito Sans" w:cs="Nunito Sans"/>
          <w:color w:val="000000"/>
          <w:sz w:val="22"/>
          <w:szCs w:val="22"/>
        </w:rPr>
        <w:t>Autoridad competente: Ministro, Viceministros, Presidente, Directores Generales, Jefes de Unidades que dependen del Despacho Ministerial.</w:t>
      </w:r>
    </w:p>
    <w:p w14:paraId="71115ED9" w14:textId="77777777" w:rsidR="00E63E43" w:rsidRDefault="00CA50AB">
      <w:pPr>
        <w:numPr>
          <w:ilvl w:val="0"/>
          <w:numId w:val="3"/>
        </w:numPr>
        <w:pBdr>
          <w:top w:val="nil"/>
          <w:left w:val="nil"/>
          <w:bottom w:val="nil"/>
          <w:right w:val="nil"/>
          <w:between w:val="nil"/>
        </w:pBdr>
        <w:spacing w:after="120"/>
        <w:ind w:left="709" w:hanging="425"/>
        <w:jc w:val="both"/>
        <w:rPr>
          <w:rFonts w:ascii="Museo Sans 100" w:eastAsia="Museo Sans 100" w:hAnsi="Museo Sans 100" w:cs="Museo Sans 100"/>
          <w:b/>
          <w:bCs/>
          <w:color w:val="000000"/>
          <w:sz w:val="22"/>
          <w:szCs w:val="22"/>
        </w:rPr>
      </w:pPr>
      <w:r>
        <w:rPr>
          <w:rFonts w:ascii="Nunito Sans" w:eastAsia="Nunito Sans" w:hAnsi="Nunito Sans" w:cs="Nunito Sans"/>
          <w:color w:val="000000"/>
          <w:sz w:val="22"/>
          <w:szCs w:val="22"/>
        </w:rPr>
        <w:lastRenderedPageBreak/>
        <w:t>Aviso: Documento suscrito por el Oficial de Cumplimiento, a través del cual se hace del conocimiento de la Fiscalía General de la República, la presunta configuración de un ilícito penal, a fin de que se inicie el ejercicio de la acción penal correspondiente.</w:t>
      </w:r>
    </w:p>
    <w:p w14:paraId="4270A56A" w14:textId="77777777" w:rsidR="00E63E43" w:rsidRDefault="00CA50AB">
      <w:pPr>
        <w:numPr>
          <w:ilvl w:val="0"/>
          <w:numId w:val="4"/>
        </w:numPr>
        <w:pBdr>
          <w:top w:val="nil"/>
          <w:left w:val="nil"/>
          <w:bottom w:val="nil"/>
          <w:right w:val="nil"/>
          <w:between w:val="nil"/>
        </w:pBdr>
        <w:ind w:left="709" w:hanging="425"/>
        <w:jc w:val="both"/>
        <w:rPr>
          <w:rFonts w:ascii="Museo Sans 100" w:eastAsia="Museo Sans 100" w:hAnsi="Museo Sans 100" w:cs="Museo Sans 100"/>
          <w:color w:val="000000"/>
          <w:sz w:val="22"/>
          <w:szCs w:val="22"/>
        </w:rPr>
      </w:pPr>
      <w:r>
        <w:rPr>
          <w:rFonts w:ascii="Nunito Sans" w:eastAsia="Nunito Sans" w:hAnsi="Nunito Sans" w:cs="Nunito Sans"/>
          <w:color w:val="000000"/>
          <w:sz w:val="22"/>
          <w:szCs w:val="22"/>
        </w:rPr>
        <w:t xml:space="preserve">Soborno: Oferta, promesa, entrega, aceptación o solicitud de una ventaja indebida de cualquier valor (que puede ser de naturaleza financiera o no financiera), directa o indirectamente, e independiente de su ubicación, en violación de la ley aplicable, como incentivo o recompensa para que una persona actúe o deje de actuar en relación con el desempeño de las obligaciones de esa persona. </w:t>
      </w:r>
    </w:p>
    <w:p w14:paraId="7686B3A3" w14:textId="77777777" w:rsidR="00E63E43" w:rsidRDefault="00E63E43">
      <w:pPr>
        <w:pBdr>
          <w:top w:val="nil"/>
          <w:left w:val="nil"/>
          <w:bottom w:val="nil"/>
          <w:right w:val="nil"/>
          <w:between w:val="nil"/>
        </w:pBdr>
        <w:ind w:left="709"/>
        <w:jc w:val="both"/>
        <w:rPr>
          <w:rFonts w:ascii="Nunito Sans" w:eastAsia="Nunito Sans" w:hAnsi="Nunito Sans" w:cs="Nunito Sans"/>
          <w:color w:val="000000"/>
          <w:sz w:val="22"/>
          <w:szCs w:val="22"/>
        </w:rPr>
      </w:pPr>
    </w:p>
    <w:p w14:paraId="28A67624" w14:textId="77777777" w:rsidR="00E63E43" w:rsidRDefault="00CA50AB">
      <w:pPr>
        <w:numPr>
          <w:ilvl w:val="2"/>
          <w:numId w:val="5"/>
        </w:numPr>
        <w:pBdr>
          <w:top w:val="nil"/>
          <w:left w:val="nil"/>
          <w:bottom w:val="nil"/>
          <w:right w:val="nil"/>
          <w:between w:val="nil"/>
        </w:pBdr>
        <w:spacing w:after="120"/>
        <w:ind w:left="709" w:hanging="425"/>
        <w:jc w:val="both"/>
        <w:rPr>
          <w:rFonts w:ascii="Museo Sans 100" w:eastAsia="Museo Sans 100" w:hAnsi="Museo Sans 100" w:cs="Museo Sans 100"/>
          <w:b/>
          <w:bCs/>
          <w:color w:val="000000"/>
          <w:sz w:val="22"/>
          <w:szCs w:val="22"/>
        </w:rPr>
      </w:pPr>
      <w:r>
        <w:rPr>
          <w:rFonts w:ascii="Nunito Sans" w:eastAsia="Nunito Sans" w:hAnsi="Nunito Sans" w:cs="Nunito Sans"/>
          <w:color w:val="000000"/>
          <w:sz w:val="22"/>
          <w:szCs w:val="22"/>
        </w:rPr>
        <w:t>Denuncia: Acto mediante el cual se hace del conocimiento a la Unidad de Cumplimiento, la realización de conductas que presuntamente constituyan actos de soborno, corrupción y/o infracciones a la normativa reguladora de la función pública, atribuibles a servidores públicos adscritos a este Ministerio.</w:t>
      </w:r>
    </w:p>
    <w:p w14:paraId="150F1BB9" w14:textId="77777777" w:rsidR="00E63E43" w:rsidRDefault="00CA50AB">
      <w:pPr>
        <w:numPr>
          <w:ilvl w:val="2"/>
          <w:numId w:val="5"/>
        </w:numPr>
        <w:pBdr>
          <w:top w:val="nil"/>
          <w:left w:val="nil"/>
          <w:bottom w:val="nil"/>
          <w:right w:val="nil"/>
          <w:between w:val="nil"/>
        </w:pBdr>
        <w:spacing w:after="120"/>
        <w:ind w:left="709" w:hanging="425"/>
        <w:jc w:val="both"/>
        <w:rPr>
          <w:rFonts w:ascii="Museo Sans 100" w:eastAsia="Museo Sans 100" w:hAnsi="Museo Sans 100" w:cs="Museo Sans 100"/>
          <w:color w:val="000000"/>
          <w:sz w:val="22"/>
          <w:szCs w:val="22"/>
        </w:rPr>
      </w:pPr>
      <w:r>
        <w:rPr>
          <w:rFonts w:ascii="Nunito Sans" w:eastAsia="Nunito Sans" w:hAnsi="Nunito Sans" w:cs="Nunito Sans"/>
          <w:color w:val="000000"/>
          <w:sz w:val="22"/>
          <w:szCs w:val="22"/>
        </w:rPr>
        <w:t>Denuncia de soborno y corrupción: Información sobre sospecha o acto de soborno o corrupción reportada por un denunciante y que debe ser informada a la Unidad de Cumplimiento.</w:t>
      </w:r>
    </w:p>
    <w:p w14:paraId="7FA7371C" w14:textId="77777777" w:rsidR="00E63E43" w:rsidRDefault="00CA50AB">
      <w:pPr>
        <w:numPr>
          <w:ilvl w:val="2"/>
          <w:numId w:val="5"/>
        </w:numPr>
        <w:pBdr>
          <w:top w:val="nil"/>
          <w:left w:val="nil"/>
          <w:bottom w:val="nil"/>
          <w:right w:val="nil"/>
          <w:between w:val="nil"/>
        </w:pBdr>
        <w:spacing w:after="120"/>
        <w:ind w:left="709" w:hanging="425"/>
        <w:jc w:val="both"/>
        <w:rPr>
          <w:rFonts w:ascii="Museo Sans 100" w:eastAsia="Museo Sans 100" w:hAnsi="Museo Sans 100" w:cs="Museo Sans 100"/>
          <w:b/>
          <w:bCs/>
          <w:color w:val="000000"/>
          <w:sz w:val="22"/>
          <w:szCs w:val="22"/>
        </w:rPr>
      </w:pPr>
      <w:r>
        <w:rPr>
          <w:rFonts w:ascii="Nunito Sans" w:eastAsia="Nunito Sans" w:hAnsi="Nunito Sans" w:cs="Nunito Sans"/>
          <w:color w:val="000000"/>
          <w:sz w:val="22"/>
          <w:szCs w:val="22"/>
        </w:rPr>
        <w:t>Denunciante: Persona que informa sobre sospecha o acto de soborno o corrupción con elementos razonables de que la información es verdadera en el momento de informar.</w:t>
      </w:r>
    </w:p>
    <w:p w14:paraId="4CFA2222" w14:textId="77777777" w:rsidR="00E63E43" w:rsidRDefault="00CA50AB">
      <w:pPr>
        <w:numPr>
          <w:ilvl w:val="2"/>
          <w:numId w:val="5"/>
        </w:numPr>
        <w:pBdr>
          <w:top w:val="nil"/>
          <w:left w:val="nil"/>
          <w:bottom w:val="nil"/>
          <w:right w:val="nil"/>
          <w:between w:val="nil"/>
        </w:pBdr>
        <w:spacing w:after="120"/>
        <w:ind w:left="709" w:hanging="425"/>
        <w:jc w:val="both"/>
        <w:rPr>
          <w:rFonts w:ascii="Museo Sans 100" w:eastAsia="Museo Sans 100" w:hAnsi="Museo Sans 100" w:cs="Museo Sans 100"/>
          <w:color w:val="000000"/>
          <w:sz w:val="22"/>
          <w:szCs w:val="22"/>
        </w:rPr>
      </w:pPr>
      <w:r>
        <w:rPr>
          <w:rFonts w:ascii="Nunito Sans" w:eastAsia="Nunito Sans" w:hAnsi="Nunito Sans" w:cs="Nunito Sans"/>
          <w:color w:val="000000"/>
          <w:sz w:val="22"/>
          <w:szCs w:val="22"/>
        </w:rPr>
        <w:t>Evaluación de las Denuncias: Proceso que tiene por objeto la clasificación, priorización y asignación de las Denuncias para su manejo posterior al Ente competente para dirigirla.</w:t>
      </w:r>
    </w:p>
    <w:p w14:paraId="32FC6106" w14:textId="77777777" w:rsidR="00E63E43" w:rsidRDefault="00CA50AB">
      <w:pPr>
        <w:numPr>
          <w:ilvl w:val="2"/>
          <w:numId w:val="5"/>
        </w:numPr>
        <w:pBdr>
          <w:top w:val="nil"/>
          <w:left w:val="nil"/>
          <w:bottom w:val="nil"/>
          <w:right w:val="nil"/>
          <w:between w:val="nil"/>
        </w:pBdr>
        <w:spacing w:after="120"/>
        <w:ind w:left="709" w:hanging="425"/>
        <w:jc w:val="both"/>
        <w:rPr>
          <w:rFonts w:ascii="Museo Sans 100" w:eastAsia="Museo Sans 100" w:hAnsi="Museo Sans 100" w:cs="Museo Sans 100"/>
          <w:b/>
          <w:bCs/>
          <w:color w:val="000000"/>
          <w:sz w:val="22"/>
          <w:szCs w:val="22"/>
        </w:rPr>
      </w:pPr>
      <w:r>
        <w:rPr>
          <w:rFonts w:ascii="Nunito Sans" w:eastAsia="Nunito Sans" w:hAnsi="Nunito Sans" w:cs="Nunito Sans"/>
          <w:color w:val="000000"/>
          <w:sz w:val="22"/>
          <w:szCs w:val="22"/>
        </w:rPr>
        <w:t>Investigación: Proceso sistemático, independiente y documentado de sospecha o acto de soborno o corrupción para establecer hechos y evaluarlos objetivamente.</w:t>
      </w:r>
    </w:p>
    <w:p w14:paraId="1722E186" w14:textId="77777777" w:rsidR="00E63E43" w:rsidRDefault="00CA50AB">
      <w:pPr>
        <w:numPr>
          <w:ilvl w:val="2"/>
          <w:numId w:val="5"/>
        </w:numPr>
        <w:pBdr>
          <w:top w:val="nil"/>
          <w:left w:val="nil"/>
          <w:bottom w:val="nil"/>
          <w:right w:val="nil"/>
          <w:between w:val="nil"/>
        </w:pBdr>
        <w:spacing w:after="120"/>
        <w:ind w:left="709" w:hanging="425"/>
        <w:jc w:val="both"/>
        <w:rPr>
          <w:rFonts w:ascii="Museo Sans 100" w:eastAsia="Museo Sans 100" w:hAnsi="Museo Sans 100" w:cs="Museo Sans 100"/>
          <w:color w:val="000000"/>
          <w:sz w:val="22"/>
          <w:szCs w:val="22"/>
        </w:rPr>
      </w:pPr>
      <w:r>
        <w:rPr>
          <w:rFonts w:ascii="Nunito Sans" w:eastAsia="Nunito Sans" w:hAnsi="Nunito Sans" w:cs="Nunito Sans"/>
          <w:color w:val="000000"/>
          <w:sz w:val="22"/>
          <w:szCs w:val="22"/>
        </w:rPr>
        <w:t xml:space="preserve">Investigación Interna: Proceso profesional de investigación de hechos iniciado por o para una organización, para establecer hechos en relación con presuntas o sospechadas irregularidades, mala conducta o incumplimientos. </w:t>
      </w:r>
    </w:p>
    <w:p w14:paraId="303289F4" w14:textId="77777777" w:rsidR="00E63E43" w:rsidRDefault="00CA50AB">
      <w:pPr>
        <w:numPr>
          <w:ilvl w:val="2"/>
          <w:numId w:val="5"/>
        </w:numPr>
        <w:pBdr>
          <w:top w:val="nil"/>
          <w:left w:val="nil"/>
          <w:bottom w:val="nil"/>
          <w:right w:val="nil"/>
          <w:between w:val="nil"/>
        </w:pBdr>
        <w:spacing w:after="120"/>
        <w:ind w:left="709" w:hanging="425"/>
        <w:jc w:val="both"/>
        <w:rPr>
          <w:rFonts w:ascii="Museo Sans 100" w:eastAsia="Museo Sans 100" w:hAnsi="Museo Sans 100" w:cs="Museo Sans 100"/>
          <w:color w:val="000000"/>
          <w:sz w:val="22"/>
          <w:szCs w:val="22"/>
        </w:rPr>
      </w:pPr>
      <w:r>
        <w:rPr>
          <w:rFonts w:ascii="Nunito Sans" w:eastAsia="Nunito Sans" w:hAnsi="Nunito Sans" w:cs="Nunito Sans"/>
          <w:color w:val="000000"/>
          <w:sz w:val="22"/>
          <w:szCs w:val="22"/>
        </w:rPr>
        <w:t>Investigador designado: Persona o personas designadas para gestionar o realizar una investigación.</w:t>
      </w:r>
    </w:p>
    <w:p w14:paraId="1DE318EE" w14:textId="77777777" w:rsidR="00E63E43" w:rsidRDefault="00CA50AB">
      <w:pPr>
        <w:numPr>
          <w:ilvl w:val="2"/>
          <w:numId w:val="5"/>
        </w:numPr>
        <w:pBdr>
          <w:top w:val="nil"/>
          <w:left w:val="nil"/>
          <w:bottom w:val="nil"/>
          <w:right w:val="nil"/>
          <w:between w:val="nil"/>
        </w:pBdr>
        <w:spacing w:after="120"/>
        <w:ind w:left="709" w:hanging="425"/>
        <w:jc w:val="both"/>
        <w:rPr>
          <w:rFonts w:ascii="Museo Sans 100" w:eastAsia="Museo Sans 100" w:hAnsi="Museo Sans 100" w:cs="Museo Sans 100"/>
          <w:color w:val="000000"/>
          <w:sz w:val="22"/>
          <w:szCs w:val="22"/>
        </w:rPr>
      </w:pPr>
      <w:r>
        <w:rPr>
          <w:rFonts w:ascii="Nunito Sans" w:eastAsia="Nunito Sans" w:hAnsi="Nunito Sans" w:cs="Nunito Sans"/>
          <w:color w:val="000000"/>
          <w:sz w:val="22"/>
          <w:szCs w:val="22"/>
        </w:rPr>
        <w:t>Conflicto de intereses: Situación en la que una parte interesada tiene un interés personal o institucional, directo o indirecto, que puede comprometer o interferir en su capacidad para actuar con imparcialidad en el desempeño de sus funciones en beneficio de la organización.</w:t>
      </w:r>
    </w:p>
    <w:p w14:paraId="2C401A49" w14:textId="77777777" w:rsidR="00E63E43" w:rsidRDefault="00CA50AB">
      <w:pPr>
        <w:numPr>
          <w:ilvl w:val="0"/>
          <w:numId w:val="5"/>
        </w:numPr>
        <w:ind w:left="709" w:hanging="425"/>
        <w:jc w:val="both"/>
        <w:rPr>
          <w:rFonts w:ascii="Museo Sans 100" w:eastAsia="Museo Sans 100" w:hAnsi="Museo Sans 100" w:cs="Museo Sans 100"/>
          <w:sz w:val="22"/>
          <w:szCs w:val="22"/>
        </w:rPr>
      </w:pPr>
      <w:r>
        <w:rPr>
          <w:rFonts w:ascii="Nunito Sans" w:eastAsia="Nunito Sans" w:hAnsi="Nunito Sans" w:cs="Nunito Sans"/>
          <w:sz w:val="22"/>
          <w:szCs w:val="22"/>
        </w:rPr>
        <w:t>Expediente de la investigación: Archivo de acceso restringido y carácter confidencial, al que corresponde agregar la documentación relacionada con la investigación realizada.</w:t>
      </w:r>
    </w:p>
    <w:p w14:paraId="323D225C" w14:textId="77777777" w:rsidR="00E63E43" w:rsidRDefault="00E63E43">
      <w:pPr>
        <w:jc w:val="both"/>
        <w:rPr>
          <w:rFonts w:ascii="Nunito Sans" w:eastAsia="Nunito Sans" w:hAnsi="Nunito Sans" w:cs="Nunito Sans"/>
          <w:sz w:val="22"/>
          <w:szCs w:val="22"/>
        </w:rPr>
      </w:pPr>
    </w:p>
    <w:p w14:paraId="6E5BF3F8" w14:textId="77777777" w:rsidR="00E63E43" w:rsidRDefault="00CA50AB">
      <w:pPr>
        <w:numPr>
          <w:ilvl w:val="0"/>
          <w:numId w:val="3"/>
        </w:numPr>
        <w:ind w:left="709" w:hanging="425"/>
        <w:jc w:val="both"/>
        <w:rPr>
          <w:rFonts w:ascii="Museo Sans 100" w:eastAsia="Museo Sans 100" w:hAnsi="Museo Sans 100" w:cs="Museo Sans 100"/>
          <w:sz w:val="22"/>
          <w:szCs w:val="22"/>
        </w:rPr>
      </w:pPr>
      <w:r>
        <w:rPr>
          <w:rFonts w:ascii="Nunito Sans" w:eastAsia="Nunito Sans" w:hAnsi="Nunito Sans" w:cs="Nunito Sans"/>
          <w:sz w:val="22"/>
          <w:szCs w:val="22"/>
        </w:rPr>
        <w:t>Falta administrativa: Infracción cometida por acción u omisión, a la normativa reguladora de la función pública, atribuible a servidores públicos adscritos a este Ministerio.</w:t>
      </w:r>
    </w:p>
    <w:p w14:paraId="58AB550C" w14:textId="77777777" w:rsidR="00E63E43" w:rsidRDefault="00E63E43">
      <w:pPr>
        <w:ind w:left="284"/>
        <w:jc w:val="both"/>
        <w:rPr>
          <w:rFonts w:ascii="Nunito Sans" w:eastAsia="Nunito Sans" w:hAnsi="Nunito Sans" w:cs="Nunito Sans"/>
          <w:sz w:val="22"/>
          <w:szCs w:val="22"/>
        </w:rPr>
      </w:pPr>
    </w:p>
    <w:p w14:paraId="3FEA9330" w14:textId="77777777" w:rsidR="00E63E43" w:rsidRDefault="00CA50AB">
      <w:pPr>
        <w:numPr>
          <w:ilvl w:val="0"/>
          <w:numId w:val="3"/>
        </w:numPr>
        <w:pBdr>
          <w:top w:val="nil"/>
          <w:left w:val="nil"/>
          <w:bottom w:val="nil"/>
          <w:right w:val="nil"/>
          <w:between w:val="nil"/>
        </w:pBdr>
        <w:spacing w:after="120"/>
        <w:ind w:left="709" w:hanging="425"/>
        <w:jc w:val="both"/>
        <w:rPr>
          <w:rFonts w:ascii="Museo Sans 100" w:eastAsia="Museo Sans 100" w:hAnsi="Museo Sans 100" w:cs="Museo Sans 100"/>
          <w:color w:val="000000"/>
          <w:sz w:val="22"/>
          <w:szCs w:val="22"/>
        </w:rPr>
      </w:pPr>
      <w:r>
        <w:rPr>
          <w:rFonts w:ascii="Nunito Sans" w:eastAsia="Nunito Sans" w:hAnsi="Nunito Sans" w:cs="Nunito Sans"/>
          <w:color w:val="000000"/>
          <w:sz w:val="22"/>
          <w:szCs w:val="22"/>
        </w:rPr>
        <w:t>Servidor Público: Todo funcionario o empleado adscrito al Ministerio de Hacienda, que, con carácter permanente o temporal, remunerado o ad-honorem, preste sus servicios a esta institución.</w:t>
      </w:r>
    </w:p>
    <w:p w14:paraId="251D6C82" w14:textId="77777777" w:rsidR="00E63E43" w:rsidRDefault="00CA50AB">
      <w:pPr>
        <w:numPr>
          <w:ilvl w:val="0"/>
          <w:numId w:val="3"/>
        </w:numPr>
        <w:pBdr>
          <w:top w:val="nil"/>
          <w:left w:val="nil"/>
          <w:bottom w:val="nil"/>
          <w:right w:val="nil"/>
          <w:between w:val="nil"/>
        </w:pBdr>
        <w:spacing w:after="120"/>
        <w:ind w:left="709" w:hanging="425"/>
        <w:jc w:val="both"/>
        <w:rPr>
          <w:rFonts w:ascii="Museo Sans 100" w:eastAsia="Museo Sans 100" w:hAnsi="Museo Sans 100" w:cs="Museo Sans 100"/>
          <w:color w:val="000000"/>
          <w:sz w:val="22"/>
          <w:szCs w:val="22"/>
        </w:rPr>
      </w:pPr>
      <w:bookmarkStart w:id="1" w:name="_4hscyfvggk2f" w:colFirst="0" w:colLast="0"/>
      <w:bookmarkEnd w:id="1"/>
      <w:r>
        <w:rPr>
          <w:rFonts w:ascii="Nunito Sans" w:eastAsia="Nunito Sans" w:hAnsi="Nunito Sans" w:cs="Nunito Sans"/>
          <w:color w:val="000000"/>
          <w:sz w:val="22"/>
          <w:szCs w:val="22"/>
        </w:rPr>
        <w:lastRenderedPageBreak/>
        <w:t>Unidades Encargadas:  Son las responsables de la recepción, registro de las denuncias y sospechas de soborno y envío de las denuncias al Oficial de Cumplimiento. Las Unidades Encargadas son: Departamento de Atención al Usuario (DGA), Unidad de Defensoría del Contribuyente y Educación Fiscal (DGII), Departamento de Gestión de la Calidad (DGEA), Unidad de Planeamiento y Gestión de Calidad (DGT) y Área de Calidad (TAIIA).</w:t>
      </w:r>
    </w:p>
    <w:p w14:paraId="74D8896C" w14:textId="77777777" w:rsidR="00E63E43" w:rsidRDefault="00CA50AB">
      <w:pPr>
        <w:numPr>
          <w:ilvl w:val="0"/>
          <w:numId w:val="3"/>
        </w:numPr>
        <w:pBdr>
          <w:top w:val="nil"/>
          <w:left w:val="nil"/>
          <w:bottom w:val="nil"/>
          <w:right w:val="nil"/>
          <w:between w:val="nil"/>
        </w:pBdr>
        <w:spacing w:after="120"/>
        <w:ind w:left="709" w:hanging="425"/>
        <w:jc w:val="both"/>
        <w:rPr>
          <w:rFonts w:ascii="Museo Sans 100" w:eastAsia="Museo Sans 100" w:hAnsi="Museo Sans 100" w:cs="Museo Sans 100"/>
          <w:color w:val="000000"/>
          <w:sz w:val="22"/>
          <w:szCs w:val="22"/>
        </w:rPr>
      </w:pPr>
      <w:r>
        <w:rPr>
          <w:rFonts w:ascii="Nunito Sans" w:eastAsia="Nunito Sans" w:hAnsi="Nunito Sans" w:cs="Nunito Sans"/>
          <w:color w:val="000000"/>
          <w:sz w:val="22"/>
          <w:szCs w:val="22"/>
        </w:rPr>
        <w:t xml:space="preserve">Corrupción: Es el abuso del cargo y de los bienes públicos, cometido por un servidor público, por acción u omisión, para la obtención de un beneficio económico o de otra índole, para </w:t>
      </w:r>
      <w:r>
        <w:rPr>
          <w:rFonts w:ascii="Nunito Sans" w:eastAsia="Nunito Sans" w:hAnsi="Nunito Sans" w:cs="Nunito Sans"/>
          <w:sz w:val="22"/>
          <w:szCs w:val="22"/>
        </w:rPr>
        <w:t>sí o a</w:t>
      </w:r>
      <w:r>
        <w:rPr>
          <w:rFonts w:ascii="Nunito Sans" w:eastAsia="Nunito Sans" w:hAnsi="Nunito Sans" w:cs="Nunito Sans"/>
          <w:color w:val="000000"/>
          <w:sz w:val="22"/>
          <w:szCs w:val="22"/>
        </w:rPr>
        <w:t xml:space="preserve"> favor de un tercero.</w:t>
      </w:r>
    </w:p>
    <w:p w14:paraId="321CD80A" w14:textId="77777777" w:rsidR="00E63E43" w:rsidRDefault="00E63E43">
      <w:pPr>
        <w:pBdr>
          <w:top w:val="nil"/>
          <w:left w:val="nil"/>
          <w:bottom w:val="nil"/>
          <w:right w:val="nil"/>
          <w:between w:val="nil"/>
        </w:pBdr>
        <w:tabs>
          <w:tab w:val="left" w:pos="2280"/>
          <w:tab w:val="left" w:pos="7680"/>
        </w:tabs>
        <w:spacing w:line="276" w:lineRule="auto"/>
        <w:ind w:right="-51"/>
        <w:jc w:val="both"/>
        <w:rPr>
          <w:rFonts w:ascii="Nunito Sans" w:eastAsia="Nunito Sans" w:hAnsi="Nunito Sans" w:cs="Nunito Sans"/>
          <w:color w:val="000000"/>
          <w:sz w:val="22"/>
          <w:szCs w:val="22"/>
        </w:rPr>
      </w:pPr>
    </w:p>
    <w:p w14:paraId="1798CF60" w14:textId="77777777" w:rsidR="00E63E43" w:rsidRDefault="00E63E43">
      <w:pPr>
        <w:pBdr>
          <w:top w:val="nil"/>
          <w:left w:val="nil"/>
          <w:bottom w:val="nil"/>
          <w:right w:val="nil"/>
          <w:between w:val="nil"/>
        </w:pBdr>
        <w:tabs>
          <w:tab w:val="left" w:pos="2280"/>
          <w:tab w:val="left" w:pos="7680"/>
        </w:tabs>
        <w:spacing w:line="276" w:lineRule="auto"/>
        <w:ind w:right="-51"/>
        <w:jc w:val="both"/>
        <w:rPr>
          <w:rFonts w:ascii="Nunito Sans" w:eastAsia="Nunito Sans" w:hAnsi="Nunito Sans" w:cs="Nunito Sans"/>
          <w:color w:val="000000"/>
          <w:sz w:val="22"/>
          <w:szCs w:val="22"/>
        </w:rPr>
      </w:pPr>
    </w:p>
    <w:p w14:paraId="5C586440" w14:textId="77777777" w:rsidR="00E63E43" w:rsidRDefault="00CA50AB">
      <w:pPr>
        <w:numPr>
          <w:ilvl w:val="3"/>
          <w:numId w:val="1"/>
        </w:numPr>
        <w:spacing w:line="276" w:lineRule="auto"/>
        <w:ind w:left="284" w:hanging="284"/>
        <w:rPr>
          <w:rFonts w:ascii="Bembo Std" w:eastAsia="Bembo Std" w:hAnsi="Bembo Std" w:cs="Bembo Std"/>
          <w:b/>
          <w:bCs/>
          <w:sz w:val="22"/>
          <w:szCs w:val="22"/>
        </w:rPr>
        <w:sectPr w:rsidR="00E63E43">
          <w:type w:val="continuous"/>
          <w:pgSz w:w="12242" w:h="15842"/>
          <w:pgMar w:top="1134" w:right="1134" w:bottom="1418" w:left="1418" w:header="284" w:footer="851" w:gutter="0"/>
          <w:cols w:space="720"/>
        </w:sectPr>
      </w:pPr>
      <w:r>
        <w:rPr>
          <w:rFonts w:ascii="Nunito Sans" w:eastAsia="Nunito Sans" w:hAnsi="Nunito Sans" w:cs="Nunito Sans"/>
          <w:sz w:val="22"/>
          <w:szCs w:val="22"/>
        </w:rPr>
        <w:t xml:space="preserve"> RESPONSABILIDADES</w:t>
      </w:r>
    </w:p>
    <w:p w14:paraId="460AC4F0" w14:textId="77777777" w:rsidR="00E63E43" w:rsidRDefault="00CA50AB">
      <w:pPr>
        <w:pBdr>
          <w:top w:val="nil"/>
          <w:left w:val="nil"/>
          <w:bottom w:val="nil"/>
          <w:right w:val="nil"/>
          <w:between w:val="nil"/>
        </w:pBd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firstLine="284"/>
        <w:jc w:val="both"/>
        <w:rPr>
          <w:rFonts w:ascii="Nunito Sans" w:eastAsia="Nunito Sans" w:hAnsi="Nunito Sans" w:cs="Nunito Sans"/>
          <w:color w:val="000000"/>
          <w:sz w:val="22"/>
          <w:szCs w:val="22"/>
        </w:rPr>
      </w:pPr>
      <w:r>
        <w:rPr>
          <w:rFonts w:ascii="Nunito Sans" w:eastAsia="Nunito Sans" w:hAnsi="Nunito Sans" w:cs="Nunito Sans"/>
          <w:color w:val="000000"/>
          <w:sz w:val="22"/>
          <w:szCs w:val="22"/>
        </w:rPr>
        <w:t>Del Oficial de Cumplimiento:</w:t>
      </w:r>
    </w:p>
    <w:p w14:paraId="2632154A" w14:textId="77777777" w:rsidR="00E63E43" w:rsidRDefault="00CA50AB">
      <w:pPr>
        <w:numPr>
          <w:ilvl w:val="0"/>
          <w:numId w:val="8"/>
        </w:numPr>
        <w:pBdr>
          <w:top w:val="nil"/>
          <w:left w:val="nil"/>
          <w:bottom w:val="nil"/>
          <w:right w:val="nil"/>
          <w:between w:val="nil"/>
        </w:pBd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right="-60"/>
        <w:jc w:val="both"/>
        <w:rPr>
          <w:rFonts w:ascii="Nunito Sans" w:eastAsia="Nunito Sans" w:hAnsi="Nunito Sans" w:cs="Nunito Sans"/>
          <w:color w:val="000000"/>
          <w:sz w:val="22"/>
          <w:szCs w:val="22"/>
        </w:rPr>
      </w:pPr>
      <w:r>
        <w:rPr>
          <w:rFonts w:ascii="Nunito Sans" w:eastAsia="Nunito Sans" w:hAnsi="Nunito Sans" w:cs="Nunito Sans"/>
          <w:color w:val="000000"/>
          <w:sz w:val="22"/>
          <w:szCs w:val="22"/>
        </w:rPr>
        <w:t>Aprobar este procedimiento y sus correspondientes modificaciones.</w:t>
      </w:r>
    </w:p>
    <w:p w14:paraId="6A677326" w14:textId="77777777" w:rsidR="00E63E43" w:rsidRDefault="00CA50AB">
      <w:pPr>
        <w:numPr>
          <w:ilvl w:val="0"/>
          <w:numId w:val="8"/>
        </w:numPr>
        <w:pBdr>
          <w:top w:val="nil"/>
          <w:left w:val="nil"/>
          <w:bottom w:val="nil"/>
          <w:right w:val="nil"/>
          <w:between w:val="nil"/>
        </w:pBd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right="-60"/>
        <w:jc w:val="both"/>
        <w:rPr>
          <w:rFonts w:ascii="Nunito Sans" w:eastAsia="Nunito Sans" w:hAnsi="Nunito Sans" w:cs="Nunito Sans"/>
          <w:color w:val="000000"/>
          <w:sz w:val="22"/>
          <w:szCs w:val="22"/>
        </w:rPr>
      </w:pPr>
      <w:bookmarkStart w:id="2" w:name="_fkeyh9gc2w2w" w:colFirst="0" w:colLast="0"/>
      <w:bookmarkEnd w:id="2"/>
      <w:r>
        <w:rPr>
          <w:rFonts w:ascii="Nunito Sans" w:eastAsia="Nunito Sans" w:hAnsi="Nunito Sans" w:cs="Nunito Sans"/>
          <w:color w:val="000000"/>
          <w:sz w:val="22"/>
          <w:szCs w:val="22"/>
        </w:rPr>
        <w:t>Ejecutar lo dispuesto en este procedimiento.</w:t>
      </w:r>
    </w:p>
    <w:p w14:paraId="1DB96CA5" w14:textId="77777777" w:rsidR="00E63E43" w:rsidRDefault="00CA50AB">
      <w:pPr>
        <w:numPr>
          <w:ilvl w:val="0"/>
          <w:numId w:val="8"/>
        </w:numPr>
        <w:pBdr>
          <w:top w:val="nil"/>
          <w:left w:val="nil"/>
          <w:bottom w:val="nil"/>
          <w:right w:val="nil"/>
          <w:between w:val="nil"/>
        </w:pBd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right="-60"/>
        <w:jc w:val="both"/>
        <w:rPr>
          <w:rFonts w:ascii="Nunito Sans" w:eastAsia="Nunito Sans" w:hAnsi="Nunito Sans" w:cs="Nunito Sans"/>
          <w:color w:val="000000"/>
          <w:sz w:val="22"/>
          <w:szCs w:val="22"/>
        </w:rPr>
      </w:pPr>
      <w:r>
        <w:rPr>
          <w:rFonts w:ascii="Nunito Sans" w:eastAsia="Nunito Sans" w:hAnsi="Nunito Sans" w:cs="Nunito Sans"/>
          <w:color w:val="000000"/>
          <w:sz w:val="22"/>
          <w:szCs w:val="22"/>
        </w:rPr>
        <w:t>Velar por el fiel cumplimiento del procedimiento.</w:t>
      </w:r>
    </w:p>
    <w:p w14:paraId="6D89C8BC" w14:textId="77777777" w:rsidR="00E63E43" w:rsidRDefault="00CA50AB">
      <w:pPr>
        <w:numPr>
          <w:ilvl w:val="0"/>
          <w:numId w:val="8"/>
        </w:numPr>
        <w:pBdr>
          <w:top w:val="nil"/>
          <w:left w:val="nil"/>
          <w:bottom w:val="nil"/>
          <w:right w:val="nil"/>
          <w:between w:val="nil"/>
        </w:pBd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right="-60"/>
        <w:jc w:val="both"/>
        <w:rPr>
          <w:rFonts w:ascii="Nunito Sans" w:eastAsia="Nunito Sans" w:hAnsi="Nunito Sans" w:cs="Nunito Sans"/>
          <w:color w:val="000000"/>
          <w:sz w:val="22"/>
          <w:szCs w:val="22"/>
        </w:rPr>
      </w:pPr>
      <w:r>
        <w:rPr>
          <w:rFonts w:ascii="Nunito Sans" w:eastAsia="Nunito Sans" w:hAnsi="Nunito Sans" w:cs="Nunito Sans"/>
          <w:color w:val="000000"/>
          <w:sz w:val="22"/>
          <w:szCs w:val="22"/>
        </w:rPr>
        <w:t>Designar el área o equipo multidisciplinario que llevará a cabo la investigación.</w:t>
      </w:r>
    </w:p>
    <w:p w14:paraId="59E6C97C" w14:textId="77777777" w:rsidR="00E63E43" w:rsidRDefault="00CA50AB">
      <w:pPr>
        <w:numPr>
          <w:ilvl w:val="0"/>
          <w:numId w:val="8"/>
        </w:numPr>
        <w:pBdr>
          <w:top w:val="nil"/>
          <w:left w:val="nil"/>
          <w:bottom w:val="nil"/>
          <w:right w:val="nil"/>
          <w:between w:val="nil"/>
        </w:pBd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right="-60"/>
        <w:jc w:val="both"/>
        <w:rPr>
          <w:rFonts w:ascii="Nunito Sans" w:eastAsia="Nunito Sans" w:hAnsi="Nunito Sans" w:cs="Nunito Sans"/>
          <w:color w:val="000000"/>
          <w:sz w:val="22"/>
          <w:szCs w:val="22"/>
        </w:rPr>
      </w:pPr>
      <w:r>
        <w:rPr>
          <w:rFonts w:ascii="Nunito Sans" w:eastAsia="Nunito Sans" w:hAnsi="Nunito Sans" w:cs="Nunito Sans"/>
          <w:color w:val="000000"/>
          <w:sz w:val="22"/>
          <w:szCs w:val="22"/>
        </w:rPr>
        <w:t>Elaborar propuestas de actualización del procedimiento, cuando amerite.</w:t>
      </w:r>
    </w:p>
    <w:p w14:paraId="05CC7730" w14:textId="77777777" w:rsidR="00E63E43" w:rsidRDefault="00E63E43">
      <w:pPr>
        <w:spacing w:line="276" w:lineRule="auto"/>
        <w:ind w:left="284"/>
        <w:jc w:val="both"/>
        <w:rPr>
          <w:rFonts w:ascii="Nunito Sans" w:eastAsia="Nunito Sans" w:hAnsi="Nunito Sans" w:cs="Nunito Sans"/>
          <w:color w:val="FF0000"/>
          <w:sz w:val="22"/>
          <w:szCs w:val="22"/>
        </w:rPr>
      </w:pPr>
    </w:p>
    <w:p w14:paraId="10051773" w14:textId="77777777" w:rsidR="00E63E43" w:rsidRDefault="00CA50AB">
      <w:pPr>
        <w:spacing w:line="276" w:lineRule="auto"/>
        <w:ind w:left="284"/>
        <w:jc w:val="both"/>
        <w:rPr>
          <w:rFonts w:ascii="Nunito Sans" w:eastAsia="Nunito Sans" w:hAnsi="Nunito Sans" w:cs="Nunito Sans"/>
          <w:sz w:val="22"/>
          <w:szCs w:val="22"/>
          <w:u w:val="single"/>
        </w:rPr>
      </w:pPr>
      <w:r>
        <w:rPr>
          <w:rFonts w:ascii="Nunito Sans" w:eastAsia="Nunito Sans" w:hAnsi="Nunito Sans" w:cs="Nunito Sans"/>
          <w:sz w:val="22"/>
          <w:szCs w:val="22"/>
        </w:rPr>
        <w:t xml:space="preserve">Es responsabilidad del área que ejecutara la investigación según corresponda el indicio de soborno o corrupción: </w:t>
      </w:r>
    </w:p>
    <w:p w14:paraId="2E61544B" w14:textId="77777777" w:rsidR="00E63E43" w:rsidRDefault="00CA50AB">
      <w:pPr>
        <w:numPr>
          <w:ilvl w:val="0"/>
          <w:numId w:val="8"/>
        </w:numPr>
        <w:pBdr>
          <w:top w:val="nil"/>
          <w:left w:val="nil"/>
          <w:bottom w:val="nil"/>
          <w:right w:val="nil"/>
          <w:between w:val="nil"/>
        </w:pBd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right="-60"/>
        <w:jc w:val="both"/>
        <w:rPr>
          <w:rFonts w:ascii="Nunito Sans" w:eastAsia="Nunito Sans" w:hAnsi="Nunito Sans" w:cs="Nunito Sans"/>
          <w:color w:val="000000"/>
          <w:sz w:val="22"/>
          <w:szCs w:val="22"/>
        </w:rPr>
      </w:pPr>
      <w:r>
        <w:rPr>
          <w:rFonts w:ascii="Nunito Sans" w:eastAsia="Nunito Sans" w:hAnsi="Nunito Sans" w:cs="Nunito Sans"/>
          <w:color w:val="000000"/>
          <w:sz w:val="22"/>
          <w:szCs w:val="22"/>
        </w:rPr>
        <w:t>Ejecutar las investigaciones de las denuncias de sospechas de soborno y corrupción en el Ministerio de Hacienda cumpliendo con lo indicado en este procedimiento; emitir oportunamente el informe correspondiente y comunicarlo al Oficial de Cumplimiento.</w:t>
      </w:r>
    </w:p>
    <w:p w14:paraId="66EB9FF4" w14:textId="77777777" w:rsidR="00E63E43" w:rsidRDefault="00E63E43">
      <w:pP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right="-60"/>
        <w:jc w:val="both"/>
        <w:rPr>
          <w:rFonts w:ascii="Nunito Sans" w:eastAsia="Nunito Sans" w:hAnsi="Nunito Sans" w:cs="Nunito Sans"/>
          <w:sz w:val="22"/>
          <w:szCs w:val="22"/>
        </w:rPr>
      </w:pPr>
    </w:p>
    <w:p w14:paraId="78644441" w14:textId="77777777" w:rsidR="00E63E43" w:rsidRDefault="00CA50AB">
      <w:pP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right="-60"/>
        <w:jc w:val="both"/>
        <w:rPr>
          <w:rFonts w:ascii="Nunito Sans" w:eastAsia="Nunito Sans" w:hAnsi="Nunito Sans" w:cs="Nunito Sans"/>
          <w:sz w:val="22"/>
          <w:szCs w:val="22"/>
        </w:rPr>
      </w:pPr>
      <w:r>
        <w:rPr>
          <w:rFonts w:ascii="Nunito Sans" w:eastAsia="Nunito Sans" w:hAnsi="Nunito Sans" w:cs="Nunito Sans"/>
          <w:sz w:val="22"/>
          <w:szCs w:val="22"/>
        </w:rPr>
        <w:t xml:space="preserve">     Es responsabilidad del personal del MH:</w:t>
      </w:r>
    </w:p>
    <w:p w14:paraId="399B720B" w14:textId="77777777" w:rsidR="00E63E43" w:rsidRDefault="00E63E43">
      <w:pP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right="-60"/>
        <w:jc w:val="both"/>
        <w:rPr>
          <w:rFonts w:ascii="Nunito Sans" w:eastAsia="Nunito Sans" w:hAnsi="Nunito Sans" w:cs="Nunito Sans"/>
          <w:sz w:val="22"/>
          <w:szCs w:val="22"/>
        </w:rPr>
      </w:pPr>
    </w:p>
    <w:p w14:paraId="1B72D05D" w14:textId="77777777" w:rsidR="00E63E43" w:rsidRDefault="00CA50AB">
      <w:pPr>
        <w:numPr>
          <w:ilvl w:val="0"/>
          <w:numId w:val="8"/>
        </w:numPr>
        <w:pBdr>
          <w:top w:val="nil"/>
          <w:left w:val="nil"/>
          <w:bottom w:val="nil"/>
          <w:right w:val="nil"/>
          <w:between w:val="nil"/>
        </w:pBdr>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spacing w:line="276" w:lineRule="auto"/>
        <w:ind w:right="-60"/>
        <w:jc w:val="both"/>
        <w:rPr>
          <w:rFonts w:ascii="Nunito Sans" w:eastAsia="Nunito Sans" w:hAnsi="Nunito Sans" w:cs="Nunito Sans"/>
          <w:color w:val="000000"/>
          <w:sz w:val="22"/>
          <w:szCs w:val="22"/>
        </w:rPr>
      </w:pPr>
      <w:r>
        <w:rPr>
          <w:rFonts w:ascii="Nunito Sans" w:eastAsia="Nunito Sans" w:hAnsi="Nunito Sans" w:cs="Nunito Sans"/>
          <w:color w:val="000000"/>
          <w:sz w:val="22"/>
          <w:szCs w:val="22"/>
        </w:rPr>
        <w:t xml:space="preserve">Colaborar con las investigaciones atendiendo cualquier solicitud de información relacionada </w:t>
      </w:r>
      <w:r>
        <w:rPr>
          <w:rFonts w:ascii="Nunito Sans" w:eastAsia="Nunito Sans" w:hAnsi="Nunito Sans" w:cs="Nunito Sans"/>
          <w:sz w:val="22"/>
          <w:szCs w:val="22"/>
        </w:rPr>
        <w:t>con los</w:t>
      </w:r>
      <w:r>
        <w:rPr>
          <w:rFonts w:ascii="Nunito Sans" w:eastAsia="Nunito Sans" w:hAnsi="Nunito Sans" w:cs="Nunito Sans"/>
          <w:color w:val="000000"/>
          <w:sz w:val="22"/>
          <w:szCs w:val="22"/>
        </w:rPr>
        <w:t xml:space="preserve"> hechos investigados. </w:t>
      </w:r>
    </w:p>
    <w:p w14:paraId="1EB03463" w14:textId="77777777" w:rsidR="00E63E43" w:rsidRDefault="00CA50AB">
      <w:pPr>
        <w:spacing w:line="276" w:lineRule="auto"/>
        <w:ind w:right="-60"/>
        <w:jc w:val="both"/>
        <w:rPr>
          <w:rFonts w:ascii="Nunito Sans" w:eastAsia="Nunito Sans" w:hAnsi="Nunito Sans" w:cs="Nunito Sans"/>
          <w:sz w:val="22"/>
          <w:szCs w:val="22"/>
        </w:rPr>
      </w:pPr>
      <w:r>
        <w:rPr>
          <w:rFonts w:ascii="Nunito Sans" w:eastAsia="Nunito Sans" w:hAnsi="Nunito Sans" w:cs="Nunito Sans"/>
          <w:sz w:val="22"/>
          <w:szCs w:val="22"/>
        </w:rPr>
        <w:t xml:space="preserve">     </w:t>
      </w:r>
    </w:p>
    <w:p w14:paraId="68D68112" w14:textId="77777777" w:rsidR="00E63E43" w:rsidRDefault="00CA50AB">
      <w:pPr>
        <w:numPr>
          <w:ilvl w:val="3"/>
          <w:numId w:val="1"/>
        </w:numPr>
        <w:spacing w:line="276" w:lineRule="auto"/>
        <w:ind w:left="284" w:hanging="284"/>
        <w:rPr>
          <w:rFonts w:ascii="Nunito Sans" w:eastAsia="Nunito Sans" w:hAnsi="Nunito Sans" w:cs="Nunito Sans"/>
          <w:sz w:val="22"/>
          <w:szCs w:val="22"/>
        </w:rPr>
      </w:pPr>
      <w:r>
        <w:rPr>
          <w:rFonts w:ascii="Nunito Sans" w:eastAsia="Nunito Sans" w:hAnsi="Nunito Sans" w:cs="Nunito Sans"/>
          <w:sz w:val="22"/>
          <w:szCs w:val="22"/>
        </w:rPr>
        <w:t>LINEAMIENTOS GENERALES</w:t>
      </w:r>
    </w:p>
    <w:p w14:paraId="082277D8" w14:textId="77777777" w:rsidR="00E63E43" w:rsidRDefault="00CA50AB">
      <w:pPr>
        <w:numPr>
          <w:ilvl w:val="0"/>
          <w:numId w:val="7"/>
        </w:numPr>
        <w:pBdr>
          <w:top w:val="nil"/>
          <w:left w:val="nil"/>
          <w:bottom w:val="nil"/>
          <w:right w:val="nil"/>
          <w:between w:val="nil"/>
        </w:pBdr>
        <w:tabs>
          <w:tab w:val="left" w:pos="432"/>
        </w:tabs>
        <w:ind w:right="-60"/>
        <w:jc w:val="both"/>
        <w:rPr>
          <w:rFonts w:ascii="Nunito Sans" w:eastAsia="Nunito Sans" w:hAnsi="Nunito Sans" w:cs="Nunito Sans"/>
          <w:color w:val="000000"/>
          <w:sz w:val="22"/>
          <w:szCs w:val="22"/>
        </w:rPr>
      </w:pPr>
      <w:r>
        <w:rPr>
          <w:rFonts w:ascii="Nunito Sans" w:eastAsia="Nunito Sans" w:hAnsi="Nunito Sans" w:cs="Nunito Sans"/>
          <w:color w:val="000000"/>
          <w:sz w:val="22"/>
          <w:szCs w:val="22"/>
        </w:rPr>
        <w:t xml:space="preserve">Toda investigación se realizará de forma confidencial, objetiva e imparcial, por personal que no tenga conflicto de intereses ni vinculación directa o indirecta con los hechos o personas investigadas. </w:t>
      </w:r>
    </w:p>
    <w:p w14:paraId="2D5C46F4" w14:textId="77777777" w:rsidR="00E63E43" w:rsidRDefault="00E63E43">
      <w:pPr>
        <w:pBdr>
          <w:top w:val="nil"/>
          <w:left w:val="nil"/>
          <w:bottom w:val="nil"/>
          <w:right w:val="nil"/>
          <w:between w:val="nil"/>
        </w:pBdr>
        <w:tabs>
          <w:tab w:val="left" w:pos="432"/>
        </w:tabs>
        <w:ind w:left="720" w:right="-60"/>
        <w:jc w:val="both"/>
        <w:rPr>
          <w:rFonts w:ascii="Nunito Sans" w:eastAsia="Nunito Sans" w:hAnsi="Nunito Sans" w:cs="Nunito Sans"/>
          <w:sz w:val="22"/>
          <w:szCs w:val="22"/>
          <w:highlight w:val="lightGray"/>
        </w:rPr>
      </w:pPr>
    </w:p>
    <w:p w14:paraId="481ABBEF" w14:textId="77777777" w:rsidR="00E63E43" w:rsidRDefault="00CA50AB">
      <w:pPr>
        <w:numPr>
          <w:ilvl w:val="0"/>
          <w:numId w:val="7"/>
        </w:numPr>
        <w:pBdr>
          <w:top w:val="nil"/>
          <w:left w:val="nil"/>
          <w:bottom w:val="nil"/>
          <w:right w:val="nil"/>
          <w:between w:val="nil"/>
        </w:pBdr>
        <w:tabs>
          <w:tab w:val="left" w:pos="432"/>
        </w:tabs>
        <w:ind w:right="-60"/>
        <w:jc w:val="both"/>
        <w:rPr>
          <w:rFonts w:ascii="Nunito Sans" w:eastAsia="Nunito Sans" w:hAnsi="Nunito Sans" w:cs="Nunito Sans"/>
          <w:sz w:val="22"/>
          <w:szCs w:val="22"/>
        </w:rPr>
      </w:pPr>
      <w:r>
        <w:rPr>
          <w:rFonts w:ascii="Nunito Sans" w:eastAsia="Nunito Sans" w:hAnsi="Nunito Sans" w:cs="Nunito Sans"/>
          <w:sz w:val="22"/>
          <w:szCs w:val="22"/>
        </w:rPr>
        <w:t>El jefe de la Unidad que sea designado para realizar la investigación deberá suscribir un Acta de compromiso, confidencialidad e imparcialidad previo al inicio de las actuaciones. Este documento se firmará por única vez, manteniendo su validez durante toda su permanencia en el MH y subsistiendo de forma indefinida tras el cese de sus funciones. (Anexo 1).</w:t>
      </w:r>
    </w:p>
    <w:p w14:paraId="44A889A1" w14:textId="77777777" w:rsidR="00E63E43" w:rsidRDefault="00E63E43">
      <w:pPr>
        <w:pBdr>
          <w:top w:val="nil"/>
          <w:left w:val="nil"/>
          <w:bottom w:val="nil"/>
          <w:right w:val="nil"/>
          <w:between w:val="nil"/>
        </w:pBdr>
        <w:tabs>
          <w:tab w:val="left" w:pos="432"/>
        </w:tabs>
        <w:ind w:left="720" w:right="-60"/>
        <w:jc w:val="both"/>
        <w:rPr>
          <w:rFonts w:ascii="Nunito Sans" w:eastAsia="Nunito Sans" w:hAnsi="Nunito Sans" w:cs="Nunito Sans"/>
          <w:color w:val="000000"/>
          <w:sz w:val="22"/>
          <w:szCs w:val="22"/>
        </w:rPr>
      </w:pPr>
      <w:bookmarkStart w:id="3" w:name="_z7jppmcedg3s" w:colFirst="0" w:colLast="0"/>
      <w:bookmarkEnd w:id="3"/>
    </w:p>
    <w:p w14:paraId="10B4BC1C" w14:textId="77777777" w:rsidR="00E63E43" w:rsidRDefault="00CA50AB">
      <w:pPr>
        <w:numPr>
          <w:ilvl w:val="0"/>
          <w:numId w:val="7"/>
        </w:numPr>
        <w:pBdr>
          <w:top w:val="nil"/>
          <w:left w:val="nil"/>
          <w:bottom w:val="nil"/>
          <w:right w:val="nil"/>
          <w:between w:val="nil"/>
        </w:pBdr>
        <w:tabs>
          <w:tab w:val="left" w:pos="432"/>
        </w:tabs>
        <w:ind w:right="-60"/>
        <w:jc w:val="both"/>
        <w:rPr>
          <w:rFonts w:ascii="Nunito Sans" w:eastAsia="Nunito Sans" w:hAnsi="Nunito Sans" w:cs="Nunito Sans"/>
          <w:color w:val="000000"/>
          <w:sz w:val="22"/>
          <w:szCs w:val="22"/>
        </w:rPr>
      </w:pPr>
      <w:r>
        <w:rPr>
          <w:rFonts w:ascii="Nunito Sans" w:eastAsia="Nunito Sans" w:hAnsi="Nunito Sans" w:cs="Nunito Sans"/>
          <w:color w:val="000000"/>
          <w:sz w:val="22"/>
          <w:szCs w:val="22"/>
        </w:rPr>
        <w:lastRenderedPageBreak/>
        <w:t xml:space="preserve">Todas las dependencias del Ministerio de Hacienda, están obligadas a proporcionar, de manera oportuna y completa la información y documentación que les sea requerida por la Unidad de </w:t>
      </w:r>
      <w:r>
        <w:rPr>
          <w:rFonts w:ascii="Nunito Sans" w:eastAsia="Nunito Sans" w:hAnsi="Nunito Sans" w:cs="Nunito Sans"/>
          <w:sz w:val="22"/>
          <w:szCs w:val="22"/>
        </w:rPr>
        <w:t>Cumplimiento</w:t>
      </w:r>
      <w:r>
        <w:rPr>
          <w:rFonts w:ascii="Nunito Sans" w:eastAsia="Nunito Sans" w:hAnsi="Nunito Sans" w:cs="Nunito Sans"/>
          <w:color w:val="000000"/>
          <w:sz w:val="22"/>
          <w:szCs w:val="22"/>
        </w:rPr>
        <w:t xml:space="preserve"> o equipo de investigación para el esclarecimiento de los hechos.</w:t>
      </w:r>
    </w:p>
    <w:p w14:paraId="00A130C1" w14:textId="77777777" w:rsidR="00E63E43" w:rsidRDefault="00E63E43">
      <w:pPr>
        <w:pBdr>
          <w:top w:val="nil"/>
          <w:left w:val="nil"/>
          <w:bottom w:val="nil"/>
          <w:right w:val="nil"/>
          <w:between w:val="nil"/>
        </w:pBdr>
        <w:ind w:left="708"/>
        <w:rPr>
          <w:rFonts w:ascii="Nunito Sans" w:eastAsia="Nunito Sans" w:hAnsi="Nunito Sans" w:cs="Nunito Sans"/>
          <w:color w:val="FF0000"/>
          <w:sz w:val="22"/>
          <w:szCs w:val="22"/>
        </w:rPr>
      </w:pPr>
    </w:p>
    <w:p w14:paraId="42D80087" w14:textId="77777777" w:rsidR="00E63E43" w:rsidRDefault="00CA50AB">
      <w:pPr>
        <w:numPr>
          <w:ilvl w:val="0"/>
          <w:numId w:val="7"/>
        </w:numPr>
        <w:pBdr>
          <w:top w:val="nil"/>
          <w:left w:val="nil"/>
          <w:bottom w:val="nil"/>
          <w:right w:val="nil"/>
          <w:between w:val="nil"/>
        </w:pBdr>
        <w:tabs>
          <w:tab w:val="left" w:pos="432"/>
        </w:tabs>
        <w:spacing w:line="276" w:lineRule="auto"/>
        <w:ind w:right="-60"/>
        <w:jc w:val="both"/>
        <w:rPr>
          <w:rFonts w:ascii="Nunito Sans" w:eastAsia="Nunito Sans" w:hAnsi="Nunito Sans" w:cs="Nunito Sans"/>
          <w:color w:val="000000"/>
          <w:sz w:val="22"/>
          <w:szCs w:val="22"/>
        </w:rPr>
      </w:pPr>
      <w:r>
        <w:rPr>
          <w:rFonts w:ascii="Nunito Sans" w:eastAsia="Nunito Sans" w:hAnsi="Nunito Sans" w:cs="Nunito Sans"/>
          <w:color w:val="000000"/>
          <w:sz w:val="22"/>
          <w:szCs w:val="22"/>
        </w:rPr>
        <w:t>El Comité de Cumplimiento brinda apoyo al Oficial de Cumplimiento, el cual está constituido por el Director General de Administración, Director de Asuntos Jurídicos, Jefe del Departamento de Gestión de la Calidad de DGEA, dicho Comité es presidido por el Oficial de Cumplimiento, con el apoyo del Jefe de Departamento de Gestión de la Calidad que hará las veces de Secretario del Comité.</w:t>
      </w:r>
    </w:p>
    <w:p w14:paraId="73991F85" w14:textId="77777777" w:rsidR="00E63E43" w:rsidRDefault="00E63E43">
      <w:pPr>
        <w:pBdr>
          <w:top w:val="nil"/>
          <w:left w:val="nil"/>
          <w:bottom w:val="nil"/>
          <w:right w:val="nil"/>
          <w:between w:val="nil"/>
        </w:pBdr>
        <w:ind w:left="708"/>
        <w:rPr>
          <w:rFonts w:ascii="Nunito Sans" w:eastAsia="Nunito Sans" w:hAnsi="Nunito Sans" w:cs="Nunito Sans"/>
          <w:color w:val="000000"/>
          <w:sz w:val="22"/>
          <w:szCs w:val="22"/>
        </w:rPr>
      </w:pPr>
    </w:p>
    <w:p w14:paraId="545B2CDF" w14:textId="77777777" w:rsidR="00E63E43" w:rsidRDefault="00CA50AB">
      <w:pPr>
        <w:numPr>
          <w:ilvl w:val="0"/>
          <w:numId w:val="7"/>
        </w:numPr>
        <w:pBdr>
          <w:top w:val="nil"/>
          <w:left w:val="nil"/>
          <w:bottom w:val="nil"/>
          <w:right w:val="nil"/>
          <w:between w:val="nil"/>
        </w:pBdr>
        <w:tabs>
          <w:tab w:val="left" w:pos="432"/>
        </w:tabs>
        <w:spacing w:line="276" w:lineRule="auto"/>
        <w:ind w:right="-60"/>
        <w:jc w:val="both"/>
        <w:rPr>
          <w:rFonts w:ascii="Nunito Sans" w:eastAsia="Nunito Sans" w:hAnsi="Nunito Sans" w:cs="Nunito Sans"/>
          <w:color w:val="000000"/>
          <w:sz w:val="22"/>
          <w:szCs w:val="22"/>
        </w:rPr>
      </w:pPr>
      <w:r>
        <w:rPr>
          <w:rFonts w:ascii="Nunito Sans" w:eastAsia="Nunito Sans" w:hAnsi="Nunito Sans" w:cs="Nunito Sans"/>
          <w:color w:val="000000"/>
          <w:sz w:val="22"/>
          <w:szCs w:val="22"/>
        </w:rPr>
        <w:t>Los datos personales de denunciantes, denunciados y testigos son datos confidenciales, aplicándose para ellos lo dispuesto en la Ley para la Protección de Datos personales.</w:t>
      </w:r>
    </w:p>
    <w:p w14:paraId="48D55515" w14:textId="77777777" w:rsidR="00E63E43" w:rsidRDefault="00E63E43">
      <w:pPr>
        <w:pBdr>
          <w:top w:val="nil"/>
          <w:left w:val="nil"/>
          <w:bottom w:val="nil"/>
          <w:right w:val="nil"/>
          <w:between w:val="nil"/>
        </w:pBdr>
        <w:ind w:left="708"/>
        <w:rPr>
          <w:rFonts w:ascii="Nunito Sans" w:eastAsia="Nunito Sans" w:hAnsi="Nunito Sans" w:cs="Nunito Sans"/>
          <w:color w:val="000000"/>
          <w:sz w:val="22"/>
          <w:szCs w:val="22"/>
        </w:rPr>
      </w:pPr>
    </w:p>
    <w:p w14:paraId="3B2DD9F3" w14:textId="77777777" w:rsidR="00E63E43" w:rsidRDefault="00CA50AB">
      <w:pPr>
        <w:numPr>
          <w:ilvl w:val="0"/>
          <w:numId w:val="7"/>
        </w:numPr>
        <w:pBdr>
          <w:top w:val="nil"/>
          <w:left w:val="nil"/>
          <w:bottom w:val="nil"/>
          <w:right w:val="nil"/>
          <w:between w:val="nil"/>
        </w:pBdr>
        <w:tabs>
          <w:tab w:val="left" w:pos="432"/>
        </w:tabs>
        <w:spacing w:line="276" w:lineRule="auto"/>
        <w:ind w:right="-60"/>
        <w:jc w:val="both"/>
        <w:rPr>
          <w:rFonts w:ascii="Nunito Sans" w:eastAsia="Nunito Sans" w:hAnsi="Nunito Sans" w:cs="Nunito Sans"/>
          <w:color w:val="000000"/>
          <w:sz w:val="22"/>
          <w:szCs w:val="22"/>
        </w:rPr>
      </w:pPr>
      <w:r>
        <w:rPr>
          <w:rFonts w:ascii="Nunito Sans" w:eastAsia="Nunito Sans" w:hAnsi="Nunito Sans" w:cs="Nunito Sans"/>
          <w:color w:val="000000"/>
          <w:sz w:val="22"/>
          <w:szCs w:val="22"/>
        </w:rPr>
        <w:t xml:space="preserve">El proceso de investigación deberá </w:t>
      </w:r>
      <w:r>
        <w:rPr>
          <w:rFonts w:ascii="Nunito Sans" w:eastAsia="Nunito Sans" w:hAnsi="Nunito Sans" w:cs="Nunito Sans"/>
          <w:sz w:val="22"/>
          <w:szCs w:val="22"/>
        </w:rPr>
        <w:t>concluir en</w:t>
      </w:r>
      <w:r>
        <w:rPr>
          <w:rFonts w:ascii="Nunito Sans" w:eastAsia="Nunito Sans" w:hAnsi="Nunito Sans" w:cs="Nunito Sans"/>
          <w:color w:val="000000"/>
          <w:sz w:val="22"/>
          <w:szCs w:val="22"/>
        </w:rPr>
        <w:t xml:space="preserve"> un plazo máximo de nueve meses, contados a partir del día siguiente de la recepción de la denuncia por parte del Oficial de Cumplimiento.</w:t>
      </w:r>
    </w:p>
    <w:p w14:paraId="690F1884" w14:textId="77777777" w:rsidR="00E63E43" w:rsidRDefault="00E63E43">
      <w:pPr>
        <w:pBdr>
          <w:top w:val="nil"/>
          <w:left w:val="nil"/>
          <w:bottom w:val="nil"/>
          <w:right w:val="nil"/>
          <w:between w:val="nil"/>
        </w:pBdr>
        <w:spacing w:before="60"/>
        <w:ind w:left="720" w:right="600"/>
        <w:rPr>
          <w:rFonts w:ascii="Nunito Sans" w:eastAsia="Nunito Sans" w:hAnsi="Nunito Sans" w:cs="Nunito Sans"/>
          <w:color w:val="000000"/>
          <w:sz w:val="22"/>
          <w:szCs w:val="22"/>
        </w:rPr>
      </w:pPr>
    </w:p>
    <w:p w14:paraId="032C669C" w14:textId="77777777" w:rsidR="00E63E43" w:rsidRDefault="00CA50AB">
      <w:pPr>
        <w:spacing w:line="276" w:lineRule="auto"/>
        <w:ind w:left="284" w:hanging="284"/>
        <w:rPr>
          <w:rFonts w:ascii="Nunito Sans" w:eastAsia="Nunito Sans" w:hAnsi="Nunito Sans" w:cs="Nunito Sans"/>
          <w:sz w:val="22"/>
          <w:szCs w:val="22"/>
        </w:rPr>
      </w:pPr>
      <w:r>
        <w:rPr>
          <w:rFonts w:ascii="Nunito Sans" w:eastAsia="Nunito Sans" w:hAnsi="Nunito Sans" w:cs="Nunito Sans"/>
          <w:sz w:val="22"/>
          <w:szCs w:val="22"/>
        </w:rPr>
        <w:t xml:space="preserve">7.  PROCEDIMIENTO </w:t>
      </w:r>
    </w:p>
    <w:p w14:paraId="59691C4D" w14:textId="77777777" w:rsidR="00E63E43" w:rsidRDefault="00E63E43">
      <w:pPr>
        <w:spacing w:line="276" w:lineRule="auto"/>
        <w:jc w:val="both"/>
        <w:rPr>
          <w:rFonts w:ascii="Nunito Sans" w:eastAsia="Nunito Sans" w:hAnsi="Nunito Sans" w:cs="Nunito Sans"/>
          <w:sz w:val="22"/>
          <w:szCs w:val="22"/>
        </w:rPr>
      </w:pPr>
    </w:p>
    <w:p w14:paraId="306FA791" w14:textId="77777777" w:rsidR="00E63E43" w:rsidRDefault="00CA50AB">
      <w:pPr>
        <w:jc w:val="center"/>
        <w:rPr>
          <w:rFonts w:ascii="Nunito Sans" w:eastAsia="Nunito Sans" w:hAnsi="Nunito Sans" w:cs="Nunito Sans"/>
          <w:sz w:val="22"/>
          <w:szCs w:val="22"/>
        </w:rPr>
      </w:pPr>
      <w:bookmarkStart w:id="4" w:name="_yd4gtoy8gjsw" w:colFirst="0" w:colLast="0"/>
      <w:bookmarkEnd w:id="4"/>
      <w:r>
        <w:rPr>
          <w:rFonts w:ascii="Nunito Sans" w:eastAsia="Nunito Sans" w:hAnsi="Nunito Sans" w:cs="Nunito Sans"/>
          <w:sz w:val="22"/>
          <w:szCs w:val="22"/>
        </w:rPr>
        <w:t xml:space="preserve"> TRÁMITE DE DENUNCIAS E INVESTIGACIONES SOBRE PRESUNTOS ACTOS DE SOBORNO Y CORRUPCIÓN.</w:t>
      </w:r>
    </w:p>
    <w:p w14:paraId="467C3E3E" w14:textId="77777777" w:rsidR="00E63E43" w:rsidRDefault="00E63E43">
      <w:pPr>
        <w:spacing w:line="276" w:lineRule="auto"/>
        <w:rPr>
          <w:rFonts w:ascii="Nunito Sans" w:eastAsia="Nunito Sans" w:hAnsi="Nunito Sans" w:cs="Nunito Sans"/>
          <w:sz w:val="22"/>
          <w:szCs w:val="22"/>
        </w:rPr>
      </w:pPr>
    </w:p>
    <w:tbl>
      <w:tblPr>
        <w:tblStyle w:val="a3"/>
        <w:tblW w:w="9923" w:type="dxa"/>
        <w:tblInd w:w="108" w:type="dxa"/>
        <w:tblLayout w:type="fixed"/>
        <w:tblLook w:val="0000" w:firstRow="0" w:lastRow="0" w:firstColumn="0" w:lastColumn="0" w:noHBand="0" w:noVBand="0"/>
      </w:tblPr>
      <w:tblGrid>
        <w:gridCol w:w="3119"/>
        <w:gridCol w:w="992"/>
        <w:gridCol w:w="5812"/>
      </w:tblGrid>
      <w:tr w:rsidR="00E63E43" w14:paraId="3DF540CC" w14:textId="77777777">
        <w:trPr>
          <w:tblHeader/>
        </w:trPr>
        <w:tc>
          <w:tcPr>
            <w:tcW w:w="3119" w:type="dxa"/>
          </w:tcPr>
          <w:p w14:paraId="276C9ED3" w14:textId="77777777" w:rsidR="00E63E43" w:rsidRDefault="00CA50AB">
            <w:pPr>
              <w:spacing w:line="276" w:lineRule="auto"/>
              <w:jc w:val="center"/>
              <w:rPr>
                <w:rFonts w:ascii="Nunito Sans" w:eastAsia="Nunito Sans" w:hAnsi="Nunito Sans" w:cs="Nunito Sans"/>
                <w:sz w:val="22"/>
                <w:szCs w:val="22"/>
              </w:rPr>
            </w:pPr>
            <w:r>
              <w:rPr>
                <w:rFonts w:ascii="Nunito Sans" w:eastAsia="Nunito Sans" w:hAnsi="Nunito Sans" w:cs="Nunito Sans"/>
                <w:sz w:val="22"/>
                <w:szCs w:val="22"/>
              </w:rPr>
              <w:t>RESPONSABLE</w:t>
            </w:r>
          </w:p>
        </w:tc>
        <w:tc>
          <w:tcPr>
            <w:tcW w:w="992" w:type="dxa"/>
          </w:tcPr>
          <w:p w14:paraId="0D15D760" w14:textId="77777777" w:rsidR="00E63E43" w:rsidRDefault="00CA50AB">
            <w:pPr>
              <w:spacing w:line="276" w:lineRule="auto"/>
              <w:jc w:val="center"/>
              <w:rPr>
                <w:rFonts w:ascii="Nunito Sans" w:eastAsia="Nunito Sans" w:hAnsi="Nunito Sans" w:cs="Nunito Sans"/>
                <w:sz w:val="22"/>
                <w:szCs w:val="22"/>
              </w:rPr>
            </w:pPr>
            <w:r>
              <w:rPr>
                <w:rFonts w:ascii="Nunito Sans" w:eastAsia="Nunito Sans" w:hAnsi="Nunito Sans" w:cs="Nunito Sans"/>
                <w:sz w:val="22"/>
                <w:szCs w:val="22"/>
              </w:rPr>
              <w:t xml:space="preserve">PASO </w:t>
            </w:r>
          </w:p>
        </w:tc>
        <w:tc>
          <w:tcPr>
            <w:tcW w:w="5812" w:type="dxa"/>
          </w:tcPr>
          <w:p w14:paraId="19F445BC" w14:textId="77777777" w:rsidR="00E63E43" w:rsidRDefault="00CA50AB">
            <w:pPr>
              <w:spacing w:line="276" w:lineRule="auto"/>
              <w:jc w:val="center"/>
              <w:rPr>
                <w:rFonts w:ascii="Nunito Sans" w:eastAsia="Nunito Sans" w:hAnsi="Nunito Sans" w:cs="Nunito Sans"/>
                <w:sz w:val="22"/>
                <w:szCs w:val="22"/>
              </w:rPr>
            </w:pPr>
            <w:r>
              <w:rPr>
                <w:rFonts w:ascii="Nunito Sans" w:eastAsia="Nunito Sans" w:hAnsi="Nunito Sans" w:cs="Nunito Sans"/>
                <w:sz w:val="22"/>
                <w:szCs w:val="22"/>
              </w:rPr>
              <w:t>ACCIÓN</w:t>
            </w:r>
          </w:p>
          <w:p w14:paraId="4B23F831" w14:textId="77777777" w:rsidR="00E63E43" w:rsidRDefault="00CA50AB">
            <w:pPr>
              <w:tabs>
                <w:tab w:val="left" w:pos="855"/>
              </w:tabs>
              <w:spacing w:line="276" w:lineRule="auto"/>
              <w:rPr>
                <w:rFonts w:ascii="Nunito Sans" w:eastAsia="Nunito Sans" w:hAnsi="Nunito Sans" w:cs="Nunito Sans"/>
                <w:sz w:val="22"/>
                <w:szCs w:val="22"/>
              </w:rPr>
            </w:pPr>
            <w:r>
              <w:rPr>
                <w:rFonts w:ascii="Nunito Sans" w:eastAsia="Nunito Sans" w:hAnsi="Nunito Sans" w:cs="Nunito Sans"/>
                <w:sz w:val="22"/>
                <w:szCs w:val="22"/>
              </w:rPr>
              <w:tab/>
            </w:r>
          </w:p>
        </w:tc>
      </w:tr>
      <w:tr w:rsidR="00E63E43" w14:paraId="1D8F1EEF" w14:textId="77777777">
        <w:tc>
          <w:tcPr>
            <w:tcW w:w="3119" w:type="dxa"/>
          </w:tcPr>
          <w:p w14:paraId="04C3B984" w14:textId="77777777" w:rsidR="00E63E43" w:rsidRDefault="00CA50AB">
            <w:pPr>
              <w:pBdr>
                <w:top w:val="nil"/>
                <w:left w:val="nil"/>
                <w:bottom w:val="nil"/>
                <w:right w:val="nil"/>
                <w:between w:val="nil"/>
              </w:pBdr>
              <w:jc w:val="both"/>
              <w:rPr>
                <w:rFonts w:ascii="Nunito Sans" w:eastAsia="Nunito Sans" w:hAnsi="Nunito Sans" w:cs="Nunito Sans"/>
                <w:color w:val="000000"/>
                <w:sz w:val="22"/>
                <w:szCs w:val="22"/>
              </w:rPr>
            </w:pPr>
            <w:r>
              <w:rPr>
                <w:rFonts w:ascii="Nunito Sans" w:eastAsia="Nunito Sans" w:hAnsi="Nunito Sans" w:cs="Nunito Sans"/>
                <w:color w:val="000000"/>
                <w:sz w:val="22"/>
                <w:szCs w:val="22"/>
              </w:rPr>
              <w:t>Oficial de Cumplimiento</w:t>
            </w:r>
          </w:p>
        </w:tc>
        <w:tc>
          <w:tcPr>
            <w:tcW w:w="992" w:type="dxa"/>
          </w:tcPr>
          <w:p w14:paraId="63B0A38A" w14:textId="77777777" w:rsidR="00E63E43" w:rsidRDefault="00CA50AB">
            <w:pPr>
              <w:pBdr>
                <w:top w:val="nil"/>
                <w:left w:val="nil"/>
                <w:bottom w:val="nil"/>
                <w:right w:val="nil"/>
                <w:between w:val="nil"/>
              </w:pBdr>
              <w:jc w:val="center"/>
              <w:rPr>
                <w:rFonts w:ascii="Nunito Sans" w:eastAsia="Nunito Sans" w:hAnsi="Nunito Sans" w:cs="Nunito Sans"/>
                <w:color w:val="000000"/>
                <w:sz w:val="22"/>
                <w:szCs w:val="22"/>
              </w:rPr>
            </w:pPr>
            <w:r>
              <w:rPr>
                <w:rFonts w:ascii="Nunito Sans" w:eastAsia="Nunito Sans" w:hAnsi="Nunito Sans" w:cs="Nunito Sans"/>
                <w:color w:val="000000"/>
                <w:sz w:val="22"/>
                <w:szCs w:val="22"/>
              </w:rPr>
              <w:t>01</w:t>
            </w:r>
          </w:p>
        </w:tc>
        <w:tc>
          <w:tcPr>
            <w:tcW w:w="5812" w:type="dxa"/>
          </w:tcPr>
          <w:p w14:paraId="0A7ED3E1" w14:textId="77777777" w:rsidR="00E63E43" w:rsidRDefault="00CA50AB">
            <w:pPr>
              <w:jc w:val="both"/>
              <w:rPr>
                <w:rFonts w:ascii="Nunito Sans" w:eastAsia="Nunito Sans" w:hAnsi="Nunito Sans" w:cs="Nunito Sans"/>
                <w:sz w:val="22"/>
                <w:szCs w:val="22"/>
              </w:rPr>
            </w:pPr>
            <w:r>
              <w:rPr>
                <w:rFonts w:ascii="Nunito Sans" w:eastAsia="Nunito Sans" w:hAnsi="Nunito Sans" w:cs="Nunito Sans"/>
                <w:sz w:val="22"/>
                <w:szCs w:val="22"/>
              </w:rPr>
              <w:t>Recibe de parte de las Unidades Encargadas, las denuncias de soborno y corrupción efectuadas según el procedimiento PRO-1.4.1.3 Atención de Denuncias de Soborno (incluyendo el original de la denuncia o copia si es por medio electrónico).</w:t>
            </w:r>
          </w:p>
          <w:p w14:paraId="3E93240C" w14:textId="77777777" w:rsidR="00E63E43" w:rsidRDefault="00E63E43">
            <w:pPr>
              <w:jc w:val="both"/>
              <w:rPr>
                <w:rFonts w:ascii="Nunito Sans" w:eastAsia="Nunito Sans" w:hAnsi="Nunito Sans" w:cs="Nunito Sans"/>
                <w:sz w:val="22"/>
                <w:szCs w:val="22"/>
              </w:rPr>
            </w:pPr>
          </w:p>
          <w:p w14:paraId="2DDABAE0" w14:textId="77777777" w:rsidR="00E63E43" w:rsidRDefault="00CA50AB">
            <w:pPr>
              <w:jc w:val="both"/>
              <w:rPr>
                <w:rFonts w:ascii="Nunito Sans" w:eastAsia="Nunito Sans" w:hAnsi="Nunito Sans" w:cs="Nunito Sans"/>
                <w:sz w:val="22"/>
                <w:szCs w:val="22"/>
              </w:rPr>
            </w:pPr>
            <w:r>
              <w:rPr>
                <w:rFonts w:ascii="Nunito Sans" w:eastAsia="Nunito Sans" w:hAnsi="Nunito Sans" w:cs="Nunito Sans"/>
                <w:sz w:val="22"/>
                <w:szCs w:val="22"/>
              </w:rPr>
              <w:t>Identifica en el consolidado del Registro de Regalos, hospitalidad, donaciones y otros beneficios similares, la existencia de actuaciones que presuntamente constituyan actos de soborno y corrupción, atribuibles a empleados y/o funcionarios del Ministerio de Hacienda.</w:t>
            </w:r>
          </w:p>
          <w:p w14:paraId="3B3FE709" w14:textId="77777777" w:rsidR="00E63E43" w:rsidRDefault="00E63E43">
            <w:pPr>
              <w:tabs>
                <w:tab w:val="left" w:pos="4646"/>
              </w:tabs>
              <w:spacing w:line="276" w:lineRule="auto"/>
              <w:jc w:val="both"/>
              <w:rPr>
                <w:rFonts w:ascii="Nunito Sans" w:eastAsia="Nunito Sans" w:hAnsi="Nunito Sans" w:cs="Nunito Sans"/>
                <w:sz w:val="22"/>
                <w:szCs w:val="22"/>
              </w:rPr>
            </w:pPr>
          </w:p>
        </w:tc>
      </w:tr>
      <w:tr w:rsidR="00E63E43" w14:paraId="381B5B62" w14:textId="77777777">
        <w:tc>
          <w:tcPr>
            <w:tcW w:w="3119" w:type="dxa"/>
          </w:tcPr>
          <w:p w14:paraId="16A2886D" w14:textId="77777777" w:rsidR="00E63E43" w:rsidRDefault="00E63E43">
            <w:pPr>
              <w:pBdr>
                <w:top w:val="nil"/>
                <w:left w:val="nil"/>
                <w:bottom w:val="nil"/>
                <w:right w:val="nil"/>
                <w:between w:val="nil"/>
              </w:pBdr>
              <w:jc w:val="both"/>
              <w:rPr>
                <w:rFonts w:ascii="Nunito Sans" w:eastAsia="Nunito Sans" w:hAnsi="Nunito Sans" w:cs="Nunito Sans"/>
                <w:color w:val="000000"/>
                <w:sz w:val="22"/>
                <w:szCs w:val="22"/>
              </w:rPr>
            </w:pPr>
          </w:p>
        </w:tc>
        <w:tc>
          <w:tcPr>
            <w:tcW w:w="992" w:type="dxa"/>
          </w:tcPr>
          <w:p w14:paraId="745869A7" w14:textId="77777777" w:rsidR="00E63E43" w:rsidRDefault="00CA50AB">
            <w:pPr>
              <w:pBdr>
                <w:top w:val="nil"/>
                <w:left w:val="nil"/>
                <w:bottom w:val="nil"/>
                <w:right w:val="nil"/>
                <w:between w:val="nil"/>
              </w:pBdr>
              <w:jc w:val="center"/>
              <w:rPr>
                <w:rFonts w:ascii="Nunito Sans" w:eastAsia="Nunito Sans" w:hAnsi="Nunito Sans" w:cs="Nunito Sans"/>
                <w:color w:val="000000"/>
                <w:sz w:val="22"/>
                <w:szCs w:val="22"/>
              </w:rPr>
            </w:pPr>
            <w:r>
              <w:rPr>
                <w:rFonts w:ascii="Nunito Sans" w:eastAsia="Nunito Sans" w:hAnsi="Nunito Sans" w:cs="Nunito Sans"/>
                <w:color w:val="000000"/>
                <w:sz w:val="22"/>
                <w:szCs w:val="22"/>
              </w:rPr>
              <w:t>02</w:t>
            </w:r>
          </w:p>
        </w:tc>
        <w:tc>
          <w:tcPr>
            <w:tcW w:w="5812" w:type="dxa"/>
          </w:tcPr>
          <w:p w14:paraId="7EDA2460" w14:textId="77777777" w:rsidR="00E63E43" w:rsidRDefault="00CA50AB">
            <w:pPr>
              <w:tabs>
                <w:tab w:val="left" w:pos="4646"/>
              </w:tabs>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Revisa, efectúa análisis o evaluación preliminar de la denuncia interpuesta, considerando los criterios establecidos en el anexo 2 “Registro de Evaluación Preliminar de denuncias e investigaciones”, presentándose dos situaciones:</w:t>
            </w:r>
          </w:p>
          <w:p w14:paraId="11B268B2" w14:textId="77777777" w:rsidR="00E63E43" w:rsidRDefault="00CA50AB">
            <w:pPr>
              <w:tabs>
                <w:tab w:val="left" w:pos="4646"/>
              </w:tabs>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lastRenderedPageBreak/>
              <w:t xml:space="preserve">a) Si determina que la denuncia no es válida (desestimación), por no cumplir con los criterios de validez, por no constituir un acto de soborno o corrupción, no haber sido interpuesta de buena fe o carecer de credibilidad y pruebas, se procederá al cierre y archivo definitivo del expediente, registrando los argumentos de la desestimación. </w:t>
            </w:r>
          </w:p>
          <w:p w14:paraId="046724D9" w14:textId="77777777" w:rsidR="00E63E43" w:rsidRDefault="00E63E43">
            <w:pPr>
              <w:rPr>
                <w:rFonts w:ascii="Nunito Sans" w:eastAsia="Nunito Sans" w:hAnsi="Nunito Sans" w:cs="Nunito Sans"/>
                <w:sz w:val="22"/>
                <w:szCs w:val="22"/>
              </w:rPr>
            </w:pPr>
          </w:p>
          <w:p w14:paraId="03FD4472" w14:textId="77777777" w:rsidR="00E63E43" w:rsidRDefault="00CA50AB">
            <w:pPr>
              <w:tabs>
                <w:tab w:val="left" w:pos="4646"/>
              </w:tabs>
              <w:spacing w:line="276" w:lineRule="auto"/>
              <w:jc w:val="both"/>
              <w:rPr>
                <w:rFonts w:ascii="Nunito Sans" w:eastAsia="Nunito Sans" w:hAnsi="Nunito Sans" w:cs="Nunito Sans"/>
                <w:sz w:val="22"/>
                <w:szCs w:val="22"/>
              </w:rPr>
            </w:pPr>
            <w:bookmarkStart w:id="5" w:name="_ui68czfnz869" w:colFirst="0" w:colLast="0"/>
            <w:bookmarkEnd w:id="5"/>
            <w:r>
              <w:rPr>
                <w:rFonts w:ascii="Nunito Sans" w:eastAsia="Nunito Sans" w:hAnsi="Nunito Sans" w:cs="Nunito Sans"/>
                <w:sz w:val="22"/>
                <w:szCs w:val="22"/>
              </w:rPr>
              <w:t>b) Si la denuncia es procedente (admitida), se procederá con la investigación y se remitirá al área competente del MH para el inicio de las indagaciones.</w:t>
            </w:r>
          </w:p>
          <w:p w14:paraId="263771F4" w14:textId="77777777" w:rsidR="00E63E43" w:rsidRDefault="00E63E43">
            <w:pPr>
              <w:tabs>
                <w:tab w:val="left" w:pos="4646"/>
              </w:tabs>
              <w:spacing w:line="276" w:lineRule="auto"/>
              <w:jc w:val="both"/>
              <w:rPr>
                <w:rFonts w:ascii="Nunito Sans" w:eastAsia="Nunito Sans" w:hAnsi="Nunito Sans" w:cs="Nunito Sans"/>
                <w:sz w:val="22"/>
                <w:szCs w:val="22"/>
              </w:rPr>
            </w:pPr>
          </w:p>
        </w:tc>
      </w:tr>
      <w:tr w:rsidR="00E63E43" w14:paraId="06FA9FED" w14:textId="77777777">
        <w:trPr>
          <w:trHeight w:val="1358"/>
        </w:trPr>
        <w:tc>
          <w:tcPr>
            <w:tcW w:w="3119" w:type="dxa"/>
          </w:tcPr>
          <w:p w14:paraId="0C8D8BDB" w14:textId="77777777" w:rsidR="00E63E43" w:rsidRDefault="00CA50AB">
            <w:pPr>
              <w:pBdr>
                <w:top w:val="nil"/>
                <w:left w:val="nil"/>
                <w:bottom w:val="nil"/>
                <w:right w:val="nil"/>
                <w:between w:val="nil"/>
              </w:pBdr>
              <w:jc w:val="both"/>
              <w:rPr>
                <w:rFonts w:ascii="Nunito Sans" w:eastAsia="Nunito Sans" w:hAnsi="Nunito Sans" w:cs="Nunito Sans"/>
                <w:color w:val="000000"/>
                <w:sz w:val="22"/>
                <w:szCs w:val="22"/>
              </w:rPr>
            </w:pPr>
            <w:r>
              <w:rPr>
                <w:rFonts w:ascii="Nunito Sans" w:eastAsia="Nunito Sans" w:hAnsi="Nunito Sans" w:cs="Nunito Sans"/>
                <w:color w:val="000000"/>
                <w:sz w:val="22"/>
                <w:szCs w:val="22"/>
              </w:rPr>
              <w:lastRenderedPageBreak/>
              <w:t>Área según corresponda dentro del Ministerio de Hacienda</w:t>
            </w:r>
          </w:p>
          <w:p w14:paraId="2D3B0E73" w14:textId="77777777" w:rsidR="00E63E43" w:rsidRDefault="00CA50AB">
            <w:pPr>
              <w:pBdr>
                <w:top w:val="nil"/>
                <w:left w:val="nil"/>
                <w:bottom w:val="nil"/>
                <w:right w:val="nil"/>
                <w:between w:val="nil"/>
              </w:pBdr>
              <w:jc w:val="both"/>
              <w:rPr>
                <w:rFonts w:ascii="Nunito Sans" w:eastAsia="Nunito Sans" w:hAnsi="Nunito Sans" w:cs="Nunito Sans"/>
                <w:strike/>
                <w:color w:val="000000"/>
                <w:sz w:val="22"/>
                <w:szCs w:val="22"/>
              </w:rPr>
            </w:pPr>
            <w:r>
              <w:rPr>
                <w:rFonts w:ascii="Nunito Sans" w:eastAsia="Nunito Sans" w:hAnsi="Nunito Sans" w:cs="Nunito Sans"/>
                <w:color w:val="000000"/>
                <w:sz w:val="22"/>
                <w:szCs w:val="22"/>
              </w:rPr>
              <w:t>(Equipo de Investigación)</w:t>
            </w:r>
          </w:p>
        </w:tc>
        <w:tc>
          <w:tcPr>
            <w:tcW w:w="992" w:type="dxa"/>
          </w:tcPr>
          <w:p w14:paraId="4DA62CF7" w14:textId="77777777" w:rsidR="00E63E43" w:rsidRDefault="00CA50AB">
            <w:pPr>
              <w:pBdr>
                <w:top w:val="nil"/>
                <w:left w:val="nil"/>
                <w:bottom w:val="nil"/>
                <w:right w:val="nil"/>
                <w:between w:val="nil"/>
              </w:pBdr>
              <w:jc w:val="center"/>
              <w:rPr>
                <w:rFonts w:ascii="Nunito Sans" w:eastAsia="Nunito Sans" w:hAnsi="Nunito Sans" w:cs="Nunito Sans"/>
                <w:color w:val="000000"/>
                <w:sz w:val="22"/>
                <w:szCs w:val="22"/>
              </w:rPr>
            </w:pPr>
            <w:r>
              <w:rPr>
                <w:rFonts w:ascii="Nunito Sans" w:eastAsia="Nunito Sans" w:hAnsi="Nunito Sans" w:cs="Nunito Sans"/>
                <w:color w:val="000000"/>
                <w:sz w:val="22"/>
                <w:szCs w:val="22"/>
              </w:rPr>
              <w:t>03</w:t>
            </w:r>
          </w:p>
        </w:tc>
        <w:tc>
          <w:tcPr>
            <w:tcW w:w="5812" w:type="dxa"/>
          </w:tcPr>
          <w:p w14:paraId="7B17DBBD" w14:textId="77777777" w:rsidR="00E63E43" w:rsidRDefault="00CA50AB">
            <w:pPr>
              <w:tabs>
                <w:tab w:val="left" w:pos="4646"/>
              </w:tabs>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Efectúa investigación y análisis de la denuncia, utilizando los procedimientos y mecanismos disponibles para tal fin, desarrollando como mínimo los requisitos siguientes:</w:t>
            </w:r>
          </w:p>
          <w:p w14:paraId="5D55E3F6" w14:textId="77777777" w:rsidR="00E63E43" w:rsidRDefault="00CA50AB">
            <w:pPr>
              <w:tabs>
                <w:tab w:val="left" w:pos="4646"/>
              </w:tabs>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-Determinación del Alcance</w:t>
            </w:r>
          </w:p>
          <w:p w14:paraId="43172969" w14:textId="77777777" w:rsidR="00E63E43" w:rsidRDefault="00CA50AB">
            <w:pPr>
              <w:tabs>
                <w:tab w:val="left" w:pos="4646"/>
              </w:tabs>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-Planificación de la Investigación.</w:t>
            </w:r>
          </w:p>
          <w:p w14:paraId="6A9C8133" w14:textId="77777777" w:rsidR="00E63E43" w:rsidRDefault="00CA50AB">
            <w:pPr>
              <w:tabs>
                <w:tab w:val="left" w:pos="4646"/>
              </w:tabs>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-Tratamiento de la Información recopilada (evidencias).</w:t>
            </w:r>
          </w:p>
          <w:p w14:paraId="11157C7D" w14:textId="77777777" w:rsidR="00E63E43" w:rsidRDefault="00CA50AB">
            <w:pPr>
              <w:tabs>
                <w:tab w:val="left" w:pos="4646"/>
              </w:tabs>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-Entrevistas a los involucrados</w:t>
            </w:r>
          </w:p>
          <w:p w14:paraId="00557DAA" w14:textId="77777777" w:rsidR="00E63E43" w:rsidRDefault="00CA50AB">
            <w:pPr>
              <w:tabs>
                <w:tab w:val="left" w:pos="4646"/>
              </w:tabs>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-Recopilación de pruebas, entre otros</w:t>
            </w:r>
          </w:p>
          <w:p w14:paraId="6AC28359" w14:textId="77777777" w:rsidR="00E63E43" w:rsidRDefault="00CA50AB">
            <w:pPr>
              <w:tabs>
                <w:tab w:val="left" w:pos="4646"/>
              </w:tabs>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-Informe de la investigación, que debe incluir hallazgos, conclusiones y sugerencias clave, para las medidas de remediación.</w:t>
            </w:r>
          </w:p>
          <w:p w14:paraId="4335EE0F" w14:textId="77777777" w:rsidR="00E63E43" w:rsidRDefault="00CA50AB">
            <w:pPr>
              <w:tabs>
                <w:tab w:val="left" w:pos="4646"/>
              </w:tabs>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w:t>
            </w:r>
          </w:p>
        </w:tc>
      </w:tr>
      <w:tr w:rsidR="00E63E43" w14:paraId="07E27D8E" w14:textId="77777777">
        <w:tc>
          <w:tcPr>
            <w:tcW w:w="3119" w:type="dxa"/>
          </w:tcPr>
          <w:p w14:paraId="57D5FED8" w14:textId="77777777" w:rsidR="00E63E43" w:rsidRDefault="00E63E43">
            <w:pPr>
              <w:pBdr>
                <w:top w:val="nil"/>
                <w:left w:val="nil"/>
                <w:bottom w:val="nil"/>
                <w:right w:val="nil"/>
                <w:between w:val="nil"/>
              </w:pBdr>
              <w:jc w:val="both"/>
              <w:rPr>
                <w:rFonts w:ascii="Nunito Sans" w:eastAsia="Nunito Sans" w:hAnsi="Nunito Sans" w:cs="Nunito Sans"/>
                <w:color w:val="000000"/>
                <w:sz w:val="22"/>
                <w:szCs w:val="22"/>
              </w:rPr>
            </w:pPr>
          </w:p>
          <w:p w14:paraId="479E83B4" w14:textId="77777777" w:rsidR="00E63E43" w:rsidRDefault="00CA50AB">
            <w:pPr>
              <w:pBdr>
                <w:top w:val="nil"/>
                <w:left w:val="nil"/>
                <w:bottom w:val="nil"/>
                <w:right w:val="nil"/>
                <w:between w:val="nil"/>
              </w:pBdr>
              <w:jc w:val="both"/>
              <w:rPr>
                <w:rFonts w:ascii="Nunito Sans" w:eastAsia="Nunito Sans" w:hAnsi="Nunito Sans" w:cs="Nunito Sans"/>
                <w:color w:val="000000"/>
                <w:sz w:val="22"/>
                <w:szCs w:val="22"/>
              </w:rPr>
            </w:pPr>
            <w:r>
              <w:rPr>
                <w:rFonts w:ascii="Nunito Sans" w:eastAsia="Nunito Sans" w:hAnsi="Nunito Sans" w:cs="Nunito Sans"/>
                <w:color w:val="000000"/>
                <w:sz w:val="22"/>
                <w:szCs w:val="22"/>
              </w:rPr>
              <w:t>Oficial de cumplimiento</w:t>
            </w:r>
          </w:p>
        </w:tc>
        <w:tc>
          <w:tcPr>
            <w:tcW w:w="992" w:type="dxa"/>
          </w:tcPr>
          <w:p w14:paraId="272F6510" w14:textId="77777777" w:rsidR="00E63E43" w:rsidRDefault="00CA50AB">
            <w:pPr>
              <w:pBdr>
                <w:top w:val="nil"/>
                <w:left w:val="nil"/>
                <w:bottom w:val="nil"/>
                <w:right w:val="nil"/>
                <w:between w:val="nil"/>
              </w:pBdr>
              <w:jc w:val="center"/>
              <w:rPr>
                <w:rFonts w:ascii="Nunito Sans" w:eastAsia="Nunito Sans" w:hAnsi="Nunito Sans" w:cs="Nunito Sans"/>
                <w:color w:val="000000"/>
                <w:sz w:val="22"/>
                <w:szCs w:val="22"/>
              </w:rPr>
            </w:pPr>
            <w:r>
              <w:rPr>
                <w:rFonts w:ascii="Nunito Sans" w:eastAsia="Nunito Sans" w:hAnsi="Nunito Sans" w:cs="Nunito Sans"/>
                <w:color w:val="000000"/>
                <w:sz w:val="22"/>
                <w:szCs w:val="22"/>
              </w:rPr>
              <w:t>04</w:t>
            </w:r>
          </w:p>
        </w:tc>
        <w:tc>
          <w:tcPr>
            <w:tcW w:w="5812" w:type="dxa"/>
          </w:tcPr>
          <w:p w14:paraId="6044D407" w14:textId="77777777" w:rsidR="00E63E43" w:rsidRDefault="00CA50AB">
            <w:pPr>
              <w:tabs>
                <w:tab w:val="left" w:pos="4646"/>
              </w:tabs>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Recibe del área según corresponda dentro del Ministerio de Hacienda informe de resultado de la investigación realizada, revisa, pudiendo darse dos situaciones:</w:t>
            </w:r>
          </w:p>
          <w:p w14:paraId="4B86F9BE" w14:textId="77777777" w:rsidR="00E63E43" w:rsidRDefault="00E63E43">
            <w:pPr>
              <w:tabs>
                <w:tab w:val="left" w:pos="4646"/>
              </w:tabs>
              <w:spacing w:line="276" w:lineRule="auto"/>
              <w:jc w:val="both"/>
              <w:rPr>
                <w:rFonts w:ascii="Nunito Sans" w:eastAsia="Nunito Sans" w:hAnsi="Nunito Sans" w:cs="Nunito Sans"/>
                <w:sz w:val="22"/>
                <w:szCs w:val="22"/>
              </w:rPr>
            </w:pPr>
          </w:p>
          <w:p w14:paraId="1427C8C4" w14:textId="77777777" w:rsidR="00E63E43" w:rsidRDefault="00CA50AB">
            <w:pPr>
              <w:tabs>
                <w:tab w:val="left" w:pos="4646"/>
              </w:tabs>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 xml:space="preserve">a) Si el informe concluye que la denuncia interpuesta es desvirtuada por haberse determinado que los hechos no constituyen actos de soborno o faltas administrativas, o no es comprobable, procede a cerrar el caso y archiva el expediente, </w:t>
            </w:r>
          </w:p>
          <w:p w14:paraId="554DB967" w14:textId="77777777" w:rsidR="00E63E43" w:rsidRDefault="00E63E43">
            <w:pPr>
              <w:tabs>
                <w:tab w:val="left" w:pos="4646"/>
              </w:tabs>
              <w:spacing w:line="276" w:lineRule="auto"/>
              <w:jc w:val="both"/>
              <w:rPr>
                <w:rFonts w:ascii="Nunito Sans" w:eastAsia="Nunito Sans" w:hAnsi="Nunito Sans" w:cs="Nunito Sans"/>
                <w:sz w:val="22"/>
                <w:szCs w:val="22"/>
              </w:rPr>
            </w:pPr>
          </w:p>
          <w:p w14:paraId="21CE9915" w14:textId="77777777" w:rsidR="00E63E43" w:rsidRDefault="00CA50AB">
            <w:pPr>
              <w:tabs>
                <w:tab w:val="left" w:pos="4646"/>
              </w:tabs>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b) Si el informe concluye que la denuncia es comprobada o está fundamentada, continúa paso siguiente.</w:t>
            </w:r>
          </w:p>
          <w:p w14:paraId="0DD38D5A" w14:textId="77777777" w:rsidR="00E63E43" w:rsidRDefault="00E63E43">
            <w:pPr>
              <w:tabs>
                <w:tab w:val="left" w:pos="4646"/>
              </w:tabs>
              <w:spacing w:line="276" w:lineRule="auto"/>
              <w:jc w:val="both"/>
              <w:rPr>
                <w:rFonts w:ascii="Nunito Sans" w:eastAsia="Nunito Sans" w:hAnsi="Nunito Sans" w:cs="Nunito Sans"/>
                <w:sz w:val="22"/>
                <w:szCs w:val="22"/>
              </w:rPr>
            </w:pPr>
          </w:p>
        </w:tc>
      </w:tr>
      <w:tr w:rsidR="00E63E43" w14:paraId="03C2B94B" w14:textId="77777777">
        <w:trPr>
          <w:trHeight w:val="1515"/>
        </w:trPr>
        <w:tc>
          <w:tcPr>
            <w:tcW w:w="3119" w:type="dxa"/>
          </w:tcPr>
          <w:p w14:paraId="16F76B7B" w14:textId="77777777" w:rsidR="00E63E43" w:rsidRDefault="00E63E43">
            <w:pPr>
              <w:pBdr>
                <w:top w:val="nil"/>
                <w:left w:val="nil"/>
                <w:bottom w:val="nil"/>
                <w:right w:val="nil"/>
                <w:between w:val="nil"/>
              </w:pBdr>
              <w:jc w:val="both"/>
              <w:rPr>
                <w:rFonts w:ascii="Nunito Sans" w:eastAsia="Nunito Sans" w:hAnsi="Nunito Sans" w:cs="Nunito Sans"/>
                <w:color w:val="000000"/>
                <w:sz w:val="22"/>
                <w:szCs w:val="22"/>
              </w:rPr>
            </w:pPr>
          </w:p>
        </w:tc>
        <w:tc>
          <w:tcPr>
            <w:tcW w:w="992" w:type="dxa"/>
          </w:tcPr>
          <w:p w14:paraId="2CE31EAF" w14:textId="77777777" w:rsidR="00E63E43" w:rsidRDefault="00CA50AB">
            <w:pPr>
              <w:pBdr>
                <w:top w:val="nil"/>
                <w:left w:val="nil"/>
                <w:bottom w:val="nil"/>
                <w:right w:val="nil"/>
                <w:between w:val="nil"/>
              </w:pBdr>
              <w:jc w:val="center"/>
              <w:rPr>
                <w:rFonts w:ascii="Nunito Sans" w:eastAsia="Nunito Sans" w:hAnsi="Nunito Sans" w:cs="Nunito Sans"/>
                <w:color w:val="000000"/>
                <w:sz w:val="22"/>
                <w:szCs w:val="22"/>
              </w:rPr>
            </w:pPr>
            <w:r>
              <w:rPr>
                <w:rFonts w:ascii="Nunito Sans" w:eastAsia="Nunito Sans" w:hAnsi="Nunito Sans" w:cs="Nunito Sans"/>
                <w:color w:val="000000"/>
                <w:sz w:val="22"/>
                <w:szCs w:val="22"/>
              </w:rPr>
              <w:t>05</w:t>
            </w:r>
          </w:p>
        </w:tc>
        <w:tc>
          <w:tcPr>
            <w:tcW w:w="5812" w:type="dxa"/>
          </w:tcPr>
          <w:p w14:paraId="201CE09D" w14:textId="77777777" w:rsidR="00E63E43" w:rsidRDefault="00CA50AB">
            <w:pPr>
              <w:tabs>
                <w:tab w:val="left" w:pos="4646"/>
              </w:tabs>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Elabora informe dirigido a la autoridad competente y en caso proceda aviso a la Fiscalía General de la República, firma y remite mediante nota los documentos señalados.</w:t>
            </w:r>
          </w:p>
          <w:p w14:paraId="0EE1B3FD" w14:textId="77777777" w:rsidR="00E63E43" w:rsidRDefault="00E63E43">
            <w:pPr>
              <w:tabs>
                <w:tab w:val="left" w:pos="4646"/>
              </w:tabs>
              <w:spacing w:line="276" w:lineRule="auto"/>
              <w:jc w:val="both"/>
              <w:rPr>
                <w:rFonts w:ascii="Nunito Sans" w:eastAsia="Nunito Sans" w:hAnsi="Nunito Sans" w:cs="Nunito Sans"/>
                <w:sz w:val="22"/>
                <w:szCs w:val="22"/>
              </w:rPr>
            </w:pPr>
          </w:p>
        </w:tc>
      </w:tr>
      <w:tr w:rsidR="00E63E43" w14:paraId="1437AC13" w14:textId="77777777">
        <w:trPr>
          <w:trHeight w:val="573"/>
        </w:trPr>
        <w:tc>
          <w:tcPr>
            <w:tcW w:w="3119" w:type="dxa"/>
          </w:tcPr>
          <w:p w14:paraId="604B378E" w14:textId="77777777" w:rsidR="00E63E43" w:rsidRDefault="00E63E43">
            <w:pPr>
              <w:pBdr>
                <w:top w:val="nil"/>
                <w:left w:val="nil"/>
                <w:bottom w:val="nil"/>
                <w:right w:val="nil"/>
                <w:between w:val="nil"/>
              </w:pBdr>
              <w:jc w:val="both"/>
              <w:rPr>
                <w:rFonts w:ascii="Nunito Sans" w:eastAsia="Nunito Sans" w:hAnsi="Nunito Sans" w:cs="Nunito Sans"/>
                <w:color w:val="000000"/>
                <w:sz w:val="22"/>
                <w:szCs w:val="22"/>
              </w:rPr>
            </w:pPr>
          </w:p>
          <w:p w14:paraId="409F1D19" w14:textId="77777777" w:rsidR="00E63E43" w:rsidRDefault="00E63E43">
            <w:pPr>
              <w:pBdr>
                <w:top w:val="nil"/>
                <w:left w:val="nil"/>
                <w:bottom w:val="nil"/>
                <w:right w:val="nil"/>
                <w:between w:val="nil"/>
              </w:pBdr>
              <w:jc w:val="both"/>
              <w:rPr>
                <w:rFonts w:ascii="Nunito Sans" w:eastAsia="Nunito Sans" w:hAnsi="Nunito Sans" w:cs="Nunito Sans"/>
                <w:color w:val="000000"/>
                <w:sz w:val="22"/>
                <w:szCs w:val="22"/>
              </w:rPr>
            </w:pPr>
          </w:p>
          <w:p w14:paraId="332C321B" w14:textId="77777777" w:rsidR="00E63E43" w:rsidRDefault="00E63E43">
            <w:pPr>
              <w:pBdr>
                <w:top w:val="nil"/>
                <w:left w:val="nil"/>
                <w:bottom w:val="nil"/>
                <w:right w:val="nil"/>
                <w:between w:val="nil"/>
              </w:pBdr>
              <w:jc w:val="both"/>
              <w:rPr>
                <w:rFonts w:ascii="Nunito Sans" w:eastAsia="Nunito Sans" w:hAnsi="Nunito Sans" w:cs="Nunito Sans"/>
                <w:color w:val="000000"/>
                <w:sz w:val="22"/>
                <w:szCs w:val="22"/>
              </w:rPr>
            </w:pPr>
          </w:p>
          <w:p w14:paraId="418B1079" w14:textId="77777777" w:rsidR="00E63E43" w:rsidRDefault="00E63E43">
            <w:pPr>
              <w:pBdr>
                <w:top w:val="nil"/>
                <w:left w:val="nil"/>
                <w:bottom w:val="nil"/>
                <w:right w:val="nil"/>
                <w:between w:val="nil"/>
              </w:pBdr>
              <w:jc w:val="both"/>
              <w:rPr>
                <w:rFonts w:ascii="Nunito Sans" w:eastAsia="Nunito Sans" w:hAnsi="Nunito Sans" w:cs="Nunito Sans"/>
                <w:color w:val="000000"/>
                <w:sz w:val="22"/>
                <w:szCs w:val="22"/>
              </w:rPr>
            </w:pPr>
          </w:p>
        </w:tc>
        <w:tc>
          <w:tcPr>
            <w:tcW w:w="992" w:type="dxa"/>
          </w:tcPr>
          <w:p w14:paraId="0F03C38F" w14:textId="77777777" w:rsidR="00E63E43" w:rsidRDefault="00CA50AB">
            <w:pPr>
              <w:pBdr>
                <w:top w:val="nil"/>
                <w:left w:val="nil"/>
                <w:bottom w:val="nil"/>
                <w:right w:val="nil"/>
                <w:between w:val="nil"/>
              </w:pBdr>
              <w:jc w:val="center"/>
              <w:rPr>
                <w:rFonts w:ascii="Nunito Sans" w:eastAsia="Nunito Sans" w:hAnsi="Nunito Sans" w:cs="Nunito Sans"/>
                <w:color w:val="000000"/>
                <w:sz w:val="22"/>
                <w:szCs w:val="22"/>
              </w:rPr>
            </w:pPr>
            <w:r>
              <w:rPr>
                <w:rFonts w:ascii="Nunito Sans" w:eastAsia="Nunito Sans" w:hAnsi="Nunito Sans" w:cs="Nunito Sans"/>
                <w:color w:val="000000"/>
                <w:sz w:val="22"/>
                <w:szCs w:val="22"/>
              </w:rPr>
              <w:t>06</w:t>
            </w:r>
          </w:p>
        </w:tc>
        <w:tc>
          <w:tcPr>
            <w:tcW w:w="5812" w:type="dxa"/>
          </w:tcPr>
          <w:p w14:paraId="1E71F102" w14:textId="77777777" w:rsidR="00E63E43" w:rsidRDefault="00CA50AB">
            <w:pPr>
              <w:tabs>
                <w:tab w:val="left" w:pos="4646"/>
              </w:tabs>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Cierra expediente de la investigación realizada.</w:t>
            </w:r>
          </w:p>
        </w:tc>
      </w:tr>
    </w:tbl>
    <w:p w14:paraId="36D12048" w14:textId="77777777" w:rsidR="00E63E43" w:rsidRDefault="00CA50AB">
      <w:pPr>
        <w:spacing w:line="276" w:lineRule="auto"/>
        <w:ind w:left="284" w:hanging="284"/>
        <w:rPr>
          <w:rFonts w:ascii="Nunito Sans" w:eastAsia="Nunito Sans" w:hAnsi="Nunito Sans" w:cs="Nunito Sans"/>
          <w:sz w:val="22"/>
          <w:szCs w:val="22"/>
        </w:rPr>
        <w:sectPr w:rsidR="00E63E43">
          <w:type w:val="continuous"/>
          <w:pgSz w:w="12242" w:h="15842"/>
          <w:pgMar w:top="1134" w:right="1134" w:bottom="1418" w:left="1418" w:header="567" w:footer="851" w:gutter="0"/>
          <w:cols w:space="720"/>
        </w:sectPr>
      </w:pPr>
      <w:r>
        <w:rPr>
          <w:rFonts w:ascii="Nunito Sans" w:eastAsia="Nunito Sans" w:hAnsi="Nunito Sans" w:cs="Nunito Sans"/>
          <w:sz w:val="22"/>
          <w:szCs w:val="22"/>
        </w:rPr>
        <w:t xml:space="preserve">8.   ANEXOS </w:t>
      </w:r>
    </w:p>
    <w:p w14:paraId="0FD039A9" w14:textId="77777777" w:rsidR="00E63E43" w:rsidRDefault="00E63E43">
      <w:pPr>
        <w:spacing w:line="276" w:lineRule="auto"/>
        <w:jc w:val="both"/>
        <w:rPr>
          <w:rFonts w:ascii="Nunito Sans" w:eastAsia="Nunito Sans" w:hAnsi="Nunito Sans" w:cs="Nunito Sans"/>
          <w:sz w:val="22"/>
          <w:szCs w:val="22"/>
        </w:rPr>
      </w:pPr>
    </w:p>
    <w:p w14:paraId="4240B128" w14:textId="77777777" w:rsidR="00E63E43" w:rsidRDefault="00CA50AB">
      <w:pPr>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 xml:space="preserve">       </w:t>
      </w:r>
      <w:r>
        <w:rPr>
          <w:rFonts w:ascii="Nunito Sans" w:eastAsia="Nunito Sans" w:hAnsi="Nunito Sans" w:cs="Nunito Sans"/>
          <w:sz w:val="22"/>
          <w:szCs w:val="22"/>
        </w:rPr>
        <w:tab/>
        <w:t>ANEXO 1 “Acta de compromiso, confidencialidad e imparcialidad”</w:t>
      </w:r>
    </w:p>
    <w:p w14:paraId="46D91E2D" w14:textId="77777777" w:rsidR="00E63E43" w:rsidRDefault="00CA50AB">
      <w:pPr>
        <w:spacing w:line="276" w:lineRule="auto"/>
        <w:ind w:firstLine="709"/>
        <w:jc w:val="both"/>
        <w:rPr>
          <w:rFonts w:ascii="Nunito Sans" w:eastAsia="Nunito Sans" w:hAnsi="Nunito Sans" w:cs="Nunito Sans"/>
          <w:sz w:val="22"/>
          <w:szCs w:val="22"/>
        </w:rPr>
      </w:pPr>
      <w:r>
        <w:rPr>
          <w:rFonts w:ascii="Nunito Sans" w:eastAsia="Nunito Sans" w:hAnsi="Nunito Sans" w:cs="Nunito Sans"/>
          <w:sz w:val="22"/>
          <w:szCs w:val="22"/>
        </w:rPr>
        <w:t>ANEXO 2 “Registro de Evaluación Preliminar de Denuncias e Investigaciones”</w:t>
      </w:r>
    </w:p>
    <w:p w14:paraId="12678B9A" w14:textId="77777777" w:rsidR="00E63E43" w:rsidRDefault="00CA50AB">
      <w:pPr>
        <w:rPr>
          <w:rFonts w:ascii="Nunito Sans" w:eastAsia="Nunito Sans" w:hAnsi="Nunito Sans" w:cs="Nunito Sans"/>
          <w:sz w:val="22"/>
          <w:szCs w:val="22"/>
        </w:rPr>
      </w:pPr>
      <w:r>
        <w:br w:type="page"/>
      </w:r>
    </w:p>
    <w:p w14:paraId="296351F6" w14:textId="77777777" w:rsidR="00E63E43" w:rsidRDefault="00E63E43">
      <w:pPr>
        <w:jc w:val="center"/>
        <w:rPr>
          <w:rFonts w:ascii="Nunito Sans" w:eastAsia="Nunito Sans" w:hAnsi="Nunito Sans" w:cs="Nunito Sans"/>
          <w:sz w:val="22"/>
          <w:szCs w:val="22"/>
        </w:rPr>
      </w:pPr>
    </w:p>
    <w:p w14:paraId="624C1AFD" w14:textId="77777777" w:rsidR="00E63E43" w:rsidRDefault="00E63E43">
      <w:pPr>
        <w:jc w:val="center"/>
        <w:rPr>
          <w:rFonts w:ascii="Nunito Sans" w:eastAsia="Nunito Sans" w:hAnsi="Nunito Sans" w:cs="Nunito Sans"/>
          <w:sz w:val="22"/>
          <w:szCs w:val="22"/>
        </w:rPr>
      </w:pPr>
    </w:p>
    <w:p w14:paraId="1CB446D6" w14:textId="77777777" w:rsidR="00E63E43" w:rsidRDefault="00CA50AB">
      <w:pPr>
        <w:jc w:val="center"/>
        <w:rPr>
          <w:rFonts w:ascii="Nunito Sans" w:eastAsia="Nunito Sans" w:hAnsi="Nunito Sans" w:cs="Nunito Sans"/>
          <w:sz w:val="22"/>
          <w:szCs w:val="22"/>
        </w:rPr>
      </w:pPr>
      <w:r>
        <w:rPr>
          <w:rFonts w:ascii="Nunito Sans" w:eastAsia="Nunito Sans" w:hAnsi="Nunito Sans" w:cs="Nunito Sans"/>
          <w:sz w:val="22"/>
          <w:szCs w:val="22"/>
        </w:rPr>
        <w:t>ANEXO 1: ACTA DE COMPROMISO, CONFIDENCIALIDAD E IMPARCIALIDAD.</w:t>
      </w:r>
    </w:p>
    <w:p w14:paraId="4B0E3AEF" w14:textId="77777777" w:rsidR="00E63E43" w:rsidRDefault="00E63E43">
      <w:pPr>
        <w:rPr>
          <w:rFonts w:ascii="Nunito Sans" w:eastAsia="Nunito Sans" w:hAnsi="Nunito Sans" w:cs="Nunito Sans"/>
          <w:sz w:val="22"/>
          <w:szCs w:val="22"/>
        </w:rPr>
      </w:pPr>
    </w:p>
    <w:p w14:paraId="7BF7CFB1" w14:textId="77777777" w:rsidR="00E63E43" w:rsidRDefault="00E63E43">
      <w:pPr>
        <w:rPr>
          <w:rFonts w:ascii="Nunito Sans" w:eastAsia="Nunito Sans" w:hAnsi="Nunito Sans" w:cs="Nunito Sans"/>
          <w:sz w:val="22"/>
          <w:szCs w:val="22"/>
        </w:rPr>
      </w:pPr>
    </w:p>
    <w:p w14:paraId="6CE7B694" w14:textId="77777777" w:rsidR="00E63E43" w:rsidRDefault="00CA50AB">
      <w:pPr>
        <w:spacing w:line="360" w:lineRule="auto"/>
        <w:jc w:val="both"/>
        <w:rPr>
          <w:rFonts w:ascii="Nunito Sans" w:eastAsia="Nunito Sans" w:hAnsi="Nunito Sans" w:cs="Nunito Sans"/>
          <w:sz w:val="22"/>
          <w:szCs w:val="22"/>
        </w:rPr>
      </w:pPr>
      <w:r>
        <w:rPr>
          <w:rFonts w:ascii="Nunito Sans" w:eastAsia="Nunito Sans" w:hAnsi="Nunito Sans" w:cs="Nunito Sans"/>
          <w:sz w:val="22"/>
          <w:szCs w:val="22"/>
        </w:rPr>
        <w:t xml:space="preserve">Yo, _______________________________________________, mayor de edad, con Documento Único de Identidad número _______________________________________________________. En mi condición de Investigador designado para la gestión de denuncias relacionadas con actos de soborno y corrupción, suscribo el presente documento bajo los siguientes términos: CONFIDENCIALIDAD Y RESERVA. Me comprometo a mantener bajo estricta reserva toda la información, documentación, testimonios y evidencias a las que tenga acceso durante el ejercicio de mis funciones. Entiendo que la divulgación de cualquier dato a terceros ajenos al proceso constituye una falta grave que compromete la integridad de la investigación y la seguridad de los involucrados. RESPONSABILIDAD SOBRE EL EQUIPO DE TRABAJO. Declaro que es mi deber orientar, supervisar y controlar al personal asignado a esta área o proceso de investigación. Por lo tanto, responderé disciplinaria, administrativa y legalmente si por negligencia, descuido o falta de supervisión de mi parte, los empleados bajo mi dirección conocen, sustraen, manipulan o divulgan información confidencial del caso. DECLARACIÓN DE IMPARCIALIDAD. Manifiesto que actuaré con objetividad, basando mis conclusiones exclusivamente en pruebas verificables. Me comprometo a informar de inmediato si existe algún vínculo familiar, comercial, de amistad o de enemistad manifiesta con los sujetos investigados o con el denunciante que pueda comprometer mi juicio. INEXISTENCIA DE CONFLICTOS DE INTERES. Declaro bajo juramento que no poseo intereses personales ni beneficios económicos directos o indirectos relacionados con el resultado de las investigaciones a mí cargo. En caso de surgir un conflicto de interés sobrevenido, solicitaré mi abstención de inmediato de la investigación. INTEGRIDAD Y ANTISOBORNO. Me comprometo a no solicitar, aceptar ni recibir regalos, beneficios, favores o promesas de ninguna índole a cambio de influir, retrasar o alterar el resultado de las investigaciones. Mi actuar se regirá por la Política Antisoborno de la institución. PROTECCIÓN AL DENUNCIANTE. Velaré en todo momento por el respeto a la identidad de los denunciantes y testigos, evitando cualquier acción que pueda derivar en represalias o actos de hostigamiento dentro o fuera de la institución. CUSTODIA DE LA INFORMACIÓN. Me responsabilizo de la correcta custodia de los archivos (físicos o digitales) que se me entreguen, </w:t>
      </w:r>
      <w:r>
        <w:rPr>
          <w:rFonts w:ascii="Nunito Sans" w:eastAsia="Nunito Sans" w:hAnsi="Nunito Sans" w:cs="Nunito Sans"/>
          <w:sz w:val="22"/>
          <w:szCs w:val="22"/>
        </w:rPr>
        <w:lastRenderedPageBreak/>
        <w:t>asegurando que no sean consultados por personal no autorizado. PROTECCIÓN DE DATOS PERSONALES. Me comprometo a tratar todos los datos personales e información sensible a la que tenga acceso con estricto apego a la</w:t>
      </w:r>
      <w:hyperlink r:id="rId13">
        <w:r>
          <w:rPr>
            <w:rFonts w:ascii="Nunito Sans" w:eastAsia="Nunito Sans" w:hAnsi="Nunito Sans" w:cs="Nunito Sans"/>
            <w:sz w:val="22"/>
            <w:szCs w:val="22"/>
          </w:rPr>
          <w:t xml:space="preserve"> </w:t>
        </w:r>
      </w:hyperlink>
      <w:hyperlink r:id="rId14">
        <w:r>
          <w:rPr>
            <w:rFonts w:ascii="Nunito Sans" w:eastAsia="Nunito Sans" w:hAnsi="Nunito Sans" w:cs="Nunito Sans"/>
            <w:sz w:val="22"/>
            <w:szCs w:val="22"/>
            <w:u w:val="single"/>
          </w:rPr>
          <w:t>Ley para la Protección de Datos Personales</w:t>
        </w:r>
      </w:hyperlink>
      <w:r>
        <w:rPr>
          <w:rFonts w:ascii="Nunito Sans" w:eastAsia="Nunito Sans" w:hAnsi="Nunito Sans" w:cs="Nunito Sans"/>
          <w:sz w:val="22"/>
          <w:szCs w:val="22"/>
        </w:rPr>
        <w:t xml:space="preserve"> y normativas conexas. Utilizaré dicha información única y exclusivamente para los fines de la investigación, quedando terminantemente prohibido su uso, reproducción, alteración o transmisión no autorizada. SANCIONES. Reconozco que el incumplimiento de cualquiera de las cláusulas anteriores dará lugar a las acciones disciplinarias correspondientes, de acuerdo con el Reglamento Interno de Trabajo, Código de Integridad y normativa legal vigente (civil o penal), incluyendo la desvinculación inmediata de la institución por violación de la confianza y ética profesional. En señal de conformidad y plena aceptación, firmo el presente documento a los _______________ _______________ días del mes de ________________ del año __________________________________________.</w:t>
      </w:r>
    </w:p>
    <w:p w14:paraId="10544095" w14:textId="77777777" w:rsidR="00E63E43" w:rsidRDefault="00E63E43">
      <w:pPr>
        <w:spacing w:line="360" w:lineRule="auto"/>
        <w:jc w:val="both"/>
        <w:rPr>
          <w:rFonts w:ascii="Nunito Sans" w:eastAsia="Nunito Sans" w:hAnsi="Nunito Sans" w:cs="Nunito Sans"/>
          <w:sz w:val="22"/>
          <w:szCs w:val="22"/>
        </w:rPr>
      </w:pPr>
    </w:p>
    <w:p w14:paraId="0B3E4E80" w14:textId="77777777" w:rsidR="00E63E43" w:rsidRDefault="00E63E43">
      <w:pPr>
        <w:spacing w:line="276" w:lineRule="auto"/>
        <w:jc w:val="both"/>
        <w:rPr>
          <w:rFonts w:ascii="Nunito Sans" w:eastAsia="Nunito Sans" w:hAnsi="Nunito Sans" w:cs="Nunito Sans"/>
          <w:sz w:val="22"/>
          <w:szCs w:val="22"/>
        </w:rPr>
      </w:pPr>
    </w:p>
    <w:p w14:paraId="70564B14" w14:textId="77777777" w:rsidR="00E63E43" w:rsidRDefault="00E63E43">
      <w:pPr>
        <w:spacing w:line="276" w:lineRule="auto"/>
        <w:jc w:val="both"/>
        <w:rPr>
          <w:rFonts w:ascii="Nunito Sans" w:eastAsia="Nunito Sans" w:hAnsi="Nunito Sans" w:cs="Nunito Sans"/>
          <w:sz w:val="22"/>
          <w:szCs w:val="22"/>
        </w:rPr>
      </w:pPr>
    </w:p>
    <w:p w14:paraId="398B4284" w14:textId="77777777" w:rsidR="00E63E43" w:rsidRDefault="00CA50AB">
      <w:pPr>
        <w:spacing w:line="360" w:lineRule="auto"/>
        <w:jc w:val="both"/>
        <w:rPr>
          <w:rFonts w:ascii="Nunito Sans" w:eastAsia="Nunito Sans" w:hAnsi="Nunito Sans" w:cs="Nunito Sans"/>
          <w:sz w:val="22"/>
          <w:szCs w:val="22"/>
        </w:rPr>
      </w:pPr>
      <w:r>
        <w:rPr>
          <w:rFonts w:ascii="Nunito Sans" w:eastAsia="Nunito Sans" w:hAnsi="Nunito Sans" w:cs="Nunito Sans"/>
          <w:sz w:val="22"/>
          <w:szCs w:val="22"/>
        </w:rPr>
        <w:t xml:space="preserve">Comprometido _____________________    </w:t>
      </w:r>
    </w:p>
    <w:p w14:paraId="2E838C5C" w14:textId="77777777" w:rsidR="00E63E43" w:rsidRDefault="00CA50AB">
      <w:pPr>
        <w:spacing w:line="360" w:lineRule="auto"/>
        <w:jc w:val="both"/>
        <w:rPr>
          <w:rFonts w:ascii="Nunito Sans" w:eastAsia="Nunito Sans" w:hAnsi="Nunito Sans" w:cs="Nunito Sans"/>
          <w:sz w:val="22"/>
          <w:szCs w:val="22"/>
        </w:rPr>
      </w:pPr>
      <w:r>
        <w:rPr>
          <w:rFonts w:ascii="Nunito Sans" w:eastAsia="Nunito Sans" w:hAnsi="Nunito Sans" w:cs="Nunito Sans"/>
          <w:sz w:val="22"/>
          <w:szCs w:val="22"/>
        </w:rPr>
        <w:t>Nombre: __________________________</w:t>
      </w:r>
    </w:p>
    <w:p w14:paraId="07AC6710" w14:textId="77777777" w:rsidR="00E63E43" w:rsidRDefault="00CA50AB">
      <w:pPr>
        <w:spacing w:line="360" w:lineRule="auto"/>
        <w:jc w:val="both"/>
        <w:rPr>
          <w:rFonts w:ascii="Nunito Sans" w:eastAsia="Nunito Sans" w:hAnsi="Nunito Sans" w:cs="Nunito Sans"/>
          <w:sz w:val="22"/>
          <w:szCs w:val="22"/>
        </w:rPr>
      </w:pPr>
      <w:r>
        <w:rPr>
          <w:rFonts w:ascii="Nunito Sans" w:eastAsia="Nunito Sans" w:hAnsi="Nunito Sans" w:cs="Nunito Sans"/>
          <w:sz w:val="22"/>
          <w:szCs w:val="22"/>
        </w:rPr>
        <w:t>Cargo: ___________________________</w:t>
      </w:r>
    </w:p>
    <w:p w14:paraId="7BFA88C8" w14:textId="77777777" w:rsidR="00E63E43" w:rsidRDefault="00CA50AB">
      <w:pPr>
        <w:spacing w:line="360" w:lineRule="auto"/>
        <w:jc w:val="both"/>
        <w:rPr>
          <w:rFonts w:ascii="Nunito Sans" w:eastAsia="Nunito Sans" w:hAnsi="Nunito Sans" w:cs="Nunito Sans"/>
          <w:sz w:val="22"/>
          <w:szCs w:val="22"/>
        </w:rPr>
      </w:pPr>
      <w:r>
        <w:rPr>
          <w:rFonts w:ascii="Nunito Sans" w:eastAsia="Nunito Sans" w:hAnsi="Nunito Sans" w:cs="Nunito Sans"/>
          <w:sz w:val="22"/>
          <w:szCs w:val="22"/>
        </w:rPr>
        <w:t>D.U.I _____________________________</w:t>
      </w:r>
    </w:p>
    <w:p w14:paraId="555E54CB" w14:textId="77777777" w:rsidR="00E63E43" w:rsidRDefault="00E63E43">
      <w:pPr>
        <w:spacing w:line="276" w:lineRule="auto"/>
        <w:jc w:val="both"/>
        <w:rPr>
          <w:rFonts w:ascii="Nunito Sans" w:eastAsia="Nunito Sans" w:hAnsi="Nunito Sans" w:cs="Nunito Sans"/>
          <w:sz w:val="22"/>
          <w:szCs w:val="22"/>
        </w:rPr>
      </w:pPr>
    </w:p>
    <w:p w14:paraId="1EE7DE91" w14:textId="77777777" w:rsidR="00E63E43" w:rsidRDefault="00E63E43">
      <w:pPr>
        <w:spacing w:line="276" w:lineRule="auto"/>
        <w:jc w:val="both"/>
        <w:rPr>
          <w:rFonts w:ascii="Nunito Sans" w:eastAsia="Nunito Sans" w:hAnsi="Nunito Sans" w:cs="Nunito Sans"/>
          <w:sz w:val="22"/>
          <w:szCs w:val="22"/>
        </w:rPr>
      </w:pPr>
    </w:p>
    <w:p w14:paraId="40522CF4" w14:textId="77777777" w:rsidR="00E63E43" w:rsidRDefault="00E63E43">
      <w:pPr>
        <w:spacing w:line="276" w:lineRule="auto"/>
        <w:jc w:val="both"/>
        <w:rPr>
          <w:rFonts w:ascii="Nunito Sans" w:eastAsia="Nunito Sans" w:hAnsi="Nunito Sans" w:cs="Nunito Sans"/>
          <w:sz w:val="22"/>
          <w:szCs w:val="22"/>
        </w:rPr>
      </w:pPr>
    </w:p>
    <w:p w14:paraId="2B936309" w14:textId="77777777" w:rsidR="00E63E43" w:rsidRDefault="00E63E43">
      <w:pPr>
        <w:spacing w:line="360" w:lineRule="auto"/>
        <w:jc w:val="both"/>
        <w:rPr>
          <w:rFonts w:ascii="Nunito Sans" w:eastAsia="Nunito Sans" w:hAnsi="Nunito Sans" w:cs="Nunito Sans"/>
          <w:sz w:val="22"/>
          <w:szCs w:val="22"/>
        </w:rPr>
      </w:pPr>
    </w:p>
    <w:p w14:paraId="504B144E" w14:textId="77777777" w:rsidR="00E63E43" w:rsidRDefault="00CA50AB">
      <w:pPr>
        <w:spacing w:line="360" w:lineRule="auto"/>
        <w:jc w:val="both"/>
        <w:rPr>
          <w:rFonts w:ascii="Nunito Sans" w:eastAsia="Nunito Sans" w:hAnsi="Nunito Sans" w:cs="Nunito Sans"/>
          <w:sz w:val="22"/>
          <w:szCs w:val="22"/>
        </w:rPr>
      </w:pPr>
      <w:r>
        <w:rPr>
          <w:rFonts w:ascii="Nunito Sans" w:eastAsia="Nunito Sans" w:hAnsi="Nunito Sans" w:cs="Nunito Sans"/>
          <w:sz w:val="22"/>
          <w:szCs w:val="22"/>
        </w:rPr>
        <w:t>Ante Mí ___________________________</w:t>
      </w:r>
    </w:p>
    <w:p w14:paraId="6B56CB7A" w14:textId="77777777" w:rsidR="00E63E43" w:rsidRDefault="00CA50AB">
      <w:pPr>
        <w:spacing w:line="360" w:lineRule="auto"/>
        <w:jc w:val="both"/>
        <w:rPr>
          <w:rFonts w:ascii="Nunito Sans" w:eastAsia="Nunito Sans" w:hAnsi="Nunito Sans" w:cs="Nunito Sans"/>
          <w:sz w:val="22"/>
          <w:szCs w:val="22"/>
        </w:rPr>
      </w:pPr>
      <w:r>
        <w:rPr>
          <w:rFonts w:ascii="Nunito Sans" w:eastAsia="Nunito Sans" w:hAnsi="Nunito Sans" w:cs="Nunito Sans"/>
          <w:sz w:val="22"/>
          <w:szCs w:val="22"/>
        </w:rPr>
        <w:t>Nombre: __________________________</w:t>
      </w:r>
    </w:p>
    <w:p w14:paraId="7BC8EAAC" w14:textId="77777777" w:rsidR="00E63E43" w:rsidRDefault="00CA50AB">
      <w:pPr>
        <w:spacing w:line="360" w:lineRule="auto"/>
        <w:jc w:val="both"/>
        <w:rPr>
          <w:rFonts w:ascii="Nunito Sans" w:eastAsia="Nunito Sans" w:hAnsi="Nunito Sans" w:cs="Nunito Sans"/>
          <w:sz w:val="22"/>
          <w:szCs w:val="22"/>
        </w:rPr>
      </w:pPr>
      <w:r>
        <w:rPr>
          <w:rFonts w:ascii="Nunito Sans" w:eastAsia="Nunito Sans" w:hAnsi="Nunito Sans" w:cs="Nunito Sans"/>
          <w:sz w:val="22"/>
          <w:szCs w:val="22"/>
        </w:rPr>
        <w:t>Cargo: Oficial de Cumplimiento</w:t>
      </w:r>
    </w:p>
    <w:p w14:paraId="65DFC34A" w14:textId="77777777" w:rsidR="00E63E43" w:rsidRDefault="00CA50AB">
      <w:pPr>
        <w:spacing w:line="360" w:lineRule="auto"/>
        <w:jc w:val="both"/>
        <w:rPr>
          <w:rFonts w:ascii="Nunito Sans" w:eastAsia="Nunito Sans" w:hAnsi="Nunito Sans" w:cs="Nunito Sans"/>
          <w:sz w:val="22"/>
          <w:szCs w:val="22"/>
        </w:rPr>
      </w:pPr>
      <w:r>
        <w:rPr>
          <w:rFonts w:ascii="Nunito Sans" w:eastAsia="Nunito Sans" w:hAnsi="Nunito Sans" w:cs="Nunito Sans"/>
          <w:sz w:val="22"/>
          <w:szCs w:val="22"/>
        </w:rPr>
        <w:t>D.U.I _____________________________</w:t>
      </w:r>
    </w:p>
    <w:p w14:paraId="5453E2FF" w14:textId="77777777" w:rsidR="00E63E43" w:rsidRDefault="00E63E43">
      <w:pPr>
        <w:spacing w:line="276" w:lineRule="auto"/>
        <w:rPr>
          <w:rFonts w:ascii="Nunito Sans" w:eastAsia="Nunito Sans" w:hAnsi="Nunito Sans" w:cs="Nunito Sans"/>
          <w:sz w:val="22"/>
          <w:szCs w:val="22"/>
        </w:rPr>
      </w:pPr>
    </w:p>
    <w:p w14:paraId="313826CE" w14:textId="77777777" w:rsidR="00E63E43" w:rsidRDefault="00E63E43">
      <w:pPr>
        <w:spacing w:line="276" w:lineRule="auto"/>
        <w:rPr>
          <w:rFonts w:ascii="Nunito Sans" w:eastAsia="Nunito Sans" w:hAnsi="Nunito Sans" w:cs="Nunito Sans"/>
          <w:sz w:val="22"/>
          <w:szCs w:val="22"/>
        </w:rPr>
      </w:pPr>
    </w:p>
    <w:p w14:paraId="52358254" w14:textId="77777777" w:rsidR="00E63E43" w:rsidRDefault="00E63E43">
      <w:pPr>
        <w:spacing w:line="276" w:lineRule="auto"/>
        <w:rPr>
          <w:rFonts w:ascii="Nunito Sans" w:eastAsia="Nunito Sans" w:hAnsi="Nunito Sans" w:cs="Nunito Sans"/>
          <w:sz w:val="22"/>
          <w:szCs w:val="22"/>
        </w:rPr>
      </w:pPr>
    </w:p>
    <w:p w14:paraId="69D5B405" w14:textId="77777777" w:rsidR="00E63E43" w:rsidRDefault="00E63E43">
      <w:pPr>
        <w:spacing w:line="276" w:lineRule="auto"/>
        <w:rPr>
          <w:rFonts w:ascii="Nunito Sans" w:eastAsia="Nunito Sans" w:hAnsi="Nunito Sans" w:cs="Nunito Sans"/>
          <w:sz w:val="22"/>
          <w:szCs w:val="22"/>
        </w:rPr>
      </w:pPr>
    </w:p>
    <w:p w14:paraId="4668060C" w14:textId="77777777" w:rsidR="00E63E43" w:rsidRDefault="00E63E43">
      <w:pPr>
        <w:rPr>
          <w:rFonts w:ascii="Nunito Sans" w:eastAsia="Nunito Sans" w:hAnsi="Nunito Sans" w:cs="Nunito Sans"/>
          <w:sz w:val="22"/>
          <w:szCs w:val="22"/>
        </w:rPr>
      </w:pPr>
    </w:p>
    <w:p w14:paraId="1FBCD939" w14:textId="77777777" w:rsidR="00E63E43" w:rsidRDefault="00CA50AB">
      <w:pPr>
        <w:spacing w:after="160"/>
        <w:jc w:val="center"/>
        <w:rPr>
          <w:rFonts w:ascii="Nunito Sans" w:eastAsia="Nunito Sans" w:hAnsi="Nunito Sans" w:cs="Nunito Sans"/>
          <w:sz w:val="22"/>
          <w:szCs w:val="22"/>
        </w:rPr>
      </w:pPr>
      <w:bookmarkStart w:id="6" w:name="_ye7avxt7830k" w:colFirst="0" w:colLast="0"/>
      <w:bookmarkEnd w:id="6"/>
      <w:r>
        <w:rPr>
          <w:rFonts w:ascii="Nunito Sans" w:eastAsia="Nunito Sans" w:hAnsi="Nunito Sans" w:cs="Nunito Sans"/>
          <w:sz w:val="22"/>
          <w:szCs w:val="22"/>
        </w:rPr>
        <w:lastRenderedPageBreak/>
        <w:t>ANEXO 2. REGISTRO DE EVALUACIÓN PRELIMINAR DE DENUNCIAS E INVESTIGACIONES</w:t>
      </w:r>
    </w:p>
    <w:p w14:paraId="2AE61189" w14:textId="77777777" w:rsidR="00E63E43" w:rsidRDefault="00E63E43">
      <w:pPr>
        <w:spacing w:after="160" w:line="276" w:lineRule="auto"/>
        <w:jc w:val="both"/>
        <w:rPr>
          <w:rFonts w:ascii="Nunito Sans" w:eastAsia="Nunito Sans" w:hAnsi="Nunito Sans" w:cs="Nunito Sans"/>
          <w:sz w:val="22"/>
          <w:szCs w:val="22"/>
        </w:rPr>
      </w:pPr>
    </w:p>
    <w:p w14:paraId="573B8697" w14:textId="77777777" w:rsidR="00E63E43" w:rsidRDefault="00CA50AB">
      <w:pPr>
        <w:spacing w:after="160" w:line="276" w:lineRule="auto"/>
        <w:jc w:val="both"/>
        <w:rPr>
          <w:rFonts w:ascii="Nunito Sans" w:eastAsia="Nunito Sans" w:hAnsi="Nunito Sans" w:cs="Nunito Sans"/>
          <w:sz w:val="22"/>
          <w:szCs w:val="22"/>
        </w:rPr>
      </w:pPr>
      <w:r>
        <w:rPr>
          <w:rFonts w:ascii="Nunito Sans" w:eastAsia="Nunito Sans" w:hAnsi="Nunito Sans" w:cs="Nunito Sans"/>
          <w:sz w:val="22"/>
          <w:szCs w:val="22"/>
        </w:rPr>
        <w:t>I. DATOS GENERALES DE LA DENUNCIA</w:t>
      </w:r>
    </w:p>
    <w:p w14:paraId="21A7362F" w14:textId="77777777" w:rsidR="00E63E43" w:rsidRDefault="00CA50AB">
      <w:pPr>
        <w:numPr>
          <w:ilvl w:val="0"/>
          <w:numId w:val="5"/>
        </w:numPr>
        <w:spacing w:line="276" w:lineRule="auto"/>
        <w:jc w:val="both"/>
        <w:rPr>
          <w:rFonts w:ascii="Museo san 1" w:eastAsia="Museo san 1" w:hAnsi="Museo san 1" w:cs="Museo san 1"/>
          <w:sz w:val="22"/>
          <w:szCs w:val="22"/>
        </w:rPr>
      </w:pPr>
      <w:r>
        <w:rPr>
          <w:rFonts w:ascii="Nunito Sans" w:eastAsia="Nunito Sans" w:hAnsi="Nunito Sans" w:cs="Nunito Sans"/>
          <w:sz w:val="22"/>
          <w:szCs w:val="22"/>
        </w:rPr>
        <w:t>Código de Expediente: ____________________</w:t>
      </w:r>
    </w:p>
    <w:p w14:paraId="26D66F0F" w14:textId="77777777" w:rsidR="00E63E43" w:rsidRDefault="00CA50AB">
      <w:pPr>
        <w:numPr>
          <w:ilvl w:val="0"/>
          <w:numId w:val="5"/>
        </w:numPr>
        <w:spacing w:line="276" w:lineRule="auto"/>
        <w:jc w:val="both"/>
        <w:rPr>
          <w:rFonts w:ascii="Museo san 1" w:eastAsia="Museo san 1" w:hAnsi="Museo san 1" w:cs="Museo san 1"/>
          <w:sz w:val="22"/>
          <w:szCs w:val="22"/>
        </w:rPr>
      </w:pPr>
      <w:r>
        <w:rPr>
          <w:rFonts w:ascii="Nunito Sans" w:eastAsia="Nunito Sans" w:hAnsi="Nunito Sans" w:cs="Nunito Sans"/>
          <w:sz w:val="22"/>
          <w:szCs w:val="22"/>
        </w:rPr>
        <w:t>Fecha de Recepción: [DD/MM/AAAA]</w:t>
      </w:r>
    </w:p>
    <w:p w14:paraId="0B6F5EF4" w14:textId="77777777" w:rsidR="00E63E43" w:rsidRDefault="00CA50AB">
      <w:pPr>
        <w:numPr>
          <w:ilvl w:val="0"/>
          <w:numId w:val="5"/>
        </w:numPr>
        <w:spacing w:line="276" w:lineRule="auto"/>
        <w:jc w:val="both"/>
        <w:rPr>
          <w:rFonts w:ascii="Museo san 1" w:eastAsia="Museo san 1" w:hAnsi="Museo san 1" w:cs="Museo san 1"/>
          <w:sz w:val="22"/>
          <w:szCs w:val="22"/>
        </w:rPr>
      </w:pPr>
      <w:r>
        <w:rPr>
          <w:rFonts w:ascii="Nunito Sans" w:eastAsia="Nunito Sans" w:hAnsi="Nunito Sans" w:cs="Nunito Sans"/>
          <w:sz w:val="22"/>
          <w:szCs w:val="22"/>
        </w:rPr>
        <w:t xml:space="preserve">Canal de Ingreso: ( ) Correo Electrónico ( ) Línea Ética ( ) Buzón Físico ( ) </w:t>
      </w:r>
    </w:p>
    <w:p w14:paraId="4A9A7B93" w14:textId="77777777" w:rsidR="00E63E43" w:rsidRDefault="00CA50AB">
      <w:pPr>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Otro: _________</w:t>
      </w:r>
    </w:p>
    <w:p w14:paraId="23839470" w14:textId="77777777" w:rsidR="00E63E43" w:rsidRDefault="00CA50AB">
      <w:pPr>
        <w:numPr>
          <w:ilvl w:val="0"/>
          <w:numId w:val="5"/>
        </w:numPr>
        <w:spacing w:line="276" w:lineRule="auto"/>
        <w:jc w:val="both"/>
        <w:rPr>
          <w:rFonts w:ascii="Museo san 1" w:eastAsia="Museo san 1" w:hAnsi="Museo san 1" w:cs="Museo san 1"/>
          <w:sz w:val="22"/>
          <w:szCs w:val="22"/>
        </w:rPr>
      </w:pPr>
      <w:r>
        <w:rPr>
          <w:rFonts w:ascii="Nunito Sans" w:eastAsia="Nunito Sans" w:hAnsi="Nunito Sans" w:cs="Nunito Sans"/>
          <w:sz w:val="22"/>
          <w:szCs w:val="22"/>
        </w:rPr>
        <w:t>Tipo de Denunciante: ( ) Anónimo ( ) Identificado (Confidencial)</w:t>
      </w:r>
    </w:p>
    <w:p w14:paraId="09E264F5" w14:textId="77777777" w:rsidR="00E63E43" w:rsidRDefault="00E63E43">
      <w:pPr>
        <w:spacing w:after="160" w:line="276" w:lineRule="auto"/>
        <w:jc w:val="both"/>
        <w:rPr>
          <w:rFonts w:ascii="Nunito Sans" w:eastAsia="Nunito Sans" w:hAnsi="Nunito Sans" w:cs="Nunito Sans"/>
          <w:sz w:val="22"/>
          <w:szCs w:val="22"/>
        </w:rPr>
      </w:pPr>
    </w:p>
    <w:p w14:paraId="4D47BD6E" w14:textId="77777777" w:rsidR="00E63E43" w:rsidRDefault="00CA50AB">
      <w:pPr>
        <w:spacing w:after="160" w:line="276" w:lineRule="auto"/>
        <w:jc w:val="both"/>
        <w:rPr>
          <w:rFonts w:ascii="Nunito Sans" w:eastAsia="Nunito Sans" w:hAnsi="Nunito Sans" w:cs="Nunito Sans"/>
          <w:sz w:val="22"/>
          <w:szCs w:val="22"/>
        </w:rPr>
      </w:pPr>
      <w:r>
        <w:rPr>
          <w:rFonts w:ascii="Nunito Sans" w:eastAsia="Nunito Sans" w:hAnsi="Nunito Sans" w:cs="Nunito Sans"/>
          <w:sz w:val="22"/>
          <w:szCs w:val="22"/>
        </w:rPr>
        <w:t>II. RESUMEN DE LOS HECHOS</w:t>
      </w:r>
    </w:p>
    <w:p w14:paraId="543B082A" w14:textId="77777777" w:rsidR="00E63E43" w:rsidRDefault="00CA50AB">
      <w:pPr>
        <w:spacing w:after="160"/>
        <w:jc w:val="both"/>
        <w:rPr>
          <w:rFonts w:ascii="Nunito Sans" w:eastAsia="Nunito Sans" w:hAnsi="Nunito Sans" w:cs="Nunito Sans"/>
          <w:sz w:val="22"/>
          <w:szCs w:val="22"/>
        </w:rPr>
      </w:pPr>
      <w:r>
        <w:rPr>
          <w:rFonts w:ascii="Nunito Sans" w:eastAsia="Nunito Sans" w:hAnsi="Nunito Sans" w:cs="Nunito Sans"/>
          <w:sz w:val="22"/>
          <w:szCs w:val="22"/>
        </w:rPr>
        <w:t>(Breve descripción del presunto acto de soborno o corrupción reportado):</w:t>
      </w:r>
    </w:p>
    <w:p w14:paraId="77B51FFA" w14:textId="77777777" w:rsidR="00E63E43" w:rsidRDefault="00AB75EB">
      <w:pPr>
        <w:spacing w:before="480" w:after="480"/>
        <w:jc w:val="both"/>
        <w:rPr>
          <w:rFonts w:ascii="Nunito Sans" w:eastAsia="Nunito Sans" w:hAnsi="Nunito Sans" w:cs="Nunito Sans"/>
          <w:sz w:val="22"/>
          <w:szCs w:val="22"/>
        </w:rPr>
      </w:pPr>
      <w:r>
        <w:pict w14:anchorId="75351683">
          <v:rect id="_x0000_i1025" style="width:0;height:1.5pt" o:hralign="center" o:hrstd="t" o:hr="t" fillcolor="#a0a0a0" stroked="f"/>
        </w:pict>
      </w:r>
    </w:p>
    <w:p w14:paraId="7A98A929" w14:textId="77777777" w:rsidR="00E63E43" w:rsidRDefault="00AB75EB">
      <w:pPr>
        <w:spacing w:before="480" w:after="480"/>
        <w:jc w:val="both"/>
        <w:rPr>
          <w:rFonts w:ascii="Nunito Sans" w:eastAsia="Nunito Sans" w:hAnsi="Nunito Sans" w:cs="Nunito Sans"/>
          <w:sz w:val="22"/>
          <w:szCs w:val="22"/>
        </w:rPr>
      </w:pPr>
      <w:r>
        <w:pict w14:anchorId="10ADA0FF">
          <v:rect id="_x0000_i1026" style="width:0;height:1.5pt" o:hralign="center" o:hrstd="t" o:hr="t" fillcolor="#a0a0a0" stroked="f"/>
        </w:pict>
      </w:r>
    </w:p>
    <w:p w14:paraId="4D9E8719" w14:textId="77777777" w:rsidR="00E63E43" w:rsidRDefault="00CA50AB">
      <w:pPr>
        <w:spacing w:before="480" w:after="480" w:line="276" w:lineRule="auto"/>
        <w:jc w:val="both"/>
        <w:rPr>
          <w:rFonts w:ascii="Nunito Sans" w:eastAsia="Nunito Sans" w:hAnsi="Nunito Sans" w:cs="Nunito Sans"/>
          <w:sz w:val="22"/>
          <w:szCs w:val="22"/>
        </w:rPr>
      </w:pPr>
      <w:r>
        <w:rPr>
          <w:rFonts w:ascii="Nunito Sans" w:eastAsia="Nunito Sans" w:hAnsi="Nunito Sans" w:cs="Nunito Sans"/>
          <w:sz w:val="22"/>
          <w:szCs w:val="22"/>
        </w:rPr>
        <w:t>III. ANÁLISIS DE ADMISIBILIDAD E INTEGRIDAD.</w:t>
      </w:r>
    </w:p>
    <w:tbl>
      <w:tblPr>
        <w:tblStyle w:val="a4"/>
        <w:tblW w:w="8838" w:type="dxa"/>
        <w:tblInd w:w="0" w:type="dxa"/>
        <w:tblLayout w:type="fixed"/>
        <w:tblLook w:val="0400" w:firstRow="0" w:lastRow="0" w:firstColumn="0" w:lastColumn="0" w:noHBand="0" w:noVBand="1"/>
      </w:tblPr>
      <w:tblGrid>
        <w:gridCol w:w="3824"/>
        <w:gridCol w:w="1648"/>
        <w:gridCol w:w="3366"/>
      </w:tblGrid>
      <w:tr w:rsidR="00E63E43" w14:paraId="6A1DC58C" w14:textId="77777777">
        <w:tc>
          <w:tcPr>
            <w:tcW w:w="3824" w:type="dxa"/>
            <w:tcBorders>
              <w:bottom w:val="single" w:sz="4" w:space="0" w:color="DCDFE5"/>
            </w:tcBorders>
            <w:vAlign w:val="center"/>
          </w:tcPr>
          <w:p w14:paraId="55B1B800" w14:textId="77777777" w:rsidR="00E63E43" w:rsidRDefault="00CA50AB">
            <w:pPr>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Criterio de Evaluación</w:t>
            </w:r>
          </w:p>
        </w:tc>
        <w:tc>
          <w:tcPr>
            <w:tcW w:w="1648" w:type="dxa"/>
            <w:tcBorders>
              <w:bottom w:val="single" w:sz="4" w:space="0" w:color="DCDFE5"/>
            </w:tcBorders>
            <w:vAlign w:val="center"/>
          </w:tcPr>
          <w:p w14:paraId="1DECC3C0" w14:textId="77777777" w:rsidR="00E63E43" w:rsidRDefault="00CA50AB">
            <w:pPr>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Cumple (SÍ/NO)</w:t>
            </w:r>
          </w:p>
        </w:tc>
        <w:tc>
          <w:tcPr>
            <w:tcW w:w="3366" w:type="dxa"/>
            <w:tcBorders>
              <w:bottom w:val="single" w:sz="4" w:space="0" w:color="DCDFE5"/>
            </w:tcBorders>
            <w:vAlign w:val="center"/>
          </w:tcPr>
          <w:p w14:paraId="1F1E57DF" w14:textId="77777777" w:rsidR="00E63E43" w:rsidRDefault="00CA50AB">
            <w:pPr>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Observaciones</w:t>
            </w:r>
          </w:p>
        </w:tc>
      </w:tr>
      <w:tr w:rsidR="00E63E43" w14:paraId="09817B29" w14:textId="77777777">
        <w:tc>
          <w:tcPr>
            <w:tcW w:w="3824" w:type="dxa"/>
            <w:tcBorders>
              <w:bottom w:val="single" w:sz="4" w:space="0" w:color="DCDFE5"/>
            </w:tcBorders>
            <w:vAlign w:val="center"/>
          </w:tcPr>
          <w:p w14:paraId="13308D43" w14:textId="77777777" w:rsidR="00E63E43" w:rsidRDefault="00CA50AB">
            <w:pPr>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¿Se relaciona con soborno o corrupción?</w:t>
            </w:r>
          </w:p>
        </w:tc>
        <w:tc>
          <w:tcPr>
            <w:tcW w:w="1648" w:type="dxa"/>
            <w:tcBorders>
              <w:bottom w:val="single" w:sz="4" w:space="0" w:color="DCDFE5"/>
            </w:tcBorders>
            <w:vAlign w:val="center"/>
          </w:tcPr>
          <w:p w14:paraId="48A8116A" w14:textId="77777777" w:rsidR="00E63E43" w:rsidRDefault="00E63E43">
            <w:pPr>
              <w:spacing w:line="276" w:lineRule="auto"/>
              <w:jc w:val="both"/>
              <w:rPr>
                <w:rFonts w:ascii="Nunito Sans" w:eastAsia="Nunito Sans" w:hAnsi="Nunito Sans" w:cs="Nunito Sans"/>
                <w:sz w:val="22"/>
                <w:szCs w:val="22"/>
              </w:rPr>
            </w:pPr>
          </w:p>
        </w:tc>
        <w:tc>
          <w:tcPr>
            <w:tcW w:w="3366" w:type="dxa"/>
            <w:tcBorders>
              <w:bottom w:val="single" w:sz="4" w:space="0" w:color="DCDFE5"/>
            </w:tcBorders>
            <w:vAlign w:val="center"/>
          </w:tcPr>
          <w:p w14:paraId="72B0F3AF" w14:textId="77777777" w:rsidR="00E63E43" w:rsidRDefault="00E63E43">
            <w:pPr>
              <w:spacing w:line="276" w:lineRule="auto"/>
              <w:jc w:val="both"/>
              <w:rPr>
                <w:rFonts w:ascii="Nunito Sans" w:eastAsia="Nunito Sans" w:hAnsi="Nunito Sans" w:cs="Nunito Sans"/>
                <w:sz w:val="22"/>
                <w:szCs w:val="22"/>
              </w:rPr>
            </w:pPr>
          </w:p>
        </w:tc>
      </w:tr>
      <w:tr w:rsidR="00E63E43" w14:paraId="311F697D" w14:textId="77777777">
        <w:tc>
          <w:tcPr>
            <w:tcW w:w="3824" w:type="dxa"/>
            <w:tcBorders>
              <w:bottom w:val="single" w:sz="4" w:space="0" w:color="DCDFE5"/>
            </w:tcBorders>
            <w:vAlign w:val="center"/>
          </w:tcPr>
          <w:p w14:paraId="475E8DAA" w14:textId="77777777" w:rsidR="00E63E43" w:rsidRDefault="00CA50AB">
            <w:pPr>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¿Se identifican sujetos involucrados?</w:t>
            </w:r>
          </w:p>
        </w:tc>
        <w:tc>
          <w:tcPr>
            <w:tcW w:w="1648" w:type="dxa"/>
            <w:tcBorders>
              <w:bottom w:val="single" w:sz="4" w:space="0" w:color="DCDFE5"/>
            </w:tcBorders>
            <w:vAlign w:val="center"/>
          </w:tcPr>
          <w:p w14:paraId="116D8E53" w14:textId="77777777" w:rsidR="00E63E43" w:rsidRDefault="00E63E43">
            <w:pPr>
              <w:spacing w:line="276" w:lineRule="auto"/>
              <w:jc w:val="both"/>
              <w:rPr>
                <w:rFonts w:ascii="Nunito Sans" w:eastAsia="Nunito Sans" w:hAnsi="Nunito Sans" w:cs="Nunito Sans"/>
                <w:sz w:val="22"/>
                <w:szCs w:val="22"/>
              </w:rPr>
            </w:pPr>
          </w:p>
        </w:tc>
        <w:tc>
          <w:tcPr>
            <w:tcW w:w="3366" w:type="dxa"/>
            <w:tcBorders>
              <w:bottom w:val="single" w:sz="4" w:space="0" w:color="DCDFE5"/>
            </w:tcBorders>
            <w:vAlign w:val="center"/>
          </w:tcPr>
          <w:p w14:paraId="32F9B848" w14:textId="77777777" w:rsidR="00E63E43" w:rsidRDefault="00E63E43">
            <w:pPr>
              <w:spacing w:line="276" w:lineRule="auto"/>
              <w:jc w:val="both"/>
              <w:rPr>
                <w:rFonts w:ascii="Nunito Sans" w:eastAsia="Nunito Sans" w:hAnsi="Nunito Sans" w:cs="Nunito Sans"/>
                <w:sz w:val="22"/>
                <w:szCs w:val="22"/>
              </w:rPr>
            </w:pPr>
          </w:p>
        </w:tc>
      </w:tr>
      <w:tr w:rsidR="00E63E43" w14:paraId="681C56BD" w14:textId="77777777">
        <w:tc>
          <w:tcPr>
            <w:tcW w:w="3824" w:type="dxa"/>
            <w:tcBorders>
              <w:bottom w:val="single" w:sz="4" w:space="0" w:color="DCDFE5"/>
            </w:tcBorders>
            <w:vAlign w:val="center"/>
          </w:tcPr>
          <w:p w14:paraId="1D1EB741" w14:textId="77777777" w:rsidR="00E63E43" w:rsidRDefault="00CA50AB">
            <w:pPr>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¿Existe riesgo inminente de represalias?</w:t>
            </w:r>
          </w:p>
        </w:tc>
        <w:tc>
          <w:tcPr>
            <w:tcW w:w="1648" w:type="dxa"/>
            <w:tcBorders>
              <w:bottom w:val="single" w:sz="4" w:space="0" w:color="DCDFE5"/>
            </w:tcBorders>
            <w:vAlign w:val="center"/>
          </w:tcPr>
          <w:p w14:paraId="3E690018" w14:textId="77777777" w:rsidR="00E63E43" w:rsidRDefault="00E63E43">
            <w:pPr>
              <w:spacing w:line="276" w:lineRule="auto"/>
              <w:jc w:val="both"/>
              <w:rPr>
                <w:rFonts w:ascii="Nunito Sans" w:eastAsia="Nunito Sans" w:hAnsi="Nunito Sans" w:cs="Nunito Sans"/>
                <w:sz w:val="22"/>
                <w:szCs w:val="22"/>
              </w:rPr>
            </w:pPr>
          </w:p>
        </w:tc>
        <w:tc>
          <w:tcPr>
            <w:tcW w:w="3366" w:type="dxa"/>
            <w:tcBorders>
              <w:bottom w:val="single" w:sz="4" w:space="0" w:color="DCDFE5"/>
            </w:tcBorders>
            <w:vAlign w:val="center"/>
          </w:tcPr>
          <w:p w14:paraId="5D357D7F" w14:textId="77777777" w:rsidR="00E63E43" w:rsidRDefault="00CA50AB">
            <w:pPr>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(Evaluar protección al denunciante)</w:t>
            </w:r>
          </w:p>
        </w:tc>
      </w:tr>
      <w:tr w:rsidR="00E63E43" w14:paraId="5E7C2FCE" w14:textId="77777777">
        <w:tc>
          <w:tcPr>
            <w:tcW w:w="3824" w:type="dxa"/>
            <w:tcBorders>
              <w:bottom w:val="nil"/>
            </w:tcBorders>
            <w:vAlign w:val="center"/>
          </w:tcPr>
          <w:p w14:paraId="22387631" w14:textId="77777777" w:rsidR="00E63E43" w:rsidRDefault="00CA50AB">
            <w:pPr>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¿Se ha garantizado la cadena de custodia?</w:t>
            </w:r>
          </w:p>
        </w:tc>
        <w:tc>
          <w:tcPr>
            <w:tcW w:w="1648" w:type="dxa"/>
            <w:tcBorders>
              <w:bottom w:val="nil"/>
            </w:tcBorders>
            <w:vAlign w:val="center"/>
          </w:tcPr>
          <w:p w14:paraId="6B1AEDFF" w14:textId="77777777" w:rsidR="00E63E43" w:rsidRDefault="00E63E43">
            <w:pPr>
              <w:spacing w:line="276" w:lineRule="auto"/>
              <w:jc w:val="both"/>
              <w:rPr>
                <w:rFonts w:ascii="Nunito Sans" w:eastAsia="Nunito Sans" w:hAnsi="Nunito Sans" w:cs="Nunito Sans"/>
                <w:sz w:val="22"/>
                <w:szCs w:val="22"/>
              </w:rPr>
            </w:pPr>
          </w:p>
        </w:tc>
        <w:tc>
          <w:tcPr>
            <w:tcW w:w="3366" w:type="dxa"/>
            <w:tcBorders>
              <w:bottom w:val="nil"/>
            </w:tcBorders>
            <w:vAlign w:val="center"/>
          </w:tcPr>
          <w:p w14:paraId="03293252" w14:textId="77777777" w:rsidR="00E63E43" w:rsidRDefault="00CA50AB">
            <w:pPr>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(Aseguramiento de evidencia inicial)</w:t>
            </w:r>
          </w:p>
        </w:tc>
      </w:tr>
    </w:tbl>
    <w:p w14:paraId="5D42DEA2" w14:textId="77777777" w:rsidR="00E63E43" w:rsidRDefault="00CA50AB">
      <w:pPr>
        <w:spacing w:before="480" w:line="276" w:lineRule="auto"/>
        <w:jc w:val="both"/>
        <w:rPr>
          <w:rFonts w:ascii="Nunito Sans" w:eastAsia="Nunito Sans" w:hAnsi="Nunito Sans" w:cs="Nunito Sans"/>
          <w:sz w:val="22"/>
          <w:szCs w:val="22"/>
        </w:rPr>
      </w:pPr>
      <w:r>
        <w:rPr>
          <w:rFonts w:ascii="Nunito Sans" w:eastAsia="Nunito Sans" w:hAnsi="Nunito Sans" w:cs="Nunito Sans"/>
          <w:sz w:val="22"/>
          <w:szCs w:val="22"/>
        </w:rPr>
        <w:t>IV. CLASIFICACIÓN DE LA PRESUNTA INFRACCIÓN</w:t>
      </w:r>
    </w:p>
    <w:p w14:paraId="6963D3CD" w14:textId="77777777" w:rsidR="00E63E43" w:rsidRDefault="00CA50AB">
      <w:pPr>
        <w:numPr>
          <w:ilvl w:val="0"/>
          <w:numId w:val="6"/>
        </w:numPr>
        <w:spacing w:line="276" w:lineRule="auto"/>
        <w:jc w:val="both"/>
        <w:rPr>
          <w:rFonts w:ascii="Museo san 1" w:eastAsia="Museo san 1" w:hAnsi="Museo san 1" w:cs="Museo san 1"/>
          <w:sz w:val="22"/>
          <w:szCs w:val="22"/>
        </w:rPr>
      </w:pPr>
      <w:r>
        <w:rPr>
          <w:rFonts w:ascii="Nunito Sans" w:eastAsia="Nunito Sans" w:hAnsi="Nunito Sans" w:cs="Nunito Sans"/>
          <w:sz w:val="22"/>
          <w:szCs w:val="22"/>
        </w:rPr>
        <w:t>(  ) Soborno: Entrega, promesa u ofrecimiento de beneficio indebido.</w:t>
      </w:r>
    </w:p>
    <w:p w14:paraId="35C14F57" w14:textId="77777777" w:rsidR="00E63E43" w:rsidRDefault="00CA50AB">
      <w:pPr>
        <w:numPr>
          <w:ilvl w:val="0"/>
          <w:numId w:val="6"/>
        </w:numPr>
        <w:spacing w:line="276" w:lineRule="auto"/>
        <w:jc w:val="both"/>
        <w:rPr>
          <w:rFonts w:ascii="Museo san 1" w:eastAsia="Museo san 1" w:hAnsi="Museo san 1" w:cs="Museo san 1"/>
          <w:sz w:val="22"/>
          <w:szCs w:val="22"/>
        </w:rPr>
      </w:pPr>
      <w:r>
        <w:rPr>
          <w:rFonts w:ascii="Nunito Sans" w:eastAsia="Nunito Sans" w:hAnsi="Nunito Sans" w:cs="Nunito Sans"/>
          <w:sz w:val="22"/>
          <w:szCs w:val="22"/>
        </w:rPr>
        <w:t>( ) Corrupción: Uso del poder para beneficio privado (Conflictos de interés, colusión, malversación).</w:t>
      </w:r>
    </w:p>
    <w:p w14:paraId="540D9DB6" w14:textId="77777777" w:rsidR="00E63E43" w:rsidRDefault="00CA50AB">
      <w:pPr>
        <w:numPr>
          <w:ilvl w:val="0"/>
          <w:numId w:val="6"/>
        </w:numPr>
        <w:spacing w:line="276" w:lineRule="auto"/>
        <w:jc w:val="both"/>
        <w:rPr>
          <w:rFonts w:ascii="Museo san 1" w:eastAsia="Museo san 1" w:hAnsi="Museo san 1" w:cs="Museo san 1"/>
          <w:sz w:val="22"/>
          <w:szCs w:val="22"/>
        </w:rPr>
      </w:pPr>
      <w:r>
        <w:rPr>
          <w:rFonts w:ascii="Nunito Sans" w:eastAsia="Nunito Sans" w:hAnsi="Nunito Sans" w:cs="Nunito Sans"/>
          <w:sz w:val="22"/>
          <w:szCs w:val="22"/>
        </w:rPr>
        <w:t>(  ) Otros: ________________________________________________</w:t>
      </w:r>
    </w:p>
    <w:p w14:paraId="2968388B" w14:textId="77777777" w:rsidR="00E63E43" w:rsidRDefault="00E63E43">
      <w:pPr>
        <w:spacing w:after="160" w:line="276" w:lineRule="auto"/>
        <w:jc w:val="both"/>
        <w:rPr>
          <w:rFonts w:ascii="Nunito Sans" w:eastAsia="Nunito Sans" w:hAnsi="Nunito Sans" w:cs="Nunito Sans"/>
          <w:sz w:val="22"/>
          <w:szCs w:val="22"/>
        </w:rPr>
      </w:pPr>
    </w:p>
    <w:p w14:paraId="1E4DF5C7" w14:textId="77777777" w:rsidR="00E63E43" w:rsidRDefault="00CA50AB">
      <w:pPr>
        <w:spacing w:after="160" w:line="276" w:lineRule="auto"/>
        <w:jc w:val="both"/>
        <w:rPr>
          <w:rFonts w:ascii="Nunito Sans" w:eastAsia="Nunito Sans" w:hAnsi="Nunito Sans" w:cs="Nunito Sans"/>
          <w:sz w:val="22"/>
          <w:szCs w:val="22"/>
        </w:rPr>
      </w:pPr>
      <w:r>
        <w:rPr>
          <w:rFonts w:ascii="Nunito Sans" w:eastAsia="Nunito Sans" w:hAnsi="Nunito Sans" w:cs="Nunito Sans"/>
          <w:sz w:val="22"/>
          <w:szCs w:val="22"/>
        </w:rPr>
        <w:lastRenderedPageBreak/>
        <w:t>V. NIVEL DE RIESGO PRELIMINAR</w:t>
      </w:r>
    </w:p>
    <w:p w14:paraId="2FDA9F7F" w14:textId="77777777" w:rsidR="00E63E43" w:rsidRDefault="00CA50AB">
      <w:pPr>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  ) ALTO: Afecta a la alta dirección, montos críticos o riesgo legal grave.</w:t>
      </w:r>
    </w:p>
    <w:p w14:paraId="71259A8F" w14:textId="77777777" w:rsidR="00E63E43" w:rsidRDefault="00CA50AB">
      <w:pPr>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  ) MEDIO: Afecta procesos operativos intermedios o impacto financiero moderado.</w:t>
      </w:r>
    </w:p>
    <w:p w14:paraId="4AA74E78" w14:textId="77777777" w:rsidR="00E63E43" w:rsidRDefault="00CA50AB">
      <w:pPr>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  ) BAJO: Incidente aislado sin impacto financiero o reputacional mayor.</w:t>
      </w:r>
    </w:p>
    <w:p w14:paraId="0F7A2870" w14:textId="77777777" w:rsidR="00E63E43" w:rsidRDefault="00E63E43">
      <w:pPr>
        <w:spacing w:after="160" w:line="276" w:lineRule="auto"/>
        <w:jc w:val="both"/>
        <w:rPr>
          <w:rFonts w:ascii="Nunito Sans" w:eastAsia="Nunito Sans" w:hAnsi="Nunito Sans" w:cs="Nunito Sans"/>
          <w:sz w:val="22"/>
          <w:szCs w:val="22"/>
        </w:rPr>
      </w:pPr>
    </w:p>
    <w:p w14:paraId="5C6E182B" w14:textId="77777777" w:rsidR="00E63E43" w:rsidRDefault="00CA50AB">
      <w:pPr>
        <w:spacing w:after="160" w:line="276" w:lineRule="auto"/>
        <w:jc w:val="both"/>
        <w:rPr>
          <w:rFonts w:ascii="Nunito Sans" w:eastAsia="Nunito Sans" w:hAnsi="Nunito Sans" w:cs="Nunito Sans"/>
          <w:sz w:val="22"/>
          <w:szCs w:val="22"/>
        </w:rPr>
      </w:pPr>
      <w:r>
        <w:rPr>
          <w:rFonts w:ascii="Nunito Sans" w:eastAsia="Nunito Sans" w:hAnsi="Nunito Sans" w:cs="Nunito Sans"/>
          <w:sz w:val="22"/>
          <w:szCs w:val="22"/>
        </w:rPr>
        <w:t>VI. MEDIDAS INMEDIATAS DE PROTECCIÓN Y EVIDENCIA</w:t>
      </w:r>
    </w:p>
    <w:p w14:paraId="06A20E67" w14:textId="77777777" w:rsidR="00E63E43" w:rsidRDefault="00CA50AB">
      <w:pPr>
        <w:numPr>
          <w:ilvl w:val="0"/>
          <w:numId w:val="8"/>
        </w:numPr>
        <w:spacing w:line="276" w:lineRule="auto"/>
        <w:jc w:val="both"/>
        <w:rPr>
          <w:rFonts w:ascii="Museo san 1" w:eastAsia="Museo san 1" w:hAnsi="Museo san 1" w:cs="Museo san 1"/>
          <w:sz w:val="22"/>
          <w:szCs w:val="22"/>
        </w:rPr>
      </w:pPr>
      <w:r>
        <w:rPr>
          <w:rFonts w:ascii="Nunito Sans" w:eastAsia="Nunito Sans" w:hAnsi="Nunito Sans" w:cs="Nunito Sans"/>
          <w:sz w:val="22"/>
          <w:szCs w:val="22"/>
        </w:rPr>
        <w:t>Protección: (  ) No requiere (  ) Alerta de monitoreo (  ) Medidas de protección física/laboral activadas.</w:t>
      </w:r>
    </w:p>
    <w:p w14:paraId="120F44A9" w14:textId="77777777" w:rsidR="00E63E43" w:rsidRDefault="00CA50AB">
      <w:pPr>
        <w:numPr>
          <w:ilvl w:val="0"/>
          <w:numId w:val="8"/>
        </w:numPr>
        <w:spacing w:line="276" w:lineRule="auto"/>
        <w:jc w:val="both"/>
        <w:rPr>
          <w:rFonts w:ascii="Museo san 1" w:eastAsia="Museo san 1" w:hAnsi="Museo san 1" w:cs="Museo san 1"/>
          <w:sz w:val="22"/>
          <w:szCs w:val="22"/>
        </w:rPr>
      </w:pPr>
      <w:r>
        <w:rPr>
          <w:rFonts w:ascii="Nunito Sans" w:eastAsia="Nunito Sans" w:hAnsi="Nunito Sans" w:cs="Nunito Sans"/>
          <w:sz w:val="22"/>
          <w:szCs w:val="22"/>
        </w:rPr>
        <w:t>Aseguramiento: (  ) Respaldo digital (  ) Sellado de archivos físicos (  ) Suspensión de accesos.</w:t>
      </w:r>
    </w:p>
    <w:p w14:paraId="6EC9C68E" w14:textId="77777777" w:rsidR="00E63E43" w:rsidRDefault="00E63E43">
      <w:pPr>
        <w:spacing w:after="160" w:line="276" w:lineRule="auto"/>
        <w:jc w:val="both"/>
        <w:rPr>
          <w:rFonts w:ascii="Nunito Sans" w:eastAsia="Nunito Sans" w:hAnsi="Nunito Sans" w:cs="Nunito Sans"/>
          <w:sz w:val="22"/>
          <w:szCs w:val="22"/>
        </w:rPr>
      </w:pPr>
    </w:p>
    <w:p w14:paraId="4DD33A82" w14:textId="77777777" w:rsidR="00E63E43" w:rsidRDefault="00CA50AB">
      <w:pPr>
        <w:spacing w:after="160" w:line="276" w:lineRule="auto"/>
        <w:jc w:val="both"/>
        <w:rPr>
          <w:rFonts w:ascii="Nunito Sans" w:eastAsia="Nunito Sans" w:hAnsi="Nunito Sans" w:cs="Nunito Sans"/>
          <w:sz w:val="22"/>
          <w:szCs w:val="22"/>
        </w:rPr>
      </w:pPr>
      <w:r>
        <w:rPr>
          <w:rFonts w:ascii="Nunito Sans" w:eastAsia="Nunito Sans" w:hAnsi="Nunito Sans" w:cs="Nunito Sans"/>
          <w:sz w:val="22"/>
          <w:szCs w:val="22"/>
        </w:rPr>
        <w:t>VII. CONCLUSIONES Y RECOMENDACIÓN</w:t>
      </w:r>
    </w:p>
    <w:p w14:paraId="3B78700F" w14:textId="77777777" w:rsidR="00E63E43" w:rsidRDefault="00CA50AB">
      <w:pPr>
        <w:spacing w:after="160" w:line="276" w:lineRule="auto"/>
        <w:jc w:val="both"/>
        <w:rPr>
          <w:rFonts w:ascii="Nunito Sans" w:eastAsia="Nunito Sans" w:hAnsi="Nunito Sans" w:cs="Nunito Sans"/>
          <w:sz w:val="22"/>
          <w:szCs w:val="22"/>
        </w:rPr>
      </w:pPr>
      <w:r>
        <w:rPr>
          <w:rFonts w:ascii="Nunito Sans" w:eastAsia="Nunito Sans" w:hAnsi="Nunito Sans" w:cs="Nunito Sans"/>
          <w:sz w:val="22"/>
          <w:szCs w:val="22"/>
        </w:rPr>
        <w:t>Se determina el siguiente curso de acción:</w:t>
      </w:r>
    </w:p>
    <w:p w14:paraId="166FB955" w14:textId="77777777" w:rsidR="00E63E43" w:rsidRDefault="00CA50AB">
      <w:pPr>
        <w:numPr>
          <w:ilvl w:val="0"/>
          <w:numId w:val="9"/>
        </w:numPr>
        <w:spacing w:line="276" w:lineRule="auto"/>
        <w:jc w:val="both"/>
        <w:rPr>
          <w:rFonts w:ascii="Museo san 1" w:eastAsia="Museo san 1" w:hAnsi="Museo san 1" w:cs="Museo san 1"/>
          <w:sz w:val="22"/>
          <w:szCs w:val="22"/>
        </w:rPr>
      </w:pPr>
      <w:r>
        <w:rPr>
          <w:rFonts w:ascii="Nunito Sans" w:eastAsia="Nunito Sans" w:hAnsi="Nunito Sans" w:cs="Nunito Sans"/>
          <w:sz w:val="22"/>
          <w:szCs w:val="22"/>
        </w:rPr>
        <w:t>(   ) ADMITIR: Existen indicios suficientes para iniciar la investigación formal.</w:t>
      </w:r>
    </w:p>
    <w:p w14:paraId="5725A91A" w14:textId="77777777" w:rsidR="00E63E43" w:rsidRDefault="00CA50AB">
      <w:pPr>
        <w:numPr>
          <w:ilvl w:val="0"/>
          <w:numId w:val="9"/>
        </w:numPr>
        <w:spacing w:line="276" w:lineRule="auto"/>
        <w:jc w:val="both"/>
        <w:rPr>
          <w:rFonts w:ascii="Museo san 1" w:eastAsia="Museo san 1" w:hAnsi="Museo san 1" w:cs="Museo san 1"/>
          <w:sz w:val="22"/>
          <w:szCs w:val="22"/>
        </w:rPr>
      </w:pPr>
      <w:r>
        <w:rPr>
          <w:rFonts w:ascii="Nunito Sans" w:eastAsia="Nunito Sans" w:hAnsi="Nunito Sans" w:cs="Nunito Sans"/>
          <w:sz w:val="22"/>
          <w:szCs w:val="22"/>
        </w:rPr>
        <w:t>(   ) ARCHIVAR: La denuncia carece de fundamento o no es competencia del área.</w:t>
      </w:r>
    </w:p>
    <w:p w14:paraId="5AD51F43" w14:textId="77777777" w:rsidR="00E63E43" w:rsidRDefault="00CA50AB">
      <w:pPr>
        <w:numPr>
          <w:ilvl w:val="0"/>
          <w:numId w:val="9"/>
        </w:numPr>
        <w:spacing w:line="276" w:lineRule="auto"/>
        <w:jc w:val="both"/>
        <w:rPr>
          <w:rFonts w:ascii="Museo san 1" w:eastAsia="Museo san 1" w:hAnsi="Museo san 1" w:cs="Museo san 1"/>
          <w:sz w:val="22"/>
          <w:szCs w:val="22"/>
        </w:rPr>
      </w:pPr>
      <w:r>
        <w:rPr>
          <w:rFonts w:ascii="Nunito Sans" w:eastAsia="Nunito Sans" w:hAnsi="Nunito Sans" w:cs="Nunito Sans"/>
          <w:sz w:val="22"/>
          <w:szCs w:val="22"/>
        </w:rPr>
        <w:t>(  ) DERIVAR: Se traslada a [Recursos Humanos / Autoridad Legal] por ser de su competencia.</w:t>
      </w:r>
    </w:p>
    <w:p w14:paraId="3D1D3EDB" w14:textId="77777777" w:rsidR="00E63E43" w:rsidRDefault="00CA50AB">
      <w:pPr>
        <w:spacing w:before="480" w:line="276" w:lineRule="auto"/>
        <w:jc w:val="both"/>
        <w:rPr>
          <w:rFonts w:ascii="Nunito Sans" w:eastAsia="Nunito Sans" w:hAnsi="Nunito Sans" w:cs="Nunito Sans"/>
          <w:sz w:val="22"/>
          <w:szCs w:val="22"/>
        </w:rPr>
      </w:pPr>
      <w:r>
        <w:rPr>
          <w:rFonts w:ascii="Nunito Sans" w:eastAsia="Nunito Sans" w:hAnsi="Nunito Sans" w:cs="Nunito Sans"/>
          <w:sz w:val="22"/>
          <w:szCs w:val="22"/>
        </w:rPr>
        <w:t>VIII. FORMALIZACIÓN Y DECLARACIÓN DE IMPARCIALIDAD</w:t>
      </w:r>
    </w:p>
    <w:p w14:paraId="26013885" w14:textId="77777777" w:rsidR="00E63E43" w:rsidRDefault="00CA50AB">
      <w:pPr>
        <w:spacing w:line="276" w:lineRule="auto"/>
        <w:jc w:val="both"/>
        <w:rPr>
          <w:rFonts w:ascii="Nunito Sans" w:eastAsia="Nunito Sans" w:hAnsi="Nunito Sans" w:cs="Nunito Sans"/>
          <w:sz w:val="22"/>
          <w:szCs w:val="22"/>
        </w:rPr>
      </w:pPr>
      <w:r>
        <w:rPr>
          <w:rFonts w:ascii="Nunito Sans" w:eastAsia="Nunito Sans" w:hAnsi="Nunito Sans" w:cs="Nunito Sans"/>
          <w:sz w:val="22"/>
          <w:szCs w:val="22"/>
        </w:rPr>
        <w:t>El suscrito declara que realiza esta evaluación de forma objetiva, sin conflicto de intereses con las partes involucradas y bajo estricto cumplimiento de los principios de confidencialidad.</w:t>
      </w:r>
    </w:p>
    <w:p w14:paraId="17E1FB71" w14:textId="77777777" w:rsidR="00E63E43" w:rsidRDefault="00E63E43">
      <w:pPr>
        <w:jc w:val="both"/>
        <w:rPr>
          <w:rFonts w:ascii="Nunito Sans" w:eastAsia="Nunito Sans" w:hAnsi="Nunito Sans" w:cs="Nunito Sans"/>
          <w:sz w:val="22"/>
          <w:szCs w:val="22"/>
        </w:rPr>
      </w:pPr>
    </w:p>
    <w:p w14:paraId="5377EF92" w14:textId="77777777" w:rsidR="00E63E43" w:rsidRDefault="00CA50AB">
      <w:pPr>
        <w:spacing w:after="160" w:line="276" w:lineRule="auto"/>
        <w:jc w:val="both"/>
        <w:rPr>
          <w:rFonts w:ascii="Nunito Sans" w:eastAsia="Nunito Sans" w:hAnsi="Nunito Sans" w:cs="Nunito Sans"/>
          <w:sz w:val="22"/>
          <w:szCs w:val="22"/>
        </w:rPr>
      </w:pPr>
      <w:r>
        <w:rPr>
          <w:rFonts w:ascii="Nunito Sans" w:eastAsia="Nunito Sans" w:hAnsi="Nunito Sans" w:cs="Nunito Sans"/>
          <w:sz w:val="22"/>
          <w:szCs w:val="22"/>
        </w:rPr>
        <w:t xml:space="preserve">Responsable de Evaluación: </w:t>
      </w:r>
    </w:p>
    <w:p w14:paraId="3B2EA5DB" w14:textId="77777777" w:rsidR="00E63E43" w:rsidRDefault="00CA50AB">
      <w:pPr>
        <w:spacing w:after="160" w:line="276" w:lineRule="auto"/>
        <w:jc w:val="both"/>
        <w:rPr>
          <w:rFonts w:ascii="Nunito Sans" w:eastAsia="Nunito Sans" w:hAnsi="Nunito Sans" w:cs="Nunito Sans"/>
          <w:sz w:val="22"/>
          <w:szCs w:val="22"/>
        </w:rPr>
      </w:pPr>
      <w:r>
        <w:rPr>
          <w:rFonts w:ascii="Nunito Sans" w:eastAsia="Nunito Sans" w:hAnsi="Nunito Sans" w:cs="Nunito Sans"/>
          <w:sz w:val="22"/>
          <w:szCs w:val="22"/>
        </w:rPr>
        <w:t>___________________________________________________________________________________________________</w:t>
      </w:r>
      <w:r>
        <w:rPr>
          <w:rFonts w:ascii="Nunito Sans" w:eastAsia="Nunito Sans" w:hAnsi="Nunito Sans" w:cs="Nunito Sans"/>
          <w:sz w:val="22"/>
          <w:szCs w:val="22"/>
        </w:rPr>
        <w:br/>
        <w:t>Cargo:________________________________________________</w:t>
      </w:r>
      <w:r>
        <w:rPr>
          <w:rFonts w:ascii="Nunito Sans" w:eastAsia="Nunito Sans" w:hAnsi="Nunito Sans" w:cs="Nunito Sans"/>
          <w:sz w:val="22"/>
          <w:szCs w:val="22"/>
        </w:rPr>
        <w:br/>
        <w:t>Firma: __________________________ Fecha: [DD/MM/AAAA]</w:t>
      </w:r>
    </w:p>
    <w:p w14:paraId="079D9908" w14:textId="77777777" w:rsidR="00E63E43" w:rsidRDefault="00E63E43">
      <w:pPr>
        <w:spacing w:after="160" w:line="276" w:lineRule="auto"/>
        <w:jc w:val="both"/>
        <w:rPr>
          <w:rFonts w:ascii="Nunito Sans" w:eastAsia="Nunito Sans" w:hAnsi="Nunito Sans" w:cs="Nunito Sans"/>
          <w:sz w:val="22"/>
          <w:szCs w:val="22"/>
        </w:rPr>
      </w:pPr>
    </w:p>
    <w:p w14:paraId="44046C8C" w14:textId="77777777" w:rsidR="00E63E43" w:rsidRDefault="00CA50AB">
      <w:pPr>
        <w:spacing w:after="160" w:line="276" w:lineRule="auto"/>
        <w:jc w:val="both"/>
        <w:rPr>
          <w:rFonts w:ascii="Nunito Sans" w:eastAsia="Nunito Sans" w:hAnsi="Nunito Sans" w:cs="Nunito Sans"/>
          <w:sz w:val="22"/>
          <w:szCs w:val="22"/>
        </w:rPr>
      </w:pPr>
      <w:r>
        <w:rPr>
          <w:rFonts w:ascii="Nunito Sans" w:eastAsia="Nunito Sans" w:hAnsi="Nunito Sans" w:cs="Nunito Sans"/>
          <w:sz w:val="22"/>
          <w:szCs w:val="22"/>
        </w:rPr>
        <w:t>NOTA DE CONFIDENCIALIDAD: Este documento contiene información sensible. Su reproducción o acceso no autorizado está prohibido. El manejo de la información se rige por el principio de "necesidad de saber".</w:t>
      </w:r>
    </w:p>
    <w:p w14:paraId="78C509E0" w14:textId="77777777" w:rsidR="00E63E43" w:rsidRDefault="00E63E43">
      <w:pPr>
        <w:ind w:left="283"/>
        <w:rPr>
          <w:rFonts w:ascii="Nunito Sans" w:eastAsia="Nunito Sans" w:hAnsi="Nunito Sans" w:cs="Nunito Sans"/>
          <w:sz w:val="22"/>
          <w:szCs w:val="22"/>
        </w:rPr>
      </w:pPr>
    </w:p>
    <w:p w14:paraId="3A18E078" w14:textId="77777777" w:rsidR="00E63E43" w:rsidRDefault="00E63E43">
      <w:pPr>
        <w:ind w:left="283"/>
        <w:rPr>
          <w:rFonts w:ascii="Nunito Sans" w:eastAsia="Nunito Sans" w:hAnsi="Nunito Sans" w:cs="Nunito Sans"/>
          <w:sz w:val="22"/>
          <w:szCs w:val="22"/>
        </w:rPr>
      </w:pPr>
    </w:p>
    <w:p w14:paraId="67682C70" w14:textId="77777777" w:rsidR="00E63E43" w:rsidRDefault="00E63E43">
      <w:pPr>
        <w:ind w:left="283"/>
        <w:rPr>
          <w:rFonts w:ascii="Nunito Sans" w:eastAsia="Nunito Sans" w:hAnsi="Nunito Sans" w:cs="Nunito Sans"/>
          <w:sz w:val="22"/>
          <w:szCs w:val="22"/>
        </w:rPr>
      </w:pPr>
    </w:p>
    <w:p w14:paraId="227DC484" w14:textId="77777777" w:rsidR="00E63E43" w:rsidRDefault="00E63E43">
      <w:pPr>
        <w:ind w:left="283"/>
        <w:rPr>
          <w:rFonts w:ascii="Nunito Sans" w:eastAsia="Nunito Sans" w:hAnsi="Nunito Sans" w:cs="Nunito Sans"/>
          <w:sz w:val="22"/>
          <w:szCs w:val="22"/>
        </w:rPr>
      </w:pPr>
    </w:p>
    <w:p w14:paraId="4DE8D125" w14:textId="77777777" w:rsidR="00E63E43" w:rsidRDefault="00E63E43">
      <w:pPr>
        <w:ind w:left="283"/>
        <w:rPr>
          <w:rFonts w:ascii="Nunito Sans" w:eastAsia="Nunito Sans" w:hAnsi="Nunito Sans" w:cs="Nunito Sans"/>
          <w:sz w:val="22"/>
          <w:szCs w:val="22"/>
        </w:rPr>
      </w:pPr>
    </w:p>
    <w:p w14:paraId="77AC666F" w14:textId="77777777" w:rsidR="00E63E43" w:rsidRDefault="00CA50AB">
      <w:pPr>
        <w:spacing w:line="276" w:lineRule="auto"/>
        <w:rPr>
          <w:rFonts w:ascii="Nunito Sans" w:eastAsia="Nunito Sans" w:hAnsi="Nunito Sans" w:cs="Nunito Sans"/>
          <w:sz w:val="22"/>
          <w:szCs w:val="22"/>
        </w:rPr>
      </w:pPr>
      <w:r>
        <w:rPr>
          <w:rFonts w:ascii="Nunito Sans" w:eastAsia="Nunito Sans" w:hAnsi="Nunito Sans" w:cs="Nunito Sans"/>
          <w:sz w:val="22"/>
          <w:szCs w:val="22"/>
        </w:rPr>
        <w:t xml:space="preserve">9.  MODIFICACIONES </w:t>
      </w:r>
    </w:p>
    <w:p w14:paraId="2BE2A30A" w14:textId="77777777" w:rsidR="00E63E43" w:rsidRDefault="00CA50AB">
      <w:pPr>
        <w:spacing w:line="276" w:lineRule="auto"/>
        <w:rPr>
          <w:rFonts w:ascii="Nunito Sans" w:eastAsia="Nunito Sans" w:hAnsi="Nunito Sans" w:cs="Nunito Sans"/>
          <w:sz w:val="22"/>
          <w:szCs w:val="22"/>
        </w:rPr>
      </w:pPr>
      <w:r>
        <w:rPr>
          <w:rFonts w:ascii="Nunito Sans" w:eastAsia="Nunito Sans" w:hAnsi="Nunito Sans" w:cs="Nunito Sans"/>
          <w:sz w:val="22"/>
          <w:szCs w:val="22"/>
        </w:rPr>
        <w:t xml:space="preserve">      </w:t>
      </w:r>
    </w:p>
    <w:tbl>
      <w:tblPr>
        <w:tblStyle w:val="a5"/>
        <w:tblW w:w="9501" w:type="dxa"/>
        <w:tblInd w:w="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9"/>
        <w:gridCol w:w="8442"/>
      </w:tblGrid>
      <w:tr w:rsidR="00E63E43" w14:paraId="3B672BA1" w14:textId="77777777">
        <w:trPr>
          <w:cantSplit/>
          <w:trHeight w:val="526"/>
          <w:tblHeader/>
        </w:trPr>
        <w:tc>
          <w:tcPr>
            <w:tcW w:w="1059" w:type="dxa"/>
            <w:vAlign w:val="center"/>
          </w:tcPr>
          <w:p w14:paraId="30959412" w14:textId="77777777" w:rsidR="00E63E43" w:rsidRDefault="00CA50AB">
            <w:pPr>
              <w:pBdr>
                <w:top w:val="nil"/>
                <w:left w:val="nil"/>
                <w:bottom w:val="nil"/>
                <w:right w:val="nil"/>
                <w:between w:val="nil"/>
              </w:pBdr>
              <w:tabs>
                <w:tab w:val="left" w:pos="2280"/>
                <w:tab w:val="left" w:pos="7680"/>
              </w:tabs>
              <w:spacing w:line="276" w:lineRule="auto"/>
              <w:ind w:right="-51"/>
              <w:jc w:val="center"/>
              <w:rPr>
                <w:rFonts w:ascii="Nunito Sans" w:eastAsia="Nunito Sans" w:hAnsi="Nunito Sans" w:cs="Nunito Sans"/>
                <w:color w:val="000000"/>
                <w:sz w:val="22"/>
                <w:szCs w:val="22"/>
              </w:rPr>
            </w:pPr>
            <w:r>
              <w:rPr>
                <w:rFonts w:ascii="Nunito Sans" w:eastAsia="Nunito Sans" w:hAnsi="Nunito Sans" w:cs="Nunito Sans"/>
                <w:color w:val="000000"/>
                <w:sz w:val="22"/>
                <w:szCs w:val="22"/>
              </w:rPr>
              <w:t>No.</w:t>
            </w:r>
          </w:p>
        </w:tc>
        <w:tc>
          <w:tcPr>
            <w:tcW w:w="8442" w:type="dxa"/>
            <w:vAlign w:val="center"/>
          </w:tcPr>
          <w:p w14:paraId="755E3D6B" w14:textId="77777777" w:rsidR="00E63E43" w:rsidRDefault="00CA50AB">
            <w:pPr>
              <w:pBdr>
                <w:top w:val="nil"/>
                <w:left w:val="nil"/>
                <w:bottom w:val="nil"/>
                <w:right w:val="nil"/>
                <w:between w:val="nil"/>
              </w:pBdr>
              <w:tabs>
                <w:tab w:val="left" w:pos="2280"/>
                <w:tab w:val="left" w:pos="7680"/>
              </w:tabs>
              <w:spacing w:line="276" w:lineRule="auto"/>
              <w:ind w:right="-51"/>
              <w:jc w:val="center"/>
              <w:rPr>
                <w:rFonts w:ascii="Nunito Sans" w:eastAsia="Nunito Sans" w:hAnsi="Nunito Sans" w:cs="Nunito Sans"/>
                <w:color w:val="000000"/>
                <w:sz w:val="22"/>
                <w:szCs w:val="22"/>
              </w:rPr>
            </w:pPr>
            <w:r>
              <w:rPr>
                <w:rFonts w:ascii="Nunito Sans" w:eastAsia="Nunito Sans" w:hAnsi="Nunito Sans" w:cs="Nunito Sans"/>
                <w:color w:val="000000"/>
                <w:sz w:val="22"/>
                <w:szCs w:val="22"/>
              </w:rPr>
              <w:t>MODIFICACIONES</w:t>
            </w:r>
          </w:p>
        </w:tc>
      </w:tr>
      <w:tr w:rsidR="00E63E43" w14:paraId="1A9C866E" w14:textId="77777777">
        <w:trPr>
          <w:cantSplit/>
          <w:trHeight w:val="173"/>
          <w:tblHeader/>
        </w:trPr>
        <w:tc>
          <w:tcPr>
            <w:tcW w:w="1059" w:type="dxa"/>
            <w:shd w:val="clear" w:color="auto" w:fill="auto"/>
          </w:tcPr>
          <w:p w14:paraId="00019FC6" w14:textId="77777777" w:rsidR="00E63E43" w:rsidRDefault="00CA50AB">
            <w:pPr>
              <w:pBdr>
                <w:top w:val="nil"/>
                <w:left w:val="nil"/>
                <w:bottom w:val="nil"/>
                <w:right w:val="nil"/>
                <w:between w:val="nil"/>
              </w:pBdr>
              <w:tabs>
                <w:tab w:val="left" w:pos="2280"/>
                <w:tab w:val="left" w:pos="7680"/>
              </w:tabs>
              <w:spacing w:line="276" w:lineRule="auto"/>
              <w:ind w:left="360" w:right="-51"/>
              <w:jc w:val="both"/>
              <w:rPr>
                <w:rFonts w:ascii="Nunito Sans" w:eastAsia="Nunito Sans" w:hAnsi="Nunito Sans" w:cs="Nunito Sans"/>
                <w:color w:val="000000"/>
                <w:sz w:val="22"/>
                <w:szCs w:val="22"/>
              </w:rPr>
            </w:pPr>
            <w:r>
              <w:rPr>
                <w:rFonts w:ascii="Nunito Sans" w:eastAsia="Nunito Sans" w:hAnsi="Nunito Sans" w:cs="Nunito Sans"/>
                <w:color w:val="000000"/>
                <w:sz w:val="22"/>
                <w:szCs w:val="22"/>
              </w:rPr>
              <w:t>01</w:t>
            </w:r>
          </w:p>
        </w:tc>
        <w:tc>
          <w:tcPr>
            <w:tcW w:w="8442" w:type="dxa"/>
          </w:tcPr>
          <w:p w14:paraId="595B3210" w14:textId="77777777" w:rsidR="00E63E43" w:rsidRDefault="00CA50AB">
            <w:pPr>
              <w:jc w:val="both"/>
              <w:rPr>
                <w:rFonts w:ascii="Nunito Sans" w:eastAsia="Nunito Sans" w:hAnsi="Nunito Sans" w:cs="Nunito Sans"/>
                <w:sz w:val="22"/>
                <w:szCs w:val="22"/>
              </w:rPr>
            </w:pPr>
            <w:r>
              <w:rPr>
                <w:rFonts w:ascii="Nunito Sans" w:eastAsia="Nunito Sans" w:hAnsi="Nunito Sans" w:cs="Nunito Sans"/>
                <w:sz w:val="22"/>
                <w:szCs w:val="22"/>
              </w:rPr>
              <w:t>Se modifica título del procedimiento en la carátula “TRÁMITE DE DENUNCIAS E INVESTIGACIONES SOBRE PRESUNTOS ACTOS DE SOBORNO Y CORRUPCIÓN”</w:t>
            </w:r>
          </w:p>
        </w:tc>
      </w:tr>
      <w:tr w:rsidR="00E63E43" w14:paraId="19C59780" w14:textId="77777777">
        <w:trPr>
          <w:cantSplit/>
          <w:trHeight w:val="173"/>
          <w:tblHeader/>
        </w:trPr>
        <w:tc>
          <w:tcPr>
            <w:tcW w:w="1059" w:type="dxa"/>
            <w:shd w:val="clear" w:color="auto" w:fill="auto"/>
          </w:tcPr>
          <w:p w14:paraId="01DDD98B" w14:textId="77777777" w:rsidR="00E63E43" w:rsidRDefault="00CA50AB">
            <w:pPr>
              <w:pBdr>
                <w:top w:val="nil"/>
                <w:left w:val="nil"/>
                <w:bottom w:val="nil"/>
                <w:right w:val="nil"/>
                <w:between w:val="nil"/>
              </w:pBdr>
              <w:tabs>
                <w:tab w:val="left" w:pos="2280"/>
                <w:tab w:val="left" w:pos="7680"/>
              </w:tabs>
              <w:spacing w:line="276" w:lineRule="auto"/>
              <w:ind w:left="360" w:right="-51"/>
              <w:jc w:val="both"/>
              <w:rPr>
                <w:rFonts w:ascii="Nunito Sans" w:eastAsia="Nunito Sans" w:hAnsi="Nunito Sans" w:cs="Nunito Sans"/>
                <w:color w:val="000000"/>
                <w:sz w:val="22"/>
                <w:szCs w:val="22"/>
              </w:rPr>
            </w:pPr>
            <w:r>
              <w:rPr>
                <w:rFonts w:ascii="Nunito Sans" w:eastAsia="Nunito Sans" w:hAnsi="Nunito Sans" w:cs="Nunito Sans"/>
                <w:color w:val="000000"/>
                <w:sz w:val="22"/>
                <w:szCs w:val="22"/>
              </w:rPr>
              <w:t>02</w:t>
            </w:r>
          </w:p>
        </w:tc>
        <w:tc>
          <w:tcPr>
            <w:tcW w:w="8442" w:type="dxa"/>
          </w:tcPr>
          <w:p w14:paraId="36EF6A16" w14:textId="77777777" w:rsidR="00E63E43" w:rsidRDefault="00CA50AB">
            <w:pPr>
              <w:jc w:val="both"/>
              <w:rPr>
                <w:rFonts w:ascii="Nunito Sans" w:eastAsia="Nunito Sans" w:hAnsi="Nunito Sans" w:cs="Nunito Sans"/>
                <w:sz w:val="22"/>
                <w:szCs w:val="22"/>
              </w:rPr>
            </w:pPr>
            <w:r>
              <w:rPr>
                <w:rFonts w:ascii="Nunito Sans" w:eastAsia="Nunito Sans" w:hAnsi="Nunito Sans" w:cs="Nunito Sans"/>
                <w:sz w:val="22"/>
                <w:szCs w:val="22"/>
              </w:rPr>
              <w:t>Se modifica el apartado 1, Objetivo</w:t>
            </w:r>
          </w:p>
        </w:tc>
      </w:tr>
      <w:tr w:rsidR="00E63E43" w14:paraId="022B9AFF" w14:textId="77777777">
        <w:trPr>
          <w:cantSplit/>
          <w:trHeight w:val="173"/>
          <w:tblHeader/>
        </w:trPr>
        <w:tc>
          <w:tcPr>
            <w:tcW w:w="1059" w:type="dxa"/>
            <w:shd w:val="clear" w:color="auto" w:fill="auto"/>
          </w:tcPr>
          <w:p w14:paraId="4C51DB3F" w14:textId="77777777" w:rsidR="00E63E43" w:rsidRDefault="00CA50AB">
            <w:pPr>
              <w:pBdr>
                <w:top w:val="nil"/>
                <w:left w:val="nil"/>
                <w:bottom w:val="nil"/>
                <w:right w:val="nil"/>
                <w:between w:val="nil"/>
              </w:pBdr>
              <w:tabs>
                <w:tab w:val="left" w:pos="2280"/>
                <w:tab w:val="left" w:pos="7680"/>
              </w:tabs>
              <w:spacing w:line="276" w:lineRule="auto"/>
              <w:ind w:left="360" w:right="-51"/>
              <w:jc w:val="both"/>
              <w:rPr>
                <w:rFonts w:ascii="Nunito Sans" w:eastAsia="Nunito Sans" w:hAnsi="Nunito Sans" w:cs="Nunito Sans"/>
                <w:color w:val="000000"/>
                <w:sz w:val="22"/>
                <w:szCs w:val="22"/>
              </w:rPr>
            </w:pPr>
            <w:r>
              <w:rPr>
                <w:rFonts w:ascii="Nunito Sans" w:eastAsia="Nunito Sans" w:hAnsi="Nunito Sans" w:cs="Nunito Sans"/>
                <w:color w:val="000000"/>
                <w:sz w:val="22"/>
                <w:szCs w:val="22"/>
              </w:rPr>
              <w:t>03</w:t>
            </w:r>
          </w:p>
        </w:tc>
        <w:tc>
          <w:tcPr>
            <w:tcW w:w="8442" w:type="dxa"/>
          </w:tcPr>
          <w:p w14:paraId="7B54E03E" w14:textId="77777777" w:rsidR="00E63E43" w:rsidRDefault="00CA50AB">
            <w:pPr>
              <w:jc w:val="both"/>
              <w:rPr>
                <w:rFonts w:ascii="Nunito Sans" w:eastAsia="Nunito Sans" w:hAnsi="Nunito Sans" w:cs="Nunito Sans"/>
                <w:sz w:val="22"/>
                <w:szCs w:val="22"/>
              </w:rPr>
            </w:pPr>
            <w:r>
              <w:rPr>
                <w:rFonts w:ascii="Nunito Sans" w:eastAsia="Nunito Sans" w:hAnsi="Nunito Sans" w:cs="Nunito Sans"/>
                <w:sz w:val="22"/>
                <w:szCs w:val="22"/>
              </w:rPr>
              <w:t>Se modifica el apartado 2, Ámbito de aplicación.</w:t>
            </w:r>
          </w:p>
        </w:tc>
      </w:tr>
      <w:tr w:rsidR="00E63E43" w14:paraId="2763978C" w14:textId="77777777">
        <w:trPr>
          <w:cantSplit/>
          <w:trHeight w:val="173"/>
          <w:tblHeader/>
        </w:trPr>
        <w:tc>
          <w:tcPr>
            <w:tcW w:w="1059" w:type="dxa"/>
            <w:shd w:val="clear" w:color="auto" w:fill="auto"/>
          </w:tcPr>
          <w:p w14:paraId="5DE5CE79" w14:textId="77777777" w:rsidR="00E63E43" w:rsidRDefault="00CA50AB">
            <w:pPr>
              <w:pBdr>
                <w:top w:val="nil"/>
                <w:left w:val="nil"/>
                <w:bottom w:val="nil"/>
                <w:right w:val="nil"/>
                <w:between w:val="nil"/>
              </w:pBdr>
              <w:tabs>
                <w:tab w:val="left" w:pos="2280"/>
                <w:tab w:val="left" w:pos="7680"/>
              </w:tabs>
              <w:spacing w:line="276" w:lineRule="auto"/>
              <w:ind w:left="360" w:right="-51"/>
              <w:jc w:val="both"/>
              <w:rPr>
                <w:rFonts w:ascii="Nunito Sans" w:eastAsia="Nunito Sans" w:hAnsi="Nunito Sans" w:cs="Nunito Sans"/>
                <w:color w:val="000000"/>
                <w:sz w:val="22"/>
                <w:szCs w:val="22"/>
              </w:rPr>
            </w:pPr>
            <w:r>
              <w:rPr>
                <w:rFonts w:ascii="Nunito Sans" w:eastAsia="Nunito Sans" w:hAnsi="Nunito Sans" w:cs="Nunito Sans"/>
                <w:color w:val="000000"/>
                <w:sz w:val="22"/>
                <w:szCs w:val="22"/>
              </w:rPr>
              <w:t>04</w:t>
            </w:r>
          </w:p>
        </w:tc>
        <w:tc>
          <w:tcPr>
            <w:tcW w:w="8442" w:type="dxa"/>
          </w:tcPr>
          <w:p w14:paraId="542EEDBF" w14:textId="77777777" w:rsidR="00E63E43" w:rsidRDefault="00CA50AB">
            <w:pPr>
              <w:jc w:val="both"/>
              <w:rPr>
                <w:rFonts w:ascii="Nunito Sans" w:eastAsia="Nunito Sans" w:hAnsi="Nunito Sans" w:cs="Nunito Sans"/>
                <w:sz w:val="22"/>
                <w:szCs w:val="22"/>
              </w:rPr>
            </w:pPr>
            <w:r>
              <w:rPr>
                <w:rFonts w:ascii="Nunito Sans" w:eastAsia="Nunito Sans" w:hAnsi="Nunito Sans" w:cs="Nunito Sans"/>
                <w:sz w:val="22"/>
                <w:szCs w:val="22"/>
              </w:rPr>
              <w:t>Se modifica el apartado 3, Referencia normativa</w:t>
            </w:r>
          </w:p>
        </w:tc>
      </w:tr>
      <w:tr w:rsidR="00E63E43" w14:paraId="0D54A522" w14:textId="77777777">
        <w:trPr>
          <w:cantSplit/>
          <w:trHeight w:val="173"/>
          <w:tblHeader/>
        </w:trPr>
        <w:tc>
          <w:tcPr>
            <w:tcW w:w="1059" w:type="dxa"/>
            <w:shd w:val="clear" w:color="auto" w:fill="auto"/>
          </w:tcPr>
          <w:p w14:paraId="32B9A390" w14:textId="77777777" w:rsidR="00E63E43" w:rsidRDefault="00CA50AB">
            <w:pPr>
              <w:pBdr>
                <w:top w:val="nil"/>
                <w:left w:val="nil"/>
                <w:bottom w:val="nil"/>
                <w:right w:val="nil"/>
                <w:between w:val="nil"/>
              </w:pBdr>
              <w:tabs>
                <w:tab w:val="left" w:pos="2280"/>
                <w:tab w:val="left" w:pos="7680"/>
              </w:tabs>
              <w:spacing w:line="276" w:lineRule="auto"/>
              <w:ind w:left="360" w:right="-51"/>
              <w:jc w:val="both"/>
              <w:rPr>
                <w:rFonts w:ascii="Nunito Sans" w:eastAsia="Nunito Sans" w:hAnsi="Nunito Sans" w:cs="Nunito Sans"/>
                <w:color w:val="000000"/>
                <w:sz w:val="22"/>
                <w:szCs w:val="22"/>
              </w:rPr>
            </w:pPr>
            <w:r>
              <w:rPr>
                <w:rFonts w:ascii="Nunito Sans" w:eastAsia="Nunito Sans" w:hAnsi="Nunito Sans" w:cs="Nunito Sans"/>
                <w:color w:val="000000"/>
                <w:sz w:val="22"/>
                <w:szCs w:val="22"/>
              </w:rPr>
              <w:t>05</w:t>
            </w:r>
          </w:p>
        </w:tc>
        <w:tc>
          <w:tcPr>
            <w:tcW w:w="8442" w:type="dxa"/>
          </w:tcPr>
          <w:p w14:paraId="16C48CA7" w14:textId="77777777" w:rsidR="00E63E43" w:rsidRDefault="00CA50AB">
            <w:pPr>
              <w:jc w:val="both"/>
              <w:rPr>
                <w:rFonts w:ascii="Nunito Sans" w:eastAsia="Nunito Sans" w:hAnsi="Nunito Sans" w:cs="Nunito Sans"/>
                <w:sz w:val="22"/>
                <w:szCs w:val="22"/>
              </w:rPr>
            </w:pPr>
            <w:r>
              <w:rPr>
                <w:rFonts w:ascii="Nunito Sans" w:eastAsia="Nunito Sans" w:hAnsi="Nunito Sans" w:cs="Nunito Sans"/>
                <w:sz w:val="22"/>
                <w:szCs w:val="22"/>
              </w:rPr>
              <w:t xml:space="preserve">Se modifica el apartado 4, Definiciones, se agrega la definición de evaluación de denuncias, investigación interna, investigador designado y conflicto de intereses. </w:t>
            </w:r>
          </w:p>
        </w:tc>
      </w:tr>
      <w:tr w:rsidR="00E63E43" w14:paraId="3E3EBAE1" w14:textId="77777777">
        <w:trPr>
          <w:cantSplit/>
          <w:trHeight w:val="173"/>
          <w:tblHeader/>
        </w:trPr>
        <w:tc>
          <w:tcPr>
            <w:tcW w:w="1059" w:type="dxa"/>
            <w:shd w:val="clear" w:color="auto" w:fill="auto"/>
          </w:tcPr>
          <w:p w14:paraId="034FC141" w14:textId="77777777" w:rsidR="00E63E43" w:rsidRDefault="00CA50AB">
            <w:pPr>
              <w:pBdr>
                <w:top w:val="nil"/>
                <w:left w:val="nil"/>
                <w:bottom w:val="nil"/>
                <w:right w:val="nil"/>
                <w:between w:val="nil"/>
              </w:pBdr>
              <w:tabs>
                <w:tab w:val="left" w:pos="2280"/>
                <w:tab w:val="left" w:pos="7680"/>
              </w:tabs>
              <w:spacing w:line="276" w:lineRule="auto"/>
              <w:ind w:left="360" w:right="-51"/>
              <w:jc w:val="both"/>
              <w:rPr>
                <w:rFonts w:ascii="Nunito Sans" w:eastAsia="Nunito Sans" w:hAnsi="Nunito Sans" w:cs="Nunito Sans"/>
                <w:color w:val="000000"/>
                <w:sz w:val="22"/>
                <w:szCs w:val="22"/>
              </w:rPr>
            </w:pPr>
            <w:r>
              <w:rPr>
                <w:rFonts w:ascii="Nunito Sans" w:eastAsia="Nunito Sans" w:hAnsi="Nunito Sans" w:cs="Nunito Sans"/>
                <w:color w:val="000000"/>
                <w:sz w:val="22"/>
                <w:szCs w:val="22"/>
              </w:rPr>
              <w:t>06</w:t>
            </w:r>
          </w:p>
        </w:tc>
        <w:tc>
          <w:tcPr>
            <w:tcW w:w="8442" w:type="dxa"/>
          </w:tcPr>
          <w:p w14:paraId="25B57B0F" w14:textId="77777777" w:rsidR="00E63E43" w:rsidRDefault="00CA50AB">
            <w:pPr>
              <w:jc w:val="both"/>
              <w:rPr>
                <w:rFonts w:ascii="Nunito Sans" w:eastAsia="Nunito Sans" w:hAnsi="Nunito Sans" w:cs="Nunito Sans"/>
                <w:sz w:val="22"/>
                <w:szCs w:val="22"/>
              </w:rPr>
            </w:pPr>
            <w:r>
              <w:rPr>
                <w:rFonts w:ascii="Nunito Sans" w:eastAsia="Nunito Sans" w:hAnsi="Nunito Sans" w:cs="Nunito Sans"/>
                <w:sz w:val="22"/>
                <w:szCs w:val="22"/>
              </w:rPr>
              <w:t>Se modifica el apartado 5, Responsabilidades, adicionando 02 responsabilidades del Oficial de Cumplimiento y agrega la responsabilidad del personal del MH.</w:t>
            </w:r>
          </w:p>
        </w:tc>
      </w:tr>
      <w:tr w:rsidR="00E63E43" w14:paraId="16F3DD30" w14:textId="77777777">
        <w:trPr>
          <w:cantSplit/>
          <w:trHeight w:val="173"/>
          <w:tblHeader/>
        </w:trPr>
        <w:tc>
          <w:tcPr>
            <w:tcW w:w="1059" w:type="dxa"/>
            <w:shd w:val="clear" w:color="auto" w:fill="auto"/>
          </w:tcPr>
          <w:p w14:paraId="07941EB6" w14:textId="77777777" w:rsidR="00E63E43" w:rsidRDefault="00CA50AB">
            <w:pPr>
              <w:pBdr>
                <w:top w:val="nil"/>
                <w:left w:val="nil"/>
                <w:bottom w:val="nil"/>
                <w:right w:val="nil"/>
                <w:between w:val="nil"/>
              </w:pBdr>
              <w:tabs>
                <w:tab w:val="left" w:pos="2280"/>
                <w:tab w:val="left" w:pos="7680"/>
              </w:tabs>
              <w:spacing w:line="276" w:lineRule="auto"/>
              <w:ind w:left="360" w:right="-51"/>
              <w:jc w:val="both"/>
              <w:rPr>
                <w:rFonts w:ascii="Nunito Sans" w:eastAsia="Nunito Sans" w:hAnsi="Nunito Sans" w:cs="Nunito Sans"/>
                <w:color w:val="000000"/>
                <w:sz w:val="22"/>
                <w:szCs w:val="22"/>
              </w:rPr>
            </w:pPr>
            <w:r>
              <w:rPr>
                <w:rFonts w:ascii="Nunito Sans" w:eastAsia="Nunito Sans" w:hAnsi="Nunito Sans" w:cs="Nunito Sans"/>
                <w:color w:val="000000"/>
                <w:sz w:val="22"/>
                <w:szCs w:val="22"/>
              </w:rPr>
              <w:t>07</w:t>
            </w:r>
          </w:p>
        </w:tc>
        <w:tc>
          <w:tcPr>
            <w:tcW w:w="8442" w:type="dxa"/>
          </w:tcPr>
          <w:p w14:paraId="586ADED8" w14:textId="77777777" w:rsidR="00E63E43" w:rsidRDefault="00CA50AB">
            <w:pPr>
              <w:jc w:val="both"/>
              <w:rPr>
                <w:rFonts w:ascii="Nunito Sans" w:eastAsia="Nunito Sans" w:hAnsi="Nunito Sans" w:cs="Nunito Sans"/>
                <w:sz w:val="22"/>
                <w:szCs w:val="22"/>
              </w:rPr>
            </w:pPr>
            <w:r>
              <w:rPr>
                <w:rFonts w:ascii="Nunito Sans" w:eastAsia="Nunito Sans" w:hAnsi="Nunito Sans" w:cs="Nunito Sans"/>
                <w:sz w:val="22"/>
                <w:szCs w:val="22"/>
              </w:rPr>
              <w:t>Se modifica el apartado 6, Lineamientos, se agregan los literales a), b), d) y e), incorporando el anexo 1 “acta de compromiso, confidencialidad e imparcialidad”</w:t>
            </w:r>
          </w:p>
        </w:tc>
      </w:tr>
      <w:tr w:rsidR="00E63E43" w14:paraId="0C42981B" w14:textId="77777777">
        <w:trPr>
          <w:cantSplit/>
          <w:trHeight w:val="173"/>
          <w:tblHeader/>
        </w:trPr>
        <w:tc>
          <w:tcPr>
            <w:tcW w:w="1059" w:type="dxa"/>
            <w:shd w:val="clear" w:color="auto" w:fill="auto"/>
          </w:tcPr>
          <w:p w14:paraId="24793050" w14:textId="77777777" w:rsidR="00E63E43" w:rsidRDefault="00CA50AB">
            <w:pPr>
              <w:pBdr>
                <w:top w:val="nil"/>
                <w:left w:val="nil"/>
                <w:bottom w:val="nil"/>
                <w:right w:val="nil"/>
                <w:between w:val="nil"/>
              </w:pBdr>
              <w:tabs>
                <w:tab w:val="left" w:pos="2280"/>
                <w:tab w:val="left" w:pos="7680"/>
              </w:tabs>
              <w:spacing w:line="276" w:lineRule="auto"/>
              <w:ind w:left="360" w:right="-51"/>
              <w:jc w:val="both"/>
              <w:rPr>
                <w:rFonts w:ascii="Nunito Sans" w:eastAsia="Nunito Sans" w:hAnsi="Nunito Sans" w:cs="Nunito Sans"/>
                <w:color w:val="000000"/>
                <w:sz w:val="22"/>
                <w:szCs w:val="22"/>
              </w:rPr>
            </w:pPr>
            <w:r>
              <w:rPr>
                <w:rFonts w:ascii="Nunito Sans" w:eastAsia="Nunito Sans" w:hAnsi="Nunito Sans" w:cs="Nunito Sans"/>
                <w:color w:val="000000"/>
                <w:sz w:val="22"/>
                <w:szCs w:val="22"/>
              </w:rPr>
              <w:t>08</w:t>
            </w:r>
          </w:p>
        </w:tc>
        <w:tc>
          <w:tcPr>
            <w:tcW w:w="8442" w:type="dxa"/>
          </w:tcPr>
          <w:p w14:paraId="583F378A" w14:textId="77777777" w:rsidR="00E63E43" w:rsidRDefault="00CA50AB">
            <w:pPr>
              <w:jc w:val="both"/>
              <w:rPr>
                <w:rFonts w:ascii="Nunito Sans" w:eastAsia="Nunito Sans" w:hAnsi="Nunito Sans" w:cs="Nunito Sans"/>
                <w:sz w:val="22"/>
                <w:szCs w:val="22"/>
              </w:rPr>
            </w:pPr>
            <w:r>
              <w:rPr>
                <w:rFonts w:ascii="Nunito Sans" w:eastAsia="Nunito Sans" w:hAnsi="Nunito Sans" w:cs="Nunito Sans"/>
                <w:sz w:val="22"/>
                <w:szCs w:val="22"/>
              </w:rPr>
              <w:t>En apartado 7, Procedimiento, se modifica el paso 2, incorporando el anexo 2 “Registro de Evaluación Preliminar de Denuncias e Investigaciones” y su literal a).</w:t>
            </w:r>
          </w:p>
        </w:tc>
      </w:tr>
      <w:tr w:rsidR="00E63E43" w14:paraId="4B17ABB8" w14:textId="77777777">
        <w:trPr>
          <w:cantSplit/>
          <w:trHeight w:val="173"/>
          <w:tblHeader/>
        </w:trPr>
        <w:tc>
          <w:tcPr>
            <w:tcW w:w="1059" w:type="dxa"/>
            <w:shd w:val="clear" w:color="auto" w:fill="auto"/>
          </w:tcPr>
          <w:p w14:paraId="71D1F7A8" w14:textId="77777777" w:rsidR="00E63E43" w:rsidRDefault="00CA50AB">
            <w:pPr>
              <w:pBdr>
                <w:top w:val="nil"/>
                <w:left w:val="nil"/>
                <w:bottom w:val="nil"/>
                <w:right w:val="nil"/>
                <w:between w:val="nil"/>
              </w:pBdr>
              <w:tabs>
                <w:tab w:val="left" w:pos="2280"/>
                <w:tab w:val="left" w:pos="7680"/>
              </w:tabs>
              <w:spacing w:line="276" w:lineRule="auto"/>
              <w:ind w:left="360" w:right="-51"/>
              <w:jc w:val="both"/>
              <w:rPr>
                <w:rFonts w:ascii="Nunito Sans" w:eastAsia="Nunito Sans" w:hAnsi="Nunito Sans" w:cs="Nunito Sans"/>
                <w:color w:val="000000"/>
                <w:sz w:val="22"/>
                <w:szCs w:val="22"/>
              </w:rPr>
            </w:pPr>
            <w:r>
              <w:rPr>
                <w:rFonts w:ascii="Nunito Sans" w:eastAsia="Nunito Sans" w:hAnsi="Nunito Sans" w:cs="Nunito Sans"/>
                <w:color w:val="000000"/>
                <w:sz w:val="22"/>
                <w:szCs w:val="22"/>
              </w:rPr>
              <w:t>09</w:t>
            </w:r>
          </w:p>
        </w:tc>
        <w:tc>
          <w:tcPr>
            <w:tcW w:w="8442" w:type="dxa"/>
          </w:tcPr>
          <w:p w14:paraId="1F16DC8C" w14:textId="77777777" w:rsidR="00E63E43" w:rsidRDefault="00CA50AB">
            <w:pPr>
              <w:jc w:val="both"/>
              <w:rPr>
                <w:rFonts w:ascii="Nunito Sans" w:eastAsia="Nunito Sans" w:hAnsi="Nunito Sans" w:cs="Nunito Sans"/>
                <w:sz w:val="22"/>
                <w:szCs w:val="22"/>
              </w:rPr>
            </w:pPr>
            <w:r>
              <w:rPr>
                <w:rFonts w:ascii="Nunito Sans" w:eastAsia="Nunito Sans" w:hAnsi="Nunito Sans" w:cs="Nunito Sans"/>
                <w:sz w:val="22"/>
                <w:szCs w:val="22"/>
              </w:rPr>
              <w:t>En apartado 7, Procedimiento, se modifica el paso 3, relativo a los requisitos mínimos que debe contener la investigación y en el paso 4, literal b) agrega la palabra está fundamentada.</w:t>
            </w:r>
          </w:p>
        </w:tc>
      </w:tr>
    </w:tbl>
    <w:p w14:paraId="662388E9" w14:textId="77777777" w:rsidR="00E63E43" w:rsidRDefault="00E63E43">
      <w:pPr>
        <w:spacing w:line="276" w:lineRule="auto"/>
        <w:rPr>
          <w:rFonts w:ascii="Nunito Sans" w:eastAsia="Nunito Sans" w:hAnsi="Nunito Sans" w:cs="Nunito Sans"/>
          <w:sz w:val="22"/>
          <w:szCs w:val="22"/>
        </w:rPr>
      </w:pPr>
    </w:p>
    <w:sectPr w:rsidR="00E63E43">
      <w:type w:val="continuous"/>
      <w:pgSz w:w="12242" w:h="15842"/>
      <w:pgMar w:top="1134" w:right="1134" w:bottom="1418" w:left="1418" w:header="567"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78F47F" w14:textId="77777777" w:rsidR="00AB75EB" w:rsidRDefault="00AB75EB">
      <w:r>
        <w:separator/>
      </w:r>
    </w:p>
  </w:endnote>
  <w:endnote w:type="continuationSeparator" w:id="0">
    <w:p w14:paraId="156D49C6" w14:textId="77777777" w:rsidR="00AB75EB" w:rsidRDefault="00AB7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081D1D6F-C93A-4C65-93EE-6228AD80CAE8}"/>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2" w:fontKey="{EB295456-C6E1-4C50-BC0B-FE7A8B11E4DE}"/>
    <w:embedBold r:id="rId3" w:fontKey="{3F88F803-777A-4D4B-95A1-A885A4B57256}"/>
  </w:font>
  <w:font w:name="Times New Roman">
    <w:panose1 w:val="02020603050405020304"/>
    <w:charset w:val="00"/>
    <w:family w:val="roman"/>
    <w:pitch w:val="variable"/>
    <w:sig w:usb0="E0002EFF" w:usb1="C000785B" w:usb2="00000009" w:usb3="00000000" w:csb0="000001FF" w:csb1="00000000"/>
  </w:font>
  <w:font w:name="Bembo Std">
    <w:panose1 w:val="02020605060306020A03"/>
    <w:charset w:val="00"/>
    <w:family w:val="roman"/>
    <w:notTrueType/>
    <w:pitch w:val="variable"/>
    <w:sig w:usb0="800000AF" w:usb1="5000205B" w:usb2="00000000" w:usb3="00000000" w:csb0="00000001" w:csb1="00000000"/>
  </w:font>
  <w:font w:name="Arial">
    <w:panose1 w:val="020B0604020202020204"/>
    <w:charset w:val="00"/>
    <w:family w:val="swiss"/>
    <w:pitch w:val="variable"/>
    <w:sig w:usb0="E0002EFF" w:usb1="C000785B" w:usb2="00000009" w:usb3="00000000" w:csb0="000001FF" w:csb1="00000000"/>
  </w:font>
  <w:font w:name="Nunito Sans">
    <w:charset w:val="00"/>
    <w:family w:val="auto"/>
    <w:pitch w:val="default"/>
    <w:embedRegular r:id="rId4" w:fontKey="{5987C9D1-F7D7-4A19-A651-EADF6BBA76DF}"/>
    <w:embedBold r:id="rId5" w:fontKey="{726B78A3-C84C-46A5-B174-1B9DD67FF1BE}"/>
  </w:font>
  <w:font w:name="Museo Sans 100">
    <w:panose1 w:val="02000000000000000000"/>
    <w:charset w:val="00"/>
    <w:family w:val="modern"/>
    <w:notTrueType/>
    <w:pitch w:val="variable"/>
    <w:sig w:usb0="A00000AF" w:usb1="4000004A" w:usb2="00000000" w:usb3="00000000" w:csb0="00000093" w:csb1="00000000"/>
  </w:font>
  <w:font w:name="New York">
    <w:altName w:val="Tahoma"/>
    <w:panose1 w:val="02040503060506020304"/>
    <w:charset w:val="00"/>
    <w:family w:val="auto"/>
    <w:pitch w:val="default"/>
  </w:font>
  <w:font w:name="Nunito Light">
    <w:charset w:val="00"/>
    <w:family w:val="auto"/>
    <w:pitch w:val="default"/>
    <w:embedRegular r:id="rId6" w:fontKey="{2A9C5AEF-8884-412D-BD48-40057BB4036E}"/>
  </w:font>
  <w:font w:name="Museo san 1">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7" w:fontKey="{2068E0DE-6C07-46F5-B02B-F81615997A6E}"/>
  </w:font>
  <w:font w:name="Cambria">
    <w:panose1 w:val="02040503050406030204"/>
    <w:charset w:val="00"/>
    <w:family w:val="roman"/>
    <w:pitch w:val="variable"/>
    <w:sig w:usb0="E00006FF" w:usb1="420024FF" w:usb2="02000000" w:usb3="00000000" w:csb0="0000019F" w:csb1="00000000"/>
    <w:embedRegular r:id="rId8" w:fontKey="{BBB87C30-0072-4935-B3A2-34B3953F13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5D0214" w14:textId="77777777" w:rsidR="00E63E43" w:rsidRDefault="00CA50AB">
    <w:pPr>
      <w:pBdr>
        <w:top w:val="nil"/>
        <w:left w:val="nil"/>
        <w:bottom w:val="nil"/>
        <w:right w:val="nil"/>
        <w:between w:val="nil"/>
      </w:pBdr>
      <w:tabs>
        <w:tab w:val="center" w:pos="4153"/>
        <w:tab w:val="right" w:pos="8306"/>
      </w:tabs>
      <w:jc w:val="right"/>
      <w:rPr>
        <w:rFonts w:ascii="Nunito Light" w:eastAsia="Nunito Light" w:hAnsi="Nunito Light" w:cs="Nunito Light"/>
        <w:color w:val="000000"/>
        <w:sz w:val="20"/>
        <w:szCs w:val="20"/>
      </w:rPr>
    </w:pPr>
    <w:r>
      <w:rPr>
        <w:rFonts w:ascii="Nunito Light" w:eastAsia="Nunito Light" w:hAnsi="Nunito Light" w:cs="Nunito Light"/>
        <w:color w:val="000000"/>
        <w:sz w:val="20"/>
        <w:szCs w:val="20"/>
      </w:rPr>
      <w:t xml:space="preserve">Página </w:t>
    </w:r>
    <w:r>
      <w:rPr>
        <w:rFonts w:ascii="Nunito Light" w:eastAsia="Nunito Light" w:hAnsi="Nunito Light" w:cs="Nunito Light"/>
        <w:color w:val="000000"/>
        <w:sz w:val="20"/>
        <w:szCs w:val="20"/>
      </w:rPr>
      <w:fldChar w:fldCharType="begin"/>
    </w:r>
    <w:r>
      <w:rPr>
        <w:rFonts w:ascii="Nunito Light" w:eastAsia="Nunito Light" w:hAnsi="Nunito Light" w:cs="Nunito Light"/>
        <w:color w:val="000000"/>
        <w:sz w:val="20"/>
        <w:szCs w:val="20"/>
      </w:rPr>
      <w:instrText>PAGE</w:instrText>
    </w:r>
    <w:r>
      <w:rPr>
        <w:rFonts w:ascii="Nunito Light" w:eastAsia="Nunito Light" w:hAnsi="Nunito Light" w:cs="Nunito Light"/>
        <w:color w:val="000000"/>
        <w:sz w:val="20"/>
        <w:szCs w:val="20"/>
      </w:rPr>
      <w:fldChar w:fldCharType="separate"/>
    </w:r>
    <w:r w:rsidR="00637264">
      <w:rPr>
        <w:rFonts w:ascii="Nunito Light" w:eastAsia="Nunito Light" w:hAnsi="Nunito Light" w:cs="Nunito Light"/>
        <w:noProof/>
        <w:color w:val="000000"/>
        <w:sz w:val="20"/>
        <w:szCs w:val="20"/>
      </w:rPr>
      <w:t>2</w:t>
    </w:r>
    <w:r>
      <w:rPr>
        <w:rFonts w:ascii="Nunito Light" w:eastAsia="Nunito Light" w:hAnsi="Nunito Light" w:cs="Nunito Light"/>
        <w:color w:val="000000"/>
        <w:sz w:val="20"/>
        <w:szCs w:val="20"/>
      </w:rPr>
      <w:fldChar w:fldCharType="end"/>
    </w:r>
    <w:r>
      <w:rPr>
        <w:rFonts w:ascii="Nunito Light" w:eastAsia="Nunito Light" w:hAnsi="Nunito Light" w:cs="Nunito Light"/>
        <w:color w:val="000000"/>
        <w:sz w:val="20"/>
        <w:szCs w:val="20"/>
      </w:rPr>
      <w:t xml:space="preserve"> de </w:t>
    </w:r>
    <w:r>
      <w:rPr>
        <w:rFonts w:ascii="Nunito Light" w:eastAsia="Nunito Light" w:hAnsi="Nunito Light" w:cs="Nunito Light"/>
        <w:color w:val="000000"/>
        <w:sz w:val="20"/>
        <w:szCs w:val="20"/>
      </w:rPr>
      <w:fldChar w:fldCharType="begin"/>
    </w:r>
    <w:r>
      <w:rPr>
        <w:rFonts w:ascii="Nunito Light" w:eastAsia="Nunito Light" w:hAnsi="Nunito Light" w:cs="Nunito Light"/>
        <w:color w:val="000000"/>
        <w:sz w:val="20"/>
        <w:szCs w:val="20"/>
      </w:rPr>
      <w:instrText>NUMPAGES</w:instrText>
    </w:r>
    <w:r>
      <w:rPr>
        <w:rFonts w:ascii="Nunito Light" w:eastAsia="Nunito Light" w:hAnsi="Nunito Light" w:cs="Nunito Light"/>
        <w:color w:val="000000"/>
        <w:sz w:val="20"/>
        <w:szCs w:val="20"/>
      </w:rPr>
      <w:fldChar w:fldCharType="separate"/>
    </w:r>
    <w:r w:rsidR="00637264">
      <w:rPr>
        <w:rFonts w:ascii="Nunito Light" w:eastAsia="Nunito Light" w:hAnsi="Nunito Light" w:cs="Nunito Light"/>
        <w:noProof/>
        <w:color w:val="000000"/>
        <w:sz w:val="20"/>
        <w:szCs w:val="20"/>
      </w:rPr>
      <w:t>2</w:t>
    </w:r>
    <w:r>
      <w:rPr>
        <w:rFonts w:ascii="Nunito Light" w:eastAsia="Nunito Light" w:hAnsi="Nunito Light" w:cs="Nunito Light"/>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5E6B4" w14:textId="77777777" w:rsidR="00E63E43" w:rsidRDefault="00CA50AB">
    <w:pPr>
      <w:pBdr>
        <w:top w:val="nil"/>
        <w:left w:val="nil"/>
        <w:bottom w:val="nil"/>
        <w:right w:val="nil"/>
        <w:between w:val="nil"/>
      </w:pBdr>
      <w:tabs>
        <w:tab w:val="center" w:pos="4153"/>
        <w:tab w:val="right" w:pos="8306"/>
      </w:tabs>
      <w:jc w:val="right"/>
      <w:rPr>
        <w:rFonts w:ascii="Bembo Std" w:eastAsia="Bembo Std" w:hAnsi="Bembo Std" w:cs="Bembo Std"/>
        <w:color w:val="000000"/>
      </w:rPr>
    </w:pPr>
    <w:r>
      <w:rPr>
        <w:rFonts w:ascii="Arial Narrow" w:eastAsia="Arial Narrow" w:hAnsi="Arial Narrow" w:cs="Arial Narrow"/>
        <w:b/>
        <w:bCs/>
        <w:color w:val="000000"/>
        <w:sz w:val="20"/>
        <w:szCs w:val="20"/>
      </w:rPr>
      <w:tab/>
    </w:r>
    <w:r>
      <w:rPr>
        <w:rFonts w:ascii="Arial Narrow" w:eastAsia="Arial Narrow" w:hAnsi="Arial Narrow" w:cs="Arial Narrow"/>
        <w:b/>
        <w:bCs/>
        <w:color w:val="000000"/>
        <w:sz w:val="20"/>
        <w:szCs w:val="20"/>
      </w:rPr>
      <w:tab/>
    </w:r>
    <w:r>
      <w:rPr>
        <w:rFonts w:ascii="Bembo Std" w:eastAsia="Bembo Std" w:hAnsi="Bembo Std" w:cs="Bembo Std"/>
        <w:b/>
        <w:bCs/>
        <w:color w:val="000000"/>
        <w:sz w:val="20"/>
        <w:szCs w:val="20"/>
      </w:rPr>
      <w:t xml:space="preserve">Página </w:t>
    </w:r>
    <w:r>
      <w:rPr>
        <w:rFonts w:ascii="Bembo Std" w:eastAsia="Bembo Std" w:hAnsi="Bembo Std" w:cs="Bembo Std"/>
        <w:b/>
        <w:bCs/>
        <w:color w:val="000000"/>
        <w:sz w:val="20"/>
        <w:szCs w:val="20"/>
      </w:rPr>
      <w:fldChar w:fldCharType="begin"/>
    </w:r>
    <w:r>
      <w:rPr>
        <w:rFonts w:ascii="Bembo Std" w:eastAsia="Bembo Std" w:hAnsi="Bembo Std" w:cs="Bembo Std"/>
        <w:b/>
        <w:bCs/>
        <w:color w:val="000000"/>
        <w:sz w:val="20"/>
        <w:szCs w:val="20"/>
      </w:rPr>
      <w:instrText>PAGE</w:instrText>
    </w:r>
    <w:r>
      <w:rPr>
        <w:rFonts w:ascii="Bembo Std" w:eastAsia="Bembo Std" w:hAnsi="Bembo Std" w:cs="Bembo Std"/>
        <w:b/>
        <w:bCs/>
        <w:color w:val="000000"/>
        <w:sz w:val="20"/>
        <w:szCs w:val="20"/>
      </w:rPr>
      <w:fldChar w:fldCharType="separate"/>
    </w:r>
    <w:r w:rsidR="00637264">
      <w:rPr>
        <w:rFonts w:ascii="Bembo Std" w:eastAsia="Bembo Std" w:hAnsi="Bembo Std" w:cs="Bembo Std"/>
        <w:b/>
        <w:bCs/>
        <w:noProof/>
        <w:color w:val="000000"/>
        <w:sz w:val="20"/>
        <w:szCs w:val="20"/>
      </w:rPr>
      <w:t>1</w:t>
    </w:r>
    <w:r>
      <w:rPr>
        <w:rFonts w:ascii="Bembo Std" w:eastAsia="Bembo Std" w:hAnsi="Bembo Std" w:cs="Bembo Std"/>
        <w:b/>
        <w:bCs/>
        <w:color w:val="000000"/>
        <w:sz w:val="20"/>
        <w:szCs w:val="20"/>
      </w:rPr>
      <w:fldChar w:fldCharType="end"/>
    </w:r>
    <w:r>
      <w:rPr>
        <w:rFonts w:ascii="Bembo Std" w:eastAsia="Bembo Std" w:hAnsi="Bembo Std" w:cs="Bembo Std"/>
        <w:b/>
        <w:bCs/>
        <w:color w:val="000000"/>
        <w:sz w:val="20"/>
        <w:szCs w:val="20"/>
      </w:rPr>
      <w:t xml:space="preserve"> de </w:t>
    </w:r>
    <w:r>
      <w:rPr>
        <w:rFonts w:ascii="Bembo Std" w:eastAsia="Bembo Std" w:hAnsi="Bembo Std" w:cs="Bembo Std"/>
        <w:b/>
        <w:bCs/>
        <w:color w:val="000000"/>
        <w:sz w:val="20"/>
        <w:szCs w:val="20"/>
      </w:rPr>
      <w:fldChar w:fldCharType="begin"/>
    </w:r>
    <w:r>
      <w:rPr>
        <w:rFonts w:ascii="Bembo Std" w:eastAsia="Bembo Std" w:hAnsi="Bembo Std" w:cs="Bembo Std"/>
        <w:b/>
        <w:bCs/>
        <w:color w:val="000000"/>
        <w:sz w:val="20"/>
        <w:szCs w:val="20"/>
      </w:rPr>
      <w:instrText>NUMPAGES</w:instrText>
    </w:r>
    <w:r>
      <w:rPr>
        <w:rFonts w:ascii="Bembo Std" w:eastAsia="Bembo Std" w:hAnsi="Bembo Std" w:cs="Bembo Std"/>
        <w:b/>
        <w:bCs/>
        <w:color w:val="000000"/>
        <w:sz w:val="20"/>
        <w:szCs w:val="20"/>
      </w:rPr>
      <w:fldChar w:fldCharType="separate"/>
    </w:r>
    <w:r w:rsidR="00637264">
      <w:rPr>
        <w:rFonts w:ascii="Bembo Std" w:eastAsia="Bembo Std" w:hAnsi="Bembo Std" w:cs="Bembo Std"/>
        <w:b/>
        <w:bCs/>
        <w:noProof/>
        <w:color w:val="000000"/>
        <w:sz w:val="20"/>
        <w:szCs w:val="20"/>
      </w:rPr>
      <w:t>1</w:t>
    </w:r>
    <w:r>
      <w:rPr>
        <w:rFonts w:ascii="Bembo Std" w:eastAsia="Bembo Std" w:hAnsi="Bembo Std" w:cs="Bembo Std"/>
        <w:b/>
        <w:bCs/>
        <w:color w:val="000000"/>
        <w:sz w:val="20"/>
        <w:szCs w:val="20"/>
      </w:rPr>
      <w:fldChar w:fldCharType="end"/>
    </w:r>
    <w:r>
      <w:rPr>
        <w:rFonts w:ascii="Bembo Std" w:eastAsia="Bembo Std" w:hAnsi="Bembo Std" w:cs="Bembo Std"/>
        <w:color w:val="000000"/>
      </w:rPr>
      <w:tab/>
    </w:r>
    <w:r>
      <w:rPr>
        <w:rFonts w:ascii="Bembo Std" w:eastAsia="Bembo Std" w:hAnsi="Bembo Std" w:cs="Bembo Std"/>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646F66" w14:textId="77777777" w:rsidR="00AB75EB" w:rsidRDefault="00AB75EB">
      <w:r>
        <w:separator/>
      </w:r>
    </w:p>
  </w:footnote>
  <w:footnote w:type="continuationSeparator" w:id="0">
    <w:p w14:paraId="6FDB2D94" w14:textId="77777777" w:rsidR="00AB75EB" w:rsidRDefault="00AB75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B6BC5C" w14:textId="77777777" w:rsidR="00E63E43" w:rsidRDefault="00E63E43">
    <w:pPr>
      <w:widowControl w:val="0"/>
      <w:pBdr>
        <w:top w:val="nil"/>
        <w:left w:val="nil"/>
        <w:bottom w:val="nil"/>
        <w:right w:val="nil"/>
        <w:between w:val="nil"/>
      </w:pBdr>
      <w:spacing w:line="276" w:lineRule="auto"/>
      <w:rPr>
        <w:rFonts w:ascii="Museo Sans 100" w:eastAsia="Museo Sans 100" w:hAnsi="Museo Sans 100" w:cs="Museo Sans 100"/>
        <w:b/>
        <w:bCs/>
      </w:rPr>
    </w:pPr>
  </w:p>
  <w:tbl>
    <w:tblPr>
      <w:tblStyle w:val="a6"/>
      <w:tblW w:w="9781" w:type="dxa"/>
      <w:tblInd w:w="70" w:type="dxa"/>
      <w:tblBorders>
        <w:bottom w:val="single" w:sz="4" w:space="0" w:color="000000"/>
      </w:tblBorders>
      <w:tblLayout w:type="fixed"/>
      <w:tblLook w:val="0000" w:firstRow="0" w:lastRow="0" w:firstColumn="0" w:lastColumn="0" w:noHBand="0" w:noVBand="0"/>
    </w:tblPr>
    <w:tblGrid>
      <w:gridCol w:w="8080"/>
      <w:gridCol w:w="1701"/>
    </w:tblGrid>
    <w:tr w:rsidR="00E63E43" w14:paraId="08D476A5" w14:textId="77777777">
      <w:tc>
        <w:tcPr>
          <w:tcW w:w="0" w:type="auto"/>
          <w:tcBorders>
            <w:bottom w:val="single" w:sz="4" w:space="0" w:color="000000"/>
          </w:tcBorders>
        </w:tcPr>
        <w:p w14:paraId="0864D0B2" w14:textId="77777777" w:rsidR="00E63E43" w:rsidRDefault="00CA50AB">
          <w:pPr>
            <w:pBdr>
              <w:top w:val="nil"/>
              <w:left w:val="nil"/>
              <w:bottom w:val="nil"/>
              <w:right w:val="nil"/>
              <w:between w:val="nil"/>
            </w:pBdr>
            <w:tabs>
              <w:tab w:val="center" w:pos="4320"/>
              <w:tab w:val="right" w:pos="8640"/>
              <w:tab w:val="left" w:pos="6521"/>
            </w:tabs>
            <w:rPr>
              <w:rFonts w:ascii="Arial Narrow" w:eastAsia="Arial Narrow" w:hAnsi="Arial Narrow" w:cs="Arial Narrow"/>
              <w:b/>
              <w:bCs/>
              <w:color w:val="000000"/>
              <w:sz w:val="16"/>
              <w:szCs w:val="16"/>
            </w:rPr>
          </w:pPr>
          <w:r>
            <w:rPr>
              <w:rFonts w:ascii="Arial Narrow" w:eastAsia="Arial Narrow" w:hAnsi="Arial Narrow" w:cs="Arial Narrow"/>
              <w:b/>
              <w:bCs/>
              <w:color w:val="000000"/>
              <w:sz w:val="16"/>
              <w:szCs w:val="16"/>
            </w:rPr>
            <w:t>MIINISTERIO DE HACIENDA</w:t>
          </w:r>
        </w:p>
        <w:p w14:paraId="1EA6E3C7" w14:textId="77777777" w:rsidR="00E63E43" w:rsidRDefault="00E63E43">
          <w:pPr>
            <w:pBdr>
              <w:top w:val="nil"/>
              <w:left w:val="nil"/>
              <w:bottom w:val="nil"/>
              <w:right w:val="nil"/>
              <w:between w:val="nil"/>
            </w:pBdr>
            <w:tabs>
              <w:tab w:val="center" w:pos="4320"/>
              <w:tab w:val="right" w:pos="8640"/>
              <w:tab w:val="left" w:pos="6521"/>
            </w:tabs>
            <w:rPr>
              <w:rFonts w:ascii="Arial Narrow" w:eastAsia="Arial Narrow" w:hAnsi="Arial Narrow" w:cs="Arial Narrow"/>
              <w:b/>
              <w:bCs/>
              <w:color w:val="FF0000"/>
              <w:sz w:val="16"/>
              <w:szCs w:val="16"/>
            </w:rPr>
          </w:pPr>
        </w:p>
        <w:p w14:paraId="037D1C18" w14:textId="77777777" w:rsidR="00E63E43" w:rsidRDefault="00E63E43">
          <w:pPr>
            <w:pBdr>
              <w:top w:val="nil"/>
              <w:left w:val="nil"/>
              <w:bottom w:val="nil"/>
              <w:right w:val="nil"/>
              <w:between w:val="nil"/>
            </w:pBdr>
            <w:tabs>
              <w:tab w:val="center" w:pos="4320"/>
              <w:tab w:val="right" w:pos="8640"/>
              <w:tab w:val="left" w:pos="6521"/>
            </w:tabs>
            <w:rPr>
              <w:rFonts w:ascii="Arial Narrow" w:eastAsia="Arial Narrow" w:hAnsi="Arial Narrow" w:cs="Arial Narrow"/>
              <w:b/>
              <w:bCs/>
              <w:color w:val="000000"/>
              <w:sz w:val="16"/>
              <w:szCs w:val="16"/>
            </w:rPr>
          </w:pPr>
        </w:p>
      </w:tc>
      <w:tc>
        <w:tcPr>
          <w:tcW w:w="0" w:type="auto"/>
          <w:tcBorders>
            <w:bottom w:val="single" w:sz="4" w:space="0" w:color="000000"/>
          </w:tcBorders>
        </w:tcPr>
        <w:p w14:paraId="71AB6D2D" w14:textId="77777777" w:rsidR="00E63E43" w:rsidRDefault="00CA50AB">
          <w:pPr>
            <w:pBdr>
              <w:top w:val="nil"/>
              <w:left w:val="nil"/>
              <w:bottom w:val="nil"/>
              <w:right w:val="nil"/>
              <w:between w:val="nil"/>
            </w:pBdr>
            <w:tabs>
              <w:tab w:val="center" w:pos="4320"/>
              <w:tab w:val="right" w:pos="8640"/>
              <w:tab w:val="left" w:pos="6521"/>
            </w:tabs>
            <w:rPr>
              <w:rFonts w:ascii="Arial Narrow" w:eastAsia="Arial Narrow" w:hAnsi="Arial Narrow" w:cs="Arial Narrow"/>
              <w:b/>
              <w:bCs/>
              <w:color w:val="000000"/>
              <w:sz w:val="16"/>
              <w:szCs w:val="16"/>
            </w:rPr>
          </w:pPr>
          <w:r>
            <w:rPr>
              <w:rFonts w:ascii="Arial Narrow" w:eastAsia="Arial Narrow" w:hAnsi="Arial Narrow" w:cs="Arial Narrow"/>
              <w:b/>
              <w:bCs/>
              <w:color w:val="000000"/>
              <w:sz w:val="16"/>
              <w:szCs w:val="16"/>
            </w:rPr>
            <w:t>CÓDIGO  :   PRO-000</w:t>
          </w:r>
        </w:p>
        <w:p w14:paraId="58885AD8" w14:textId="77777777" w:rsidR="00E63E43" w:rsidRDefault="00CA50AB">
          <w:pPr>
            <w:pBdr>
              <w:top w:val="nil"/>
              <w:left w:val="nil"/>
              <w:bottom w:val="nil"/>
              <w:right w:val="nil"/>
              <w:between w:val="nil"/>
            </w:pBdr>
            <w:tabs>
              <w:tab w:val="center" w:pos="4320"/>
              <w:tab w:val="right" w:pos="8640"/>
              <w:tab w:val="left" w:pos="6521"/>
            </w:tabs>
            <w:rPr>
              <w:rFonts w:ascii="Arial Narrow" w:eastAsia="Arial Narrow" w:hAnsi="Arial Narrow" w:cs="Arial Narrow"/>
              <w:b/>
              <w:bCs/>
              <w:color w:val="000000"/>
              <w:sz w:val="16"/>
              <w:szCs w:val="16"/>
            </w:rPr>
          </w:pPr>
          <w:r>
            <w:rPr>
              <w:rFonts w:ascii="Arial Narrow" w:eastAsia="Arial Narrow" w:hAnsi="Arial Narrow" w:cs="Arial Narrow"/>
              <w:b/>
              <w:bCs/>
              <w:color w:val="000000"/>
              <w:sz w:val="16"/>
              <w:szCs w:val="16"/>
            </w:rPr>
            <w:t>EDICIÓN  :   001</w:t>
          </w:r>
        </w:p>
        <w:p w14:paraId="02120848" w14:textId="77777777" w:rsidR="00E63E43" w:rsidRDefault="00CA50AB">
          <w:pPr>
            <w:pBdr>
              <w:top w:val="nil"/>
              <w:left w:val="nil"/>
              <w:bottom w:val="nil"/>
              <w:right w:val="nil"/>
              <w:between w:val="nil"/>
            </w:pBdr>
            <w:tabs>
              <w:tab w:val="center" w:pos="4320"/>
              <w:tab w:val="right" w:pos="8640"/>
              <w:tab w:val="left" w:pos="6521"/>
            </w:tabs>
            <w:rPr>
              <w:rFonts w:ascii="Arial Narrow" w:eastAsia="Arial Narrow" w:hAnsi="Arial Narrow" w:cs="Arial Narrow"/>
              <w:b/>
              <w:bCs/>
              <w:color w:val="000000"/>
              <w:sz w:val="16"/>
              <w:szCs w:val="16"/>
            </w:rPr>
          </w:pPr>
          <w:r>
            <w:rPr>
              <w:rFonts w:ascii="Arial Narrow" w:eastAsia="Arial Narrow" w:hAnsi="Arial Narrow" w:cs="Arial Narrow"/>
              <w:b/>
              <w:bCs/>
              <w:color w:val="000000"/>
              <w:sz w:val="16"/>
              <w:szCs w:val="16"/>
            </w:rPr>
            <w:t>FECHA     :  19/10/2001</w:t>
          </w:r>
        </w:p>
      </w:tc>
    </w:tr>
  </w:tbl>
  <w:p w14:paraId="59D84C2B" w14:textId="77777777" w:rsidR="00E63E43" w:rsidRDefault="00E63E43">
    <w:pPr>
      <w:pBdr>
        <w:top w:val="nil"/>
        <w:left w:val="nil"/>
        <w:bottom w:val="nil"/>
        <w:right w:val="nil"/>
        <w:between w:val="nil"/>
      </w:pBdr>
      <w:tabs>
        <w:tab w:val="center" w:pos="4320"/>
        <w:tab w:val="right" w:pos="8640"/>
      </w:tabs>
      <w:rPr>
        <w:rFonts w:ascii="New York" w:eastAsia="New York" w:hAnsi="New York" w:cs="New York"/>
        <w:color w:val="000000"/>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2A9442" w14:textId="77777777" w:rsidR="00E63E43" w:rsidRDefault="00E63E43">
    <w:pPr>
      <w:widowControl w:val="0"/>
      <w:pBdr>
        <w:top w:val="nil"/>
        <w:left w:val="nil"/>
        <w:bottom w:val="nil"/>
        <w:right w:val="nil"/>
        <w:between w:val="nil"/>
      </w:pBdr>
      <w:spacing w:line="276" w:lineRule="auto"/>
      <w:rPr>
        <w:rFonts w:ascii="New York" w:eastAsia="New York" w:hAnsi="New York" w:cs="New York"/>
        <w:color w:val="000000"/>
        <w:sz w:val="4"/>
        <w:szCs w:val="4"/>
      </w:rPr>
    </w:pPr>
  </w:p>
  <w:tbl>
    <w:tblPr>
      <w:tblStyle w:val="a7"/>
      <w:tblW w:w="9639" w:type="dxa"/>
      <w:tblInd w:w="70" w:type="dxa"/>
      <w:tblBorders>
        <w:bottom w:val="single" w:sz="4" w:space="0" w:color="000000"/>
      </w:tblBorders>
      <w:tblLayout w:type="fixed"/>
      <w:tblLook w:val="0000" w:firstRow="0" w:lastRow="0" w:firstColumn="0" w:lastColumn="0" w:noHBand="0" w:noVBand="0"/>
    </w:tblPr>
    <w:tblGrid>
      <w:gridCol w:w="7513"/>
      <w:gridCol w:w="2126"/>
    </w:tblGrid>
    <w:tr w:rsidR="00E63E43" w14:paraId="3B34DD46" w14:textId="77777777">
      <w:tc>
        <w:tcPr>
          <w:tcW w:w="7513" w:type="dxa"/>
          <w:tcBorders>
            <w:bottom w:val="single" w:sz="6" w:space="0" w:color="000000"/>
          </w:tcBorders>
        </w:tcPr>
        <w:p w14:paraId="4486856A" w14:textId="77777777" w:rsidR="00E63E43" w:rsidRDefault="00CA50AB">
          <w:pPr>
            <w:pBdr>
              <w:top w:val="nil"/>
              <w:left w:val="nil"/>
              <w:bottom w:val="nil"/>
              <w:right w:val="nil"/>
              <w:between w:val="nil"/>
            </w:pBdr>
            <w:tabs>
              <w:tab w:val="center" w:pos="4320"/>
              <w:tab w:val="right" w:pos="8640"/>
              <w:tab w:val="left" w:pos="6521"/>
            </w:tabs>
            <w:ind w:left="1064" w:hanging="1064"/>
            <w:rPr>
              <w:rFonts w:ascii="Nunito Sans" w:eastAsia="Nunito Sans" w:hAnsi="Nunito Sans" w:cs="Nunito Sans"/>
              <w:color w:val="000000"/>
              <w:sz w:val="16"/>
              <w:szCs w:val="16"/>
            </w:rPr>
          </w:pPr>
          <w:r>
            <w:rPr>
              <w:rFonts w:ascii="Nunito Sans" w:eastAsia="Nunito Sans" w:hAnsi="Nunito Sans" w:cs="Nunito Sans"/>
              <w:color w:val="000000"/>
              <w:sz w:val="16"/>
              <w:szCs w:val="16"/>
            </w:rPr>
            <w:t>MACROPROCESO: GESTIÓN ESTRATÉGICA</w:t>
          </w:r>
        </w:p>
        <w:p w14:paraId="77B8FA63" w14:textId="77777777" w:rsidR="00E63E43" w:rsidRDefault="00CA50AB">
          <w:pPr>
            <w:pBdr>
              <w:top w:val="nil"/>
              <w:left w:val="nil"/>
              <w:bottom w:val="nil"/>
              <w:right w:val="nil"/>
              <w:between w:val="nil"/>
            </w:pBdr>
            <w:tabs>
              <w:tab w:val="center" w:pos="4320"/>
              <w:tab w:val="right" w:pos="8640"/>
              <w:tab w:val="left" w:pos="6521"/>
            </w:tabs>
            <w:rPr>
              <w:rFonts w:ascii="Nunito Sans" w:eastAsia="Nunito Sans" w:hAnsi="Nunito Sans" w:cs="Nunito Sans"/>
              <w:color w:val="000000"/>
              <w:sz w:val="16"/>
              <w:szCs w:val="16"/>
            </w:rPr>
          </w:pPr>
          <w:r>
            <w:rPr>
              <w:rFonts w:ascii="Nunito Sans" w:eastAsia="Nunito Sans" w:hAnsi="Nunito Sans" w:cs="Nunito Sans"/>
              <w:color w:val="000000"/>
              <w:sz w:val="16"/>
              <w:szCs w:val="16"/>
            </w:rPr>
            <w:t>PROCESO: TRANSPARENCIA Y ANTICORRUPCIÓN</w:t>
          </w:r>
        </w:p>
        <w:p w14:paraId="0E6AA1BA" w14:textId="77777777" w:rsidR="00E63E43" w:rsidRDefault="00CA50AB">
          <w:pPr>
            <w:pBdr>
              <w:top w:val="nil"/>
              <w:left w:val="nil"/>
              <w:bottom w:val="nil"/>
              <w:right w:val="nil"/>
              <w:between w:val="nil"/>
            </w:pBdr>
            <w:tabs>
              <w:tab w:val="center" w:pos="4320"/>
              <w:tab w:val="right" w:pos="8640"/>
              <w:tab w:val="left" w:pos="6521"/>
            </w:tabs>
            <w:rPr>
              <w:rFonts w:ascii="Nunito Sans" w:eastAsia="Nunito Sans" w:hAnsi="Nunito Sans" w:cs="Nunito Sans"/>
              <w:color w:val="000000"/>
              <w:sz w:val="16"/>
              <w:szCs w:val="16"/>
            </w:rPr>
          </w:pPr>
          <w:r>
            <w:rPr>
              <w:rFonts w:ascii="Nunito Sans" w:eastAsia="Nunito Sans" w:hAnsi="Nunito Sans" w:cs="Nunito Sans"/>
              <w:color w:val="000000"/>
              <w:sz w:val="16"/>
              <w:szCs w:val="16"/>
            </w:rPr>
            <w:t xml:space="preserve">SUBPROCESO:  GESTIÓN DE LA INVESTIGACIÓN </w:t>
          </w:r>
        </w:p>
      </w:tc>
      <w:tc>
        <w:tcPr>
          <w:tcW w:w="2126" w:type="dxa"/>
          <w:tcBorders>
            <w:bottom w:val="single" w:sz="6" w:space="0" w:color="000000"/>
          </w:tcBorders>
        </w:tcPr>
        <w:p w14:paraId="2BCB167E" w14:textId="77777777" w:rsidR="00E63E43" w:rsidRDefault="00CA50AB">
          <w:pPr>
            <w:pBdr>
              <w:top w:val="nil"/>
              <w:left w:val="nil"/>
              <w:bottom w:val="nil"/>
              <w:right w:val="nil"/>
              <w:between w:val="nil"/>
            </w:pBdr>
            <w:tabs>
              <w:tab w:val="center" w:pos="4320"/>
              <w:tab w:val="right" w:pos="8640"/>
              <w:tab w:val="left" w:pos="6521"/>
            </w:tabs>
            <w:ind w:right="-64"/>
            <w:rPr>
              <w:rFonts w:ascii="Nunito Sans" w:eastAsia="Nunito Sans" w:hAnsi="Nunito Sans" w:cs="Nunito Sans"/>
              <w:color w:val="000000"/>
              <w:sz w:val="16"/>
              <w:szCs w:val="16"/>
            </w:rPr>
          </w:pPr>
          <w:r>
            <w:rPr>
              <w:rFonts w:ascii="Nunito Sans" w:eastAsia="Nunito Sans" w:hAnsi="Nunito Sans" w:cs="Nunito Sans"/>
              <w:color w:val="000000"/>
              <w:sz w:val="16"/>
              <w:szCs w:val="16"/>
            </w:rPr>
            <w:t>CÓDIGO  :   PRO-1.4.2.2</w:t>
          </w:r>
        </w:p>
        <w:p w14:paraId="292AA2E9" w14:textId="77777777" w:rsidR="00E63E43" w:rsidRDefault="00CA50AB">
          <w:pPr>
            <w:pBdr>
              <w:top w:val="nil"/>
              <w:left w:val="nil"/>
              <w:bottom w:val="nil"/>
              <w:right w:val="nil"/>
              <w:between w:val="nil"/>
            </w:pBdr>
            <w:tabs>
              <w:tab w:val="center" w:pos="4320"/>
              <w:tab w:val="right" w:pos="8640"/>
              <w:tab w:val="left" w:pos="6521"/>
            </w:tabs>
            <w:ind w:right="-64"/>
            <w:rPr>
              <w:rFonts w:ascii="Nunito Sans" w:eastAsia="Nunito Sans" w:hAnsi="Nunito Sans" w:cs="Nunito Sans"/>
              <w:color w:val="000000"/>
              <w:sz w:val="16"/>
              <w:szCs w:val="16"/>
            </w:rPr>
          </w:pPr>
          <w:r>
            <w:rPr>
              <w:rFonts w:ascii="Nunito Sans" w:eastAsia="Nunito Sans" w:hAnsi="Nunito Sans" w:cs="Nunito Sans"/>
              <w:color w:val="000000"/>
              <w:sz w:val="16"/>
              <w:szCs w:val="16"/>
            </w:rPr>
            <w:t>EDICIÓN  :   003</w:t>
          </w:r>
        </w:p>
        <w:p w14:paraId="63B894E4" w14:textId="77777777" w:rsidR="00E63E43" w:rsidRDefault="00CA50AB">
          <w:pPr>
            <w:pBdr>
              <w:top w:val="nil"/>
              <w:left w:val="nil"/>
              <w:bottom w:val="nil"/>
              <w:right w:val="nil"/>
              <w:between w:val="nil"/>
            </w:pBdr>
            <w:tabs>
              <w:tab w:val="center" w:pos="4320"/>
              <w:tab w:val="right" w:pos="8640"/>
              <w:tab w:val="left" w:pos="6521"/>
            </w:tabs>
            <w:ind w:right="-64"/>
            <w:rPr>
              <w:rFonts w:ascii="Nunito Sans" w:eastAsia="Nunito Sans" w:hAnsi="Nunito Sans" w:cs="Nunito Sans"/>
              <w:color w:val="000000"/>
              <w:sz w:val="16"/>
              <w:szCs w:val="16"/>
            </w:rPr>
          </w:pPr>
          <w:r>
            <w:rPr>
              <w:rFonts w:ascii="Nunito Sans" w:eastAsia="Nunito Sans" w:hAnsi="Nunito Sans" w:cs="Nunito Sans"/>
              <w:color w:val="000000"/>
              <w:sz w:val="16"/>
              <w:szCs w:val="16"/>
            </w:rPr>
            <w:t xml:space="preserve">FECHA     :   </w:t>
          </w:r>
          <w:r>
            <w:rPr>
              <w:rFonts w:ascii="Nunito Sans" w:eastAsia="Nunito Sans" w:hAnsi="Nunito Sans" w:cs="Nunito Sans"/>
              <w:sz w:val="16"/>
              <w:szCs w:val="16"/>
            </w:rPr>
            <w:t>31</w:t>
          </w:r>
          <w:r>
            <w:rPr>
              <w:rFonts w:ascii="Nunito Sans" w:eastAsia="Nunito Sans" w:hAnsi="Nunito Sans" w:cs="Nunito Sans"/>
              <w:color w:val="000000"/>
              <w:sz w:val="16"/>
              <w:szCs w:val="16"/>
            </w:rPr>
            <w:t>/0</w:t>
          </w:r>
          <w:r>
            <w:rPr>
              <w:rFonts w:ascii="Nunito Sans" w:eastAsia="Nunito Sans" w:hAnsi="Nunito Sans" w:cs="Nunito Sans"/>
              <w:sz w:val="16"/>
              <w:szCs w:val="16"/>
            </w:rPr>
            <w:t>7</w:t>
          </w:r>
          <w:r>
            <w:rPr>
              <w:rFonts w:ascii="Nunito Sans" w:eastAsia="Nunito Sans" w:hAnsi="Nunito Sans" w:cs="Nunito Sans"/>
              <w:color w:val="000000"/>
              <w:sz w:val="16"/>
              <w:szCs w:val="16"/>
            </w:rPr>
            <w:t>/2026</w:t>
          </w:r>
        </w:p>
      </w:tc>
    </w:tr>
  </w:tbl>
  <w:p w14:paraId="7619963A" w14:textId="77777777" w:rsidR="00E63E43" w:rsidRDefault="00E63E43">
    <w:pPr>
      <w:pBdr>
        <w:top w:val="nil"/>
        <w:left w:val="nil"/>
        <w:bottom w:val="nil"/>
        <w:right w:val="nil"/>
        <w:between w:val="nil"/>
      </w:pBdr>
      <w:tabs>
        <w:tab w:val="center" w:pos="4320"/>
        <w:tab w:val="right" w:pos="8640"/>
      </w:tabs>
      <w:rPr>
        <w:rFonts w:ascii="New York" w:eastAsia="New York" w:hAnsi="New York" w:cs="New York"/>
        <w:color w:val="000000"/>
        <w:sz w:val="8"/>
        <w:szCs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AB2E97" w14:textId="77777777" w:rsidR="00E63E43" w:rsidRDefault="00E63E43">
    <w:pPr>
      <w:widowControl w:val="0"/>
      <w:spacing w:line="276" w:lineRule="auto"/>
      <w:rPr>
        <w:rFonts w:ascii="New York" w:eastAsia="New York" w:hAnsi="New York" w:cs="New York"/>
        <w:sz w:val="4"/>
        <w:szCs w:val="4"/>
      </w:rPr>
    </w:pPr>
  </w:p>
  <w:tbl>
    <w:tblPr>
      <w:tblStyle w:val="a8"/>
      <w:tblW w:w="9639" w:type="dxa"/>
      <w:tblInd w:w="70" w:type="dxa"/>
      <w:tblBorders>
        <w:bottom w:val="single" w:sz="4" w:space="0" w:color="000000"/>
      </w:tblBorders>
      <w:tblLayout w:type="fixed"/>
      <w:tblLook w:val="0000" w:firstRow="0" w:lastRow="0" w:firstColumn="0" w:lastColumn="0" w:noHBand="0" w:noVBand="0"/>
    </w:tblPr>
    <w:tblGrid>
      <w:gridCol w:w="7513"/>
      <w:gridCol w:w="2126"/>
    </w:tblGrid>
    <w:tr w:rsidR="00E63E43" w14:paraId="300FBBD0" w14:textId="77777777">
      <w:tc>
        <w:tcPr>
          <w:tcW w:w="0" w:type="auto"/>
          <w:tcBorders>
            <w:bottom w:val="single" w:sz="6" w:space="0" w:color="000000"/>
          </w:tcBorders>
        </w:tcPr>
        <w:p w14:paraId="1326FB6C" w14:textId="77777777" w:rsidR="00E63E43" w:rsidRDefault="00CA50AB">
          <w:pPr>
            <w:tabs>
              <w:tab w:val="center" w:pos="4320"/>
              <w:tab w:val="right" w:pos="8640"/>
              <w:tab w:val="left" w:pos="6521"/>
            </w:tabs>
            <w:ind w:left="1064"/>
            <w:rPr>
              <w:rFonts w:ascii="Nunito Sans" w:eastAsia="Nunito Sans" w:hAnsi="Nunito Sans" w:cs="Nunito Sans"/>
              <w:sz w:val="16"/>
              <w:szCs w:val="16"/>
            </w:rPr>
          </w:pPr>
          <w:r>
            <w:rPr>
              <w:rFonts w:ascii="Nunito Sans" w:eastAsia="Nunito Sans" w:hAnsi="Nunito Sans" w:cs="Nunito Sans"/>
              <w:sz w:val="16"/>
              <w:szCs w:val="16"/>
            </w:rPr>
            <w:t>MACROPROCESO: GESTIÓN ESTRATÉGICA</w:t>
          </w:r>
        </w:p>
        <w:p w14:paraId="59882A49" w14:textId="77777777" w:rsidR="00E63E43" w:rsidRDefault="00CA50AB">
          <w:pPr>
            <w:tabs>
              <w:tab w:val="center" w:pos="4320"/>
              <w:tab w:val="right" w:pos="8640"/>
              <w:tab w:val="left" w:pos="6521"/>
            </w:tabs>
            <w:rPr>
              <w:rFonts w:ascii="Nunito Sans" w:eastAsia="Nunito Sans" w:hAnsi="Nunito Sans" w:cs="Nunito Sans"/>
              <w:sz w:val="16"/>
              <w:szCs w:val="16"/>
            </w:rPr>
          </w:pPr>
          <w:r>
            <w:rPr>
              <w:rFonts w:ascii="Nunito Sans" w:eastAsia="Nunito Sans" w:hAnsi="Nunito Sans" w:cs="Nunito Sans"/>
              <w:sz w:val="16"/>
              <w:szCs w:val="16"/>
            </w:rPr>
            <w:t>PROCESO: TRANSPARENCIA Y ANTICORRUPCIÓN</w:t>
          </w:r>
        </w:p>
        <w:p w14:paraId="57CB1A5E" w14:textId="77777777" w:rsidR="00E63E43" w:rsidRDefault="00CA50AB">
          <w:pPr>
            <w:tabs>
              <w:tab w:val="center" w:pos="4320"/>
              <w:tab w:val="right" w:pos="8640"/>
              <w:tab w:val="left" w:pos="6521"/>
            </w:tabs>
            <w:rPr>
              <w:rFonts w:ascii="Nunito Sans" w:eastAsia="Nunito Sans" w:hAnsi="Nunito Sans" w:cs="Nunito Sans"/>
              <w:sz w:val="16"/>
              <w:szCs w:val="16"/>
            </w:rPr>
          </w:pPr>
          <w:r>
            <w:rPr>
              <w:rFonts w:ascii="Nunito Sans" w:eastAsia="Nunito Sans" w:hAnsi="Nunito Sans" w:cs="Nunito Sans"/>
              <w:sz w:val="16"/>
              <w:szCs w:val="16"/>
            </w:rPr>
            <w:t xml:space="preserve">SUBPROCESO:  GESTIÓN DE LA INVESTIGACIÓN </w:t>
          </w:r>
        </w:p>
      </w:tc>
      <w:tc>
        <w:tcPr>
          <w:tcW w:w="0" w:type="auto"/>
          <w:tcBorders>
            <w:bottom w:val="single" w:sz="6" w:space="0" w:color="000000"/>
          </w:tcBorders>
        </w:tcPr>
        <w:p w14:paraId="25BF7EE9" w14:textId="77777777" w:rsidR="00E63E43" w:rsidRDefault="00CA50AB">
          <w:pPr>
            <w:tabs>
              <w:tab w:val="center" w:pos="4320"/>
              <w:tab w:val="right" w:pos="8640"/>
              <w:tab w:val="left" w:pos="6521"/>
            </w:tabs>
            <w:ind w:right="-64"/>
            <w:rPr>
              <w:rFonts w:ascii="Nunito Sans" w:eastAsia="Nunito Sans" w:hAnsi="Nunito Sans" w:cs="Nunito Sans"/>
              <w:sz w:val="16"/>
              <w:szCs w:val="16"/>
            </w:rPr>
          </w:pPr>
          <w:r>
            <w:rPr>
              <w:rFonts w:ascii="Nunito Sans" w:eastAsia="Nunito Sans" w:hAnsi="Nunito Sans" w:cs="Nunito Sans"/>
              <w:sz w:val="16"/>
              <w:szCs w:val="16"/>
            </w:rPr>
            <w:t>CÓDIGO  :   PRO-1.4.2.2</w:t>
          </w:r>
        </w:p>
        <w:p w14:paraId="3E7486AA" w14:textId="77777777" w:rsidR="00E63E43" w:rsidRDefault="00CA50AB">
          <w:pPr>
            <w:tabs>
              <w:tab w:val="center" w:pos="4320"/>
              <w:tab w:val="right" w:pos="8640"/>
              <w:tab w:val="left" w:pos="6521"/>
            </w:tabs>
            <w:ind w:right="-64"/>
            <w:rPr>
              <w:rFonts w:ascii="Nunito Sans" w:eastAsia="Nunito Sans" w:hAnsi="Nunito Sans" w:cs="Nunito Sans"/>
              <w:sz w:val="16"/>
              <w:szCs w:val="16"/>
            </w:rPr>
          </w:pPr>
          <w:r>
            <w:rPr>
              <w:rFonts w:ascii="Nunito Sans" w:eastAsia="Nunito Sans" w:hAnsi="Nunito Sans" w:cs="Nunito Sans"/>
              <w:sz w:val="16"/>
              <w:szCs w:val="16"/>
            </w:rPr>
            <w:t>EDICIÓN  :   003</w:t>
          </w:r>
        </w:p>
        <w:p w14:paraId="175EEF51" w14:textId="77777777" w:rsidR="00E63E43" w:rsidRDefault="00CA50AB">
          <w:pPr>
            <w:tabs>
              <w:tab w:val="center" w:pos="4320"/>
              <w:tab w:val="right" w:pos="8640"/>
              <w:tab w:val="left" w:pos="6521"/>
            </w:tabs>
            <w:ind w:right="-64"/>
            <w:rPr>
              <w:rFonts w:ascii="Nunito Sans" w:eastAsia="Nunito Sans" w:hAnsi="Nunito Sans" w:cs="Nunito Sans"/>
              <w:sz w:val="16"/>
              <w:szCs w:val="16"/>
            </w:rPr>
          </w:pPr>
          <w:r>
            <w:rPr>
              <w:rFonts w:ascii="Nunito Sans" w:eastAsia="Nunito Sans" w:hAnsi="Nunito Sans" w:cs="Nunito Sans"/>
              <w:sz w:val="16"/>
              <w:szCs w:val="16"/>
            </w:rPr>
            <w:t>FECHA     :   31/07/2026</w:t>
          </w:r>
        </w:p>
      </w:tc>
    </w:tr>
  </w:tbl>
  <w:p w14:paraId="66A4D5AE" w14:textId="77777777" w:rsidR="00E63E43" w:rsidRDefault="00E63E43">
    <w:pPr>
      <w:tabs>
        <w:tab w:val="center" w:pos="4320"/>
        <w:tab w:val="right" w:pos="8640"/>
      </w:tabs>
      <w:rPr>
        <w:rFonts w:ascii="New York" w:eastAsia="New York" w:hAnsi="New York" w:cs="New York"/>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DBE592" w14:textId="77777777" w:rsidR="00E63E43" w:rsidRDefault="00E63E43">
    <w:pPr>
      <w:widowControl w:val="0"/>
      <w:spacing w:line="276" w:lineRule="auto"/>
      <w:rPr>
        <w:rFonts w:ascii="New York" w:eastAsia="New York" w:hAnsi="New York" w:cs="New York"/>
        <w:sz w:val="4"/>
        <w:szCs w:val="4"/>
      </w:rPr>
    </w:pPr>
  </w:p>
  <w:tbl>
    <w:tblPr>
      <w:tblStyle w:val="a9"/>
      <w:tblW w:w="9639" w:type="dxa"/>
      <w:tblInd w:w="70" w:type="dxa"/>
      <w:tblBorders>
        <w:bottom w:val="single" w:sz="4" w:space="0" w:color="000000"/>
      </w:tblBorders>
      <w:tblLayout w:type="fixed"/>
      <w:tblLook w:val="0000" w:firstRow="0" w:lastRow="0" w:firstColumn="0" w:lastColumn="0" w:noHBand="0" w:noVBand="0"/>
    </w:tblPr>
    <w:tblGrid>
      <w:gridCol w:w="7513"/>
      <w:gridCol w:w="2126"/>
    </w:tblGrid>
    <w:tr w:rsidR="00E63E43" w14:paraId="1D3ADDDE" w14:textId="77777777">
      <w:tc>
        <w:tcPr>
          <w:tcW w:w="7513" w:type="dxa"/>
          <w:tcBorders>
            <w:bottom w:val="single" w:sz="6" w:space="0" w:color="000000"/>
          </w:tcBorders>
        </w:tcPr>
        <w:p w14:paraId="3303067B" w14:textId="77777777" w:rsidR="00E63E43" w:rsidRDefault="00CA50AB" w:rsidP="00637264">
          <w:pPr>
            <w:tabs>
              <w:tab w:val="center" w:pos="4320"/>
              <w:tab w:val="right" w:pos="8640"/>
              <w:tab w:val="left" w:pos="6521"/>
            </w:tabs>
            <w:rPr>
              <w:rFonts w:ascii="Nunito Sans" w:eastAsia="Nunito Sans" w:hAnsi="Nunito Sans" w:cs="Nunito Sans"/>
              <w:sz w:val="16"/>
              <w:szCs w:val="16"/>
            </w:rPr>
          </w:pPr>
          <w:r>
            <w:rPr>
              <w:rFonts w:ascii="Nunito Sans" w:eastAsia="Nunito Sans" w:hAnsi="Nunito Sans" w:cs="Nunito Sans"/>
              <w:sz w:val="16"/>
              <w:szCs w:val="16"/>
            </w:rPr>
            <w:t>MACROPROCESO: GESTIÓN ESTRATÉGICA</w:t>
          </w:r>
        </w:p>
        <w:p w14:paraId="161C5AA7" w14:textId="77777777" w:rsidR="00E63E43" w:rsidRDefault="00CA50AB">
          <w:pPr>
            <w:tabs>
              <w:tab w:val="center" w:pos="4320"/>
              <w:tab w:val="right" w:pos="8640"/>
              <w:tab w:val="left" w:pos="6521"/>
            </w:tabs>
            <w:rPr>
              <w:rFonts w:ascii="Nunito Sans" w:eastAsia="Nunito Sans" w:hAnsi="Nunito Sans" w:cs="Nunito Sans"/>
              <w:sz w:val="16"/>
              <w:szCs w:val="16"/>
            </w:rPr>
          </w:pPr>
          <w:r>
            <w:rPr>
              <w:rFonts w:ascii="Nunito Sans" w:eastAsia="Nunito Sans" w:hAnsi="Nunito Sans" w:cs="Nunito Sans"/>
              <w:sz w:val="16"/>
              <w:szCs w:val="16"/>
            </w:rPr>
            <w:t>PROCESO: TRANSPARENCIA Y ANTICORRUPCIÓN</w:t>
          </w:r>
        </w:p>
        <w:p w14:paraId="58CE7476" w14:textId="77777777" w:rsidR="00E63E43" w:rsidRDefault="00CA50AB">
          <w:pPr>
            <w:tabs>
              <w:tab w:val="center" w:pos="4320"/>
              <w:tab w:val="right" w:pos="8640"/>
              <w:tab w:val="left" w:pos="6521"/>
            </w:tabs>
            <w:rPr>
              <w:rFonts w:ascii="Nunito Sans" w:eastAsia="Nunito Sans" w:hAnsi="Nunito Sans" w:cs="Nunito Sans"/>
              <w:sz w:val="16"/>
              <w:szCs w:val="16"/>
            </w:rPr>
          </w:pPr>
          <w:r>
            <w:rPr>
              <w:rFonts w:ascii="Nunito Sans" w:eastAsia="Nunito Sans" w:hAnsi="Nunito Sans" w:cs="Nunito Sans"/>
              <w:sz w:val="16"/>
              <w:szCs w:val="16"/>
            </w:rPr>
            <w:t xml:space="preserve">SUBPROCESO:  GESTIÓN DE LA INVESTIGACIÓN </w:t>
          </w:r>
        </w:p>
      </w:tc>
      <w:tc>
        <w:tcPr>
          <w:tcW w:w="2126" w:type="dxa"/>
          <w:tcBorders>
            <w:bottom w:val="single" w:sz="6" w:space="0" w:color="000000"/>
          </w:tcBorders>
        </w:tcPr>
        <w:p w14:paraId="0356AAC3" w14:textId="77777777" w:rsidR="00E63E43" w:rsidRDefault="00CA50AB">
          <w:pPr>
            <w:tabs>
              <w:tab w:val="center" w:pos="4320"/>
              <w:tab w:val="right" w:pos="8640"/>
              <w:tab w:val="left" w:pos="6521"/>
            </w:tabs>
            <w:ind w:right="-64"/>
            <w:rPr>
              <w:rFonts w:ascii="Nunito Sans" w:eastAsia="Nunito Sans" w:hAnsi="Nunito Sans" w:cs="Nunito Sans"/>
              <w:sz w:val="16"/>
              <w:szCs w:val="16"/>
            </w:rPr>
          </w:pPr>
          <w:r>
            <w:rPr>
              <w:rFonts w:ascii="Nunito Sans" w:eastAsia="Nunito Sans" w:hAnsi="Nunito Sans" w:cs="Nunito Sans"/>
              <w:sz w:val="16"/>
              <w:szCs w:val="16"/>
            </w:rPr>
            <w:t>CÓDIGO  :   PRO-1.4.2.2</w:t>
          </w:r>
        </w:p>
        <w:p w14:paraId="2EE1B0CA" w14:textId="77777777" w:rsidR="00E63E43" w:rsidRDefault="00CA50AB">
          <w:pPr>
            <w:tabs>
              <w:tab w:val="center" w:pos="4320"/>
              <w:tab w:val="right" w:pos="8640"/>
              <w:tab w:val="left" w:pos="6521"/>
            </w:tabs>
            <w:ind w:right="-64"/>
            <w:rPr>
              <w:rFonts w:ascii="Nunito Sans" w:eastAsia="Nunito Sans" w:hAnsi="Nunito Sans" w:cs="Nunito Sans"/>
              <w:sz w:val="16"/>
              <w:szCs w:val="16"/>
            </w:rPr>
          </w:pPr>
          <w:r>
            <w:rPr>
              <w:rFonts w:ascii="Nunito Sans" w:eastAsia="Nunito Sans" w:hAnsi="Nunito Sans" w:cs="Nunito Sans"/>
              <w:sz w:val="16"/>
              <w:szCs w:val="16"/>
            </w:rPr>
            <w:t>EDICIÓN  :   003</w:t>
          </w:r>
        </w:p>
        <w:p w14:paraId="234806D5" w14:textId="77777777" w:rsidR="00E63E43" w:rsidRDefault="00CA50AB">
          <w:pPr>
            <w:tabs>
              <w:tab w:val="center" w:pos="4320"/>
              <w:tab w:val="right" w:pos="8640"/>
              <w:tab w:val="left" w:pos="6521"/>
            </w:tabs>
            <w:ind w:right="-64"/>
            <w:rPr>
              <w:rFonts w:ascii="Nunito Sans" w:eastAsia="Nunito Sans" w:hAnsi="Nunito Sans" w:cs="Nunito Sans"/>
              <w:sz w:val="16"/>
              <w:szCs w:val="16"/>
            </w:rPr>
          </w:pPr>
          <w:r>
            <w:rPr>
              <w:rFonts w:ascii="Nunito Sans" w:eastAsia="Nunito Sans" w:hAnsi="Nunito Sans" w:cs="Nunito Sans"/>
              <w:sz w:val="16"/>
              <w:szCs w:val="16"/>
            </w:rPr>
            <w:t>FECHA     :   31/07/2026</w:t>
          </w:r>
        </w:p>
      </w:tc>
    </w:tr>
  </w:tbl>
  <w:p w14:paraId="765E41DF" w14:textId="77777777" w:rsidR="00E63E43" w:rsidRDefault="00E63E43">
    <w:pPr>
      <w:tabs>
        <w:tab w:val="center" w:pos="4320"/>
        <w:tab w:val="right" w:pos="8640"/>
      </w:tabs>
      <w:rPr>
        <w:rFonts w:ascii="New York" w:eastAsia="New York" w:hAnsi="New York" w:cs="New York"/>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D522C"/>
    <w:multiLevelType w:val="multilevel"/>
    <w:tmpl w:val="4D5C2F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A106F3"/>
    <w:multiLevelType w:val="multilevel"/>
    <w:tmpl w:val="A94C6770"/>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2."/>
      <w:lvlJc w:val="left"/>
      <w:pPr>
        <w:ind w:left="720" w:hanging="360"/>
      </w:pPr>
      <w:rPr>
        <w:rFonts w:ascii="Arial Narrow" w:eastAsia="Arial Narrow" w:hAnsi="Arial Narrow" w:cs="Arial Narrow"/>
      </w:rPr>
    </w:lvl>
    <w:lvl w:ilvl="2">
      <w:start w:val="1"/>
      <w:numFmt w:val="decimal"/>
      <w:lvlText w:val="●.%2.%3"/>
      <w:lvlJc w:val="left"/>
      <w:pPr>
        <w:ind w:left="1440" w:hanging="720"/>
      </w:pPr>
    </w:lvl>
    <w:lvl w:ilvl="3">
      <w:start w:val="1"/>
      <w:numFmt w:val="decimal"/>
      <w:lvlText w:val="●.%2.%3.%4"/>
      <w:lvlJc w:val="left"/>
      <w:pPr>
        <w:ind w:left="1800" w:hanging="720"/>
      </w:pPr>
    </w:lvl>
    <w:lvl w:ilvl="4">
      <w:start w:val="1"/>
      <w:numFmt w:val="decimal"/>
      <w:lvlText w:val="●.%2.%3.%4.%5"/>
      <w:lvlJc w:val="left"/>
      <w:pPr>
        <w:ind w:left="2520" w:hanging="1080"/>
      </w:pPr>
    </w:lvl>
    <w:lvl w:ilvl="5">
      <w:start w:val="1"/>
      <w:numFmt w:val="decimal"/>
      <w:lvlText w:val="●.%2.%3.%4.%5.%6"/>
      <w:lvlJc w:val="left"/>
      <w:pPr>
        <w:ind w:left="2880" w:hanging="1080"/>
      </w:pPr>
    </w:lvl>
    <w:lvl w:ilvl="6">
      <w:start w:val="1"/>
      <w:numFmt w:val="decimal"/>
      <w:lvlText w:val="●.%2.%3.%4.%5.%6.%7"/>
      <w:lvlJc w:val="left"/>
      <w:pPr>
        <w:ind w:left="3600" w:hanging="1440"/>
      </w:pPr>
    </w:lvl>
    <w:lvl w:ilvl="7">
      <w:start w:val="1"/>
      <w:numFmt w:val="decimal"/>
      <w:lvlText w:val="●.%2.%3.%4.%5.%6.%7.%8"/>
      <w:lvlJc w:val="left"/>
      <w:pPr>
        <w:ind w:left="3960" w:hanging="1440"/>
      </w:pPr>
    </w:lvl>
    <w:lvl w:ilvl="8">
      <w:start w:val="1"/>
      <w:numFmt w:val="decimal"/>
      <w:lvlText w:val="●.%2.%3.%4.%5.%6.%7.%8.%9"/>
      <w:lvlJc w:val="left"/>
      <w:pPr>
        <w:ind w:left="4320" w:hanging="1440"/>
      </w:pPr>
    </w:lvl>
  </w:abstractNum>
  <w:abstractNum w:abstractNumId="2" w15:restartNumberingAfterBreak="0">
    <w:nsid w:val="2C2C3C63"/>
    <w:multiLevelType w:val="multilevel"/>
    <w:tmpl w:val="AE9C2164"/>
    <w:lvl w:ilvl="0">
      <w:start w:val="1"/>
      <w:numFmt w:val="bullet"/>
      <w:lvlText w:val="●"/>
      <w:lvlJc w:val="left"/>
      <w:pPr>
        <w:ind w:left="2060" w:hanging="360"/>
      </w:pPr>
      <w:rPr>
        <w:rFonts w:ascii="Noto Sans Symbols" w:eastAsia="Noto Sans Symbols" w:hAnsi="Noto Sans Symbols" w:cs="Noto Sans Symbols"/>
        <w:color w:val="000000"/>
      </w:rPr>
    </w:lvl>
    <w:lvl w:ilvl="1">
      <w:start w:val="1"/>
      <w:numFmt w:val="bullet"/>
      <w:lvlText w:val="o"/>
      <w:lvlJc w:val="left"/>
      <w:pPr>
        <w:ind w:left="2780" w:hanging="360"/>
      </w:pPr>
      <w:rPr>
        <w:rFonts w:ascii="Courier New" w:eastAsia="Courier New" w:hAnsi="Courier New" w:cs="Courier New"/>
      </w:rPr>
    </w:lvl>
    <w:lvl w:ilvl="2">
      <w:start w:val="1"/>
      <w:numFmt w:val="bullet"/>
      <w:lvlText w:val="▪"/>
      <w:lvlJc w:val="left"/>
      <w:pPr>
        <w:ind w:left="3500" w:hanging="360"/>
      </w:pPr>
      <w:rPr>
        <w:rFonts w:ascii="Noto Sans Symbols" w:eastAsia="Noto Sans Symbols" w:hAnsi="Noto Sans Symbols" w:cs="Noto Sans Symbols"/>
      </w:rPr>
    </w:lvl>
    <w:lvl w:ilvl="3">
      <w:start w:val="1"/>
      <w:numFmt w:val="bullet"/>
      <w:lvlText w:val="●"/>
      <w:lvlJc w:val="left"/>
      <w:pPr>
        <w:ind w:left="4220" w:hanging="360"/>
      </w:pPr>
      <w:rPr>
        <w:rFonts w:ascii="Noto Sans Symbols" w:eastAsia="Noto Sans Symbols" w:hAnsi="Noto Sans Symbols" w:cs="Noto Sans Symbols"/>
      </w:rPr>
    </w:lvl>
    <w:lvl w:ilvl="4">
      <w:start w:val="1"/>
      <w:numFmt w:val="bullet"/>
      <w:lvlText w:val="o"/>
      <w:lvlJc w:val="left"/>
      <w:pPr>
        <w:ind w:left="4940" w:hanging="360"/>
      </w:pPr>
      <w:rPr>
        <w:rFonts w:ascii="Courier New" w:eastAsia="Courier New" w:hAnsi="Courier New" w:cs="Courier New"/>
      </w:rPr>
    </w:lvl>
    <w:lvl w:ilvl="5">
      <w:start w:val="1"/>
      <w:numFmt w:val="bullet"/>
      <w:lvlText w:val="▪"/>
      <w:lvlJc w:val="left"/>
      <w:pPr>
        <w:ind w:left="5660" w:hanging="360"/>
      </w:pPr>
      <w:rPr>
        <w:rFonts w:ascii="Noto Sans Symbols" w:eastAsia="Noto Sans Symbols" w:hAnsi="Noto Sans Symbols" w:cs="Noto Sans Symbols"/>
      </w:rPr>
    </w:lvl>
    <w:lvl w:ilvl="6">
      <w:start w:val="1"/>
      <w:numFmt w:val="bullet"/>
      <w:lvlText w:val="●"/>
      <w:lvlJc w:val="left"/>
      <w:pPr>
        <w:ind w:left="6380" w:hanging="360"/>
      </w:pPr>
      <w:rPr>
        <w:rFonts w:ascii="Noto Sans Symbols" w:eastAsia="Noto Sans Symbols" w:hAnsi="Noto Sans Symbols" w:cs="Noto Sans Symbols"/>
      </w:rPr>
    </w:lvl>
    <w:lvl w:ilvl="7">
      <w:start w:val="1"/>
      <w:numFmt w:val="bullet"/>
      <w:lvlText w:val="o"/>
      <w:lvlJc w:val="left"/>
      <w:pPr>
        <w:ind w:left="7100" w:hanging="360"/>
      </w:pPr>
      <w:rPr>
        <w:rFonts w:ascii="Courier New" w:eastAsia="Courier New" w:hAnsi="Courier New" w:cs="Courier New"/>
      </w:rPr>
    </w:lvl>
    <w:lvl w:ilvl="8">
      <w:start w:val="1"/>
      <w:numFmt w:val="bullet"/>
      <w:lvlText w:val="▪"/>
      <w:lvlJc w:val="left"/>
      <w:pPr>
        <w:ind w:left="7820" w:hanging="360"/>
      </w:pPr>
      <w:rPr>
        <w:rFonts w:ascii="Noto Sans Symbols" w:eastAsia="Noto Sans Symbols" w:hAnsi="Noto Sans Symbols" w:cs="Noto Sans Symbols"/>
      </w:rPr>
    </w:lvl>
  </w:abstractNum>
  <w:abstractNum w:abstractNumId="3" w15:restartNumberingAfterBreak="0">
    <w:nsid w:val="3E7C6F2E"/>
    <w:multiLevelType w:val="multilevel"/>
    <w:tmpl w:val="1BC0F98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24F69AB"/>
    <w:multiLevelType w:val="multilevel"/>
    <w:tmpl w:val="4A983018"/>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2."/>
      <w:lvlJc w:val="left"/>
      <w:pPr>
        <w:ind w:left="720" w:hanging="360"/>
      </w:pPr>
      <w:rPr>
        <w:rFonts w:ascii="Arial Narrow" w:eastAsia="Arial Narrow" w:hAnsi="Arial Narrow" w:cs="Arial Narrow"/>
      </w:rPr>
    </w:lvl>
    <w:lvl w:ilvl="2">
      <w:start w:val="1"/>
      <w:numFmt w:val="bullet"/>
      <w:lvlText w:val="●"/>
      <w:lvlJc w:val="left"/>
      <w:pPr>
        <w:ind w:left="1440" w:hanging="720"/>
      </w:pPr>
      <w:rPr>
        <w:rFonts w:ascii="Noto Sans Symbols" w:eastAsia="Noto Sans Symbols" w:hAnsi="Noto Sans Symbols" w:cs="Noto Sans Symbols"/>
      </w:rPr>
    </w:lvl>
    <w:lvl w:ilvl="3">
      <w:start w:val="1"/>
      <w:numFmt w:val="decimal"/>
      <w:lvlText w:val="●.%2.●.%4"/>
      <w:lvlJc w:val="left"/>
      <w:pPr>
        <w:ind w:left="1800" w:hanging="720"/>
      </w:pPr>
    </w:lvl>
    <w:lvl w:ilvl="4">
      <w:start w:val="1"/>
      <w:numFmt w:val="decimal"/>
      <w:lvlText w:val="●.%2.●.%4.%5"/>
      <w:lvlJc w:val="left"/>
      <w:pPr>
        <w:ind w:left="2520" w:hanging="1080"/>
      </w:pPr>
    </w:lvl>
    <w:lvl w:ilvl="5">
      <w:start w:val="1"/>
      <w:numFmt w:val="decimal"/>
      <w:lvlText w:val="●.%2.●.%4.%5.%6"/>
      <w:lvlJc w:val="left"/>
      <w:pPr>
        <w:ind w:left="2880" w:hanging="1080"/>
      </w:pPr>
    </w:lvl>
    <w:lvl w:ilvl="6">
      <w:start w:val="1"/>
      <w:numFmt w:val="decimal"/>
      <w:lvlText w:val="●.%2.●.%4.%5.%6.%7"/>
      <w:lvlJc w:val="left"/>
      <w:pPr>
        <w:ind w:left="3600" w:hanging="1440"/>
      </w:pPr>
    </w:lvl>
    <w:lvl w:ilvl="7">
      <w:start w:val="1"/>
      <w:numFmt w:val="decimal"/>
      <w:lvlText w:val="●.%2.●.%4.%5.%6.%7.%8"/>
      <w:lvlJc w:val="left"/>
      <w:pPr>
        <w:ind w:left="3960" w:hanging="1440"/>
      </w:pPr>
    </w:lvl>
    <w:lvl w:ilvl="8">
      <w:start w:val="1"/>
      <w:numFmt w:val="decimal"/>
      <w:lvlText w:val="●.%2.●.%4.%5.%6.%7.%8.%9"/>
      <w:lvlJc w:val="left"/>
      <w:pPr>
        <w:ind w:left="4320" w:hanging="1440"/>
      </w:pPr>
    </w:lvl>
  </w:abstractNum>
  <w:abstractNum w:abstractNumId="5" w15:restartNumberingAfterBreak="0">
    <w:nsid w:val="72A56BA5"/>
    <w:multiLevelType w:val="multilevel"/>
    <w:tmpl w:val="DFB81DD0"/>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6" w15:restartNumberingAfterBreak="0">
    <w:nsid w:val="746A4F7D"/>
    <w:multiLevelType w:val="multilevel"/>
    <w:tmpl w:val="49B40B04"/>
    <w:lvl w:ilvl="0">
      <w:start w:val="5"/>
      <w:numFmt w:val="decimal"/>
      <w:lvlText w:val="%1."/>
      <w:lvlJc w:val="left"/>
      <w:pPr>
        <w:ind w:left="2640" w:hanging="360"/>
      </w:pPr>
      <w:rPr>
        <w:b w:val="0"/>
        <w:bCs w:val="0"/>
      </w:rPr>
    </w:lvl>
    <w:lvl w:ilvl="1">
      <w:start w:val="1"/>
      <w:numFmt w:val="lowerLetter"/>
      <w:lvlText w:val="%2."/>
      <w:lvlJc w:val="left"/>
      <w:pPr>
        <w:ind w:left="3360" w:hanging="360"/>
      </w:pPr>
    </w:lvl>
    <w:lvl w:ilvl="2">
      <w:start w:val="1"/>
      <w:numFmt w:val="lowerRoman"/>
      <w:lvlText w:val="%3."/>
      <w:lvlJc w:val="right"/>
      <w:pPr>
        <w:ind w:left="4080" w:hanging="180"/>
      </w:pPr>
    </w:lvl>
    <w:lvl w:ilvl="3">
      <w:start w:val="1"/>
      <w:numFmt w:val="decimal"/>
      <w:lvlText w:val="%4."/>
      <w:lvlJc w:val="left"/>
      <w:pPr>
        <w:ind w:left="4800" w:hanging="360"/>
      </w:pPr>
      <w:rPr>
        <w:rFonts w:ascii="Bembo Std" w:eastAsia="Bembo Std" w:hAnsi="Bembo Std" w:cs="Bembo Std"/>
        <w:b/>
        <w:bCs/>
      </w:rPr>
    </w:lvl>
    <w:lvl w:ilvl="4">
      <w:start w:val="1"/>
      <w:numFmt w:val="lowerLetter"/>
      <w:lvlText w:val="%5."/>
      <w:lvlJc w:val="left"/>
      <w:pPr>
        <w:ind w:left="5520" w:hanging="360"/>
      </w:pPr>
    </w:lvl>
    <w:lvl w:ilvl="5">
      <w:start w:val="1"/>
      <w:numFmt w:val="lowerRoman"/>
      <w:lvlText w:val="%6."/>
      <w:lvlJc w:val="right"/>
      <w:pPr>
        <w:ind w:left="6240" w:hanging="180"/>
      </w:pPr>
    </w:lvl>
    <w:lvl w:ilvl="6">
      <w:start w:val="1"/>
      <w:numFmt w:val="decimal"/>
      <w:lvlText w:val="%7."/>
      <w:lvlJc w:val="left"/>
      <w:pPr>
        <w:ind w:left="6960" w:hanging="360"/>
      </w:pPr>
    </w:lvl>
    <w:lvl w:ilvl="7">
      <w:start w:val="1"/>
      <w:numFmt w:val="lowerLetter"/>
      <w:lvlText w:val="%8."/>
      <w:lvlJc w:val="left"/>
      <w:pPr>
        <w:ind w:left="7680" w:hanging="360"/>
      </w:pPr>
    </w:lvl>
    <w:lvl w:ilvl="8">
      <w:start w:val="1"/>
      <w:numFmt w:val="lowerRoman"/>
      <w:lvlText w:val="%9."/>
      <w:lvlJc w:val="right"/>
      <w:pPr>
        <w:ind w:left="8400" w:hanging="180"/>
      </w:pPr>
    </w:lvl>
  </w:abstractNum>
  <w:abstractNum w:abstractNumId="7" w15:restartNumberingAfterBreak="0">
    <w:nsid w:val="79F74D46"/>
    <w:multiLevelType w:val="multilevel"/>
    <w:tmpl w:val="7876E5B6"/>
    <w:lvl w:ilvl="0">
      <w:start w:val="1"/>
      <w:numFmt w:val="decimal"/>
      <w:lvlText w:val="%1."/>
      <w:lvlJc w:val="left"/>
      <w:pPr>
        <w:ind w:left="2629" w:hanging="360"/>
      </w:pPr>
    </w:lvl>
    <w:lvl w:ilvl="1">
      <w:start w:val="1"/>
      <w:numFmt w:val="decimal"/>
      <w:lvlText w:val="%2."/>
      <w:lvlJc w:val="left"/>
      <w:pPr>
        <w:ind w:left="3349" w:hanging="360"/>
      </w:pPr>
    </w:lvl>
    <w:lvl w:ilvl="2">
      <w:start w:val="1"/>
      <w:numFmt w:val="decimal"/>
      <w:lvlText w:val="%3."/>
      <w:lvlJc w:val="left"/>
      <w:pPr>
        <w:ind w:left="4069" w:hanging="360"/>
      </w:pPr>
    </w:lvl>
    <w:lvl w:ilvl="3">
      <w:start w:val="1"/>
      <w:numFmt w:val="decimal"/>
      <w:lvlText w:val="%4."/>
      <w:lvlJc w:val="left"/>
      <w:pPr>
        <w:ind w:left="4789" w:hanging="360"/>
      </w:pPr>
    </w:lvl>
    <w:lvl w:ilvl="4">
      <w:start w:val="1"/>
      <w:numFmt w:val="decimal"/>
      <w:lvlText w:val="%5."/>
      <w:lvlJc w:val="left"/>
      <w:pPr>
        <w:ind w:left="5509" w:hanging="360"/>
      </w:pPr>
    </w:lvl>
    <w:lvl w:ilvl="5">
      <w:start w:val="1"/>
      <w:numFmt w:val="decimal"/>
      <w:lvlText w:val="%6."/>
      <w:lvlJc w:val="left"/>
      <w:pPr>
        <w:ind w:left="6229" w:hanging="360"/>
      </w:pPr>
    </w:lvl>
    <w:lvl w:ilvl="6">
      <w:start w:val="1"/>
      <w:numFmt w:val="decimal"/>
      <w:lvlText w:val="%7."/>
      <w:lvlJc w:val="left"/>
      <w:pPr>
        <w:ind w:left="6949" w:hanging="360"/>
      </w:pPr>
    </w:lvl>
    <w:lvl w:ilvl="7">
      <w:start w:val="1"/>
      <w:numFmt w:val="decimal"/>
      <w:lvlText w:val="%8."/>
      <w:lvlJc w:val="left"/>
      <w:pPr>
        <w:ind w:left="7669" w:hanging="360"/>
      </w:pPr>
    </w:lvl>
    <w:lvl w:ilvl="8">
      <w:start w:val="1"/>
      <w:numFmt w:val="decimal"/>
      <w:lvlText w:val="%9."/>
      <w:lvlJc w:val="left"/>
      <w:pPr>
        <w:ind w:left="8389" w:hanging="360"/>
      </w:pPr>
    </w:lvl>
  </w:abstractNum>
  <w:abstractNum w:abstractNumId="8" w15:restartNumberingAfterBreak="0">
    <w:nsid w:val="7B942422"/>
    <w:multiLevelType w:val="multilevel"/>
    <w:tmpl w:val="B8F65E6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6"/>
  </w:num>
  <w:num w:numId="2">
    <w:abstractNumId w:val="7"/>
  </w:num>
  <w:num w:numId="3">
    <w:abstractNumId w:val="8"/>
  </w:num>
  <w:num w:numId="4">
    <w:abstractNumId w:val="1"/>
  </w:num>
  <w:num w:numId="5">
    <w:abstractNumId w:val="4"/>
  </w:num>
  <w:num w:numId="6">
    <w:abstractNumId w:val="2"/>
  </w:num>
  <w:num w:numId="7">
    <w:abstractNumId w:val="3"/>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E43"/>
    <w:rsid w:val="002A2D03"/>
    <w:rsid w:val="002D4581"/>
    <w:rsid w:val="00637264"/>
    <w:rsid w:val="006C3924"/>
    <w:rsid w:val="00AB75EB"/>
    <w:rsid w:val="00CA50AB"/>
    <w:rsid w:val="00E63E43"/>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3C384"/>
  <w15:docId w15:val="{19B6ECFB-C840-4688-8531-93FD2FE69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4"/>
        <w:szCs w:val="24"/>
        <w:lang w:val="es-ES_tradnl" w:eastAsia="es-S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tabs>
        <w:tab w:val="left" w:pos="288"/>
        <w:tab w:val="left" w:pos="432"/>
      </w:tabs>
      <w:ind w:right="-60"/>
      <w:jc w:val="both"/>
      <w:outlineLvl w:val="0"/>
    </w:pPr>
    <w:rPr>
      <w:b/>
      <w:bCs/>
    </w:rPr>
  </w:style>
  <w:style w:type="paragraph" w:styleId="Ttulo2">
    <w:name w:val="heading 2"/>
    <w:basedOn w:val="Normal"/>
    <w:next w:val="Normal"/>
    <w:uiPriority w:val="9"/>
    <w:semiHidden/>
    <w:unhideWhenUsed/>
    <w:qFormat/>
    <w:pPr>
      <w:keepNext/>
      <w:widowControl w:val="0"/>
      <w:jc w:val="both"/>
      <w:outlineLvl w:val="1"/>
    </w:pPr>
    <w:rPr>
      <w:b/>
      <w:bCs/>
      <w:sz w:val="22"/>
      <w:szCs w:val="22"/>
    </w:rPr>
  </w:style>
  <w:style w:type="paragraph" w:styleId="Ttulo3">
    <w:name w:val="heading 3"/>
    <w:basedOn w:val="Normal"/>
    <w:next w:val="Normal"/>
    <w:uiPriority w:val="9"/>
    <w:semiHidden/>
    <w:unhideWhenUsed/>
    <w:qFormat/>
    <w:pPr>
      <w:keepNext/>
      <w:tabs>
        <w:tab w:val="left" w:pos="288"/>
        <w:tab w:val="left" w:pos="432"/>
      </w:tabs>
      <w:ind w:right="-60"/>
      <w:jc w:val="both"/>
      <w:outlineLvl w:val="2"/>
    </w:pPr>
    <w:rPr>
      <w:b/>
      <w:bCs/>
      <w:sz w:val="28"/>
      <w:szCs w:val="28"/>
    </w:rPr>
  </w:style>
  <w:style w:type="paragraph" w:styleId="Ttulo4">
    <w:name w:val="heading 4"/>
    <w:basedOn w:val="Normal"/>
    <w:next w:val="Normal"/>
    <w:uiPriority w:val="9"/>
    <w:semiHidden/>
    <w:unhideWhenUsed/>
    <w:qFormat/>
    <w:pPr>
      <w:keepNext/>
      <w:tabs>
        <w:tab w:val="left" w:pos="288"/>
        <w:tab w:val="left" w:pos="432"/>
      </w:tabs>
      <w:ind w:right="-60"/>
      <w:jc w:val="center"/>
      <w:outlineLvl w:val="3"/>
    </w:pPr>
    <w:rPr>
      <w:b/>
      <w:bCs/>
      <w:sz w:val="28"/>
      <w:szCs w:val="28"/>
    </w:rPr>
  </w:style>
  <w:style w:type="paragraph" w:styleId="Ttulo5">
    <w:name w:val="heading 5"/>
    <w:basedOn w:val="Normal"/>
    <w:next w:val="Normal"/>
    <w:uiPriority w:val="9"/>
    <w:semiHidden/>
    <w:unhideWhenUsed/>
    <w:qFormat/>
    <w:pPr>
      <w:keepNext/>
      <w:widowControl w:val="0"/>
      <w:outlineLvl w:val="4"/>
    </w:pPr>
    <w:rPr>
      <w:b/>
      <w:bCs/>
    </w:rPr>
  </w:style>
  <w:style w:type="paragraph" w:styleId="Ttulo6">
    <w:name w:val="heading 6"/>
    <w:basedOn w:val="Normal"/>
    <w:next w:val="Normal"/>
    <w:uiPriority w:val="9"/>
    <w:semiHidden/>
    <w:unhideWhenUsed/>
    <w:qFormat/>
    <w:pPr>
      <w:keepNext/>
      <w:tabs>
        <w:tab w:val="left" w:pos="744"/>
        <w:tab w:val="left" w:pos="1464"/>
        <w:tab w:val="left" w:pos="2184"/>
        <w:tab w:val="left" w:pos="2904"/>
        <w:tab w:val="left" w:pos="3624"/>
        <w:tab w:val="left" w:pos="4344"/>
        <w:tab w:val="left" w:pos="5064"/>
        <w:tab w:val="left" w:pos="5784"/>
        <w:tab w:val="left" w:pos="6504"/>
        <w:tab w:val="left" w:pos="7224"/>
        <w:tab w:val="left" w:pos="7944"/>
        <w:tab w:val="left" w:pos="8664"/>
      </w:tabs>
      <w:ind w:right="-60"/>
      <w:jc w:val="both"/>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jc w:val="center"/>
    </w:pPr>
    <w:rPr>
      <w:b/>
      <w:bCs/>
      <w:sz w:val="36"/>
      <w:szCs w:val="36"/>
    </w:rPr>
  </w:style>
  <w:style w:type="paragraph" w:styleId="Subttulo">
    <w:name w:val="Subtitle"/>
    <w:basedOn w:val="Normal"/>
    <w:next w:val="Normal"/>
    <w:uiPriority w:val="11"/>
    <w:qFormat/>
    <w:pPr>
      <w:spacing w:after="60"/>
      <w:jc w:val="center"/>
    </w:p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0" w:type="dxa"/>
        <w:left w:w="70" w:type="dxa"/>
        <w:bottom w:w="0" w:type="dxa"/>
        <w:right w:w="70" w:type="dxa"/>
      </w:tblCellMar>
    </w:tblPr>
  </w:style>
  <w:style w:type="table" w:customStyle="1" w:styleId="a6">
    <w:basedOn w:val="TableNormal"/>
    <w:tblPr>
      <w:tblStyleRowBandSize w:val="1"/>
      <w:tblStyleColBandSize w:val="1"/>
      <w:tblCellMar>
        <w:top w:w="0" w:type="dxa"/>
        <w:left w:w="70" w:type="dxa"/>
        <w:bottom w:w="0" w:type="dxa"/>
        <w:right w:w="70" w:type="dxa"/>
      </w:tblCellMar>
    </w:tblPr>
  </w:style>
  <w:style w:type="table" w:customStyle="1" w:styleId="a7">
    <w:basedOn w:val="TableNormal"/>
    <w:tblPr>
      <w:tblStyleRowBandSize w:val="1"/>
      <w:tblStyleColBandSize w:val="1"/>
      <w:tblCellMar>
        <w:top w:w="0" w:type="dxa"/>
        <w:left w:w="70" w:type="dxa"/>
        <w:bottom w:w="0" w:type="dxa"/>
        <w:right w:w="70" w:type="dxa"/>
      </w:tblCellMar>
    </w:tblPr>
  </w:style>
  <w:style w:type="table" w:customStyle="1" w:styleId="a8">
    <w:basedOn w:val="TableNormal"/>
    <w:tblPr>
      <w:tblStyleRowBandSize w:val="1"/>
      <w:tblStyleColBandSize w:val="1"/>
      <w:tblCellMar>
        <w:top w:w="0" w:type="dxa"/>
        <w:left w:w="70" w:type="dxa"/>
        <w:bottom w:w="0" w:type="dxa"/>
        <w:right w:w="70" w:type="dxa"/>
      </w:tblCellMar>
    </w:tblPr>
  </w:style>
  <w:style w:type="table" w:customStyle="1" w:styleId="a9">
    <w:basedOn w:val="TableNormal"/>
    <w:tblPr>
      <w:tblStyleRowBandSize w:val="1"/>
      <w:tblStyleColBandSize w:val="1"/>
      <w:tblCellMar>
        <w:top w:w="0" w:type="dxa"/>
        <w:left w:w="70" w:type="dxa"/>
        <w:bottom w:w="0" w:type="dxa"/>
        <w:right w:w="70" w:type="dxa"/>
      </w:tblCellMar>
    </w:tblPr>
  </w:style>
  <w:style w:type="paragraph" w:styleId="Encabezado">
    <w:name w:val="header"/>
    <w:basedOn w:val="Normal"/>
    <w:link w:val="EncabezadoCar"/>
    <w:uiPriority w:val="99"/>
    <w:unhideWhenUsed/>
    <w:rsid w:val="00637264"/>
    <w:pPr>
      <w:tabs>
        <w:tab w:val="center" w:pos="4419"/>
        <w:tab w:val="right" w:pos="8838"/>
      </w:tabs>
    </w:pPr>
  </w:style>
  <w:style w:type="character" w:customStyle="1" w:styleId="EncabezadoCar">
    <w:name w:val="Encabezado Car"/>
    <w:basedOn w:val="Fuentedeprrafopredeter"/>
    <w:link w:val="Encabezado"/>
    <w:uiPriority w:val="99"/>
    <w:rsid w:val="00637264"/>
  </w:style>
  <w:style w:type="paragraph" w:styleId="Piedepgina">
    <w:name w:val="footer"/>
    <w:basedOn w:val="Normal"/>
    <w:link w:val="PiedepginaCar"/>
    <w:uiPriority w:val="99"/>
    <w:unhideWhenUsed/>
    <w:rsid w:val="00637264"/>
    <w:pPr>
      <w:tabs>
        <w:tab w:val="center" w:pos="4419"/>
        <w:tab w:val="right" w:pos="8838"/>
      </w:tabs>
    </w:pPr>
  </w:style>
  <w:style w:type="character" w:customStyle="1" w:styleId="PiedepginaCar">
    <w:name w:val="Pie de página Car"/>
    <w:basedOn w:val="Fuentedeprrafopredeter"/>
    <w:link w:val="Piedepgina"/>
    <w:uiPriority w:val="99"/>
    <w:rsid w:val="006372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transparencia.mh.gob.sv/downloads/pdf/700-UAIP-LY-2024-14993.pdf"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transparencia.mh.gob.sv/downloads/pdf/700-UAIP-LY-2024-14993.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12</Pages>
  <Words>2870</Words>
  <Characters>15790</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Isau Oliver Hernandez</dc:creator>
  <cp:lastModifiedBy>Isau Oliver Hernandez</cp:lastModifiedBy>
  <cp:revision>4</cp:revision>
  <cp:lastPrinted>2026-08-13T13:55:00Z</cp:lastPrinted>
  <dcterms:created xsi:type="dcterms:W3CDTF">2026-08-13T13:45:00Z</dcterms:created>
  <dcterms:modified xsi:type="dcterms:W3CDTF">2026-08-13T20:33:00Z</dcterms:modified>
</cp:coreProperties>
</file>