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634CD" w14:textId="002F289F" w:rsidR="00115B0F" w:rsidRDefault="00A01247" w:rsidP="00115B0F">
      <w:pPr>
        <w:spacing w:line="276" w:lineRule="auto"/>
        <w:jc w:val="both"/>
        <w:outlineLvl w:val="0"/>
        <w:rPr>
          <w:rFonts w:ascii="Bembo Std" w:hAnsi="Bembo Std"/>
          <w:b/>
          <w:szCs w:val="24"/>
          <w:lang w:val="es-ES"/>
        </w:rPr>
      </w:pPr>
      <w:r w:rsidRPr="00A01247">
        <w:rPr>
          <w:rFonts w:ascii="Bembo Std" w:hAnsi="Bembo Std"/>
          <w:b/>
          <w:noProof/>
          <w:szCs w:val="24"/>
          <w:lang w:val="es-ES"/>
        </w:rPr>
        <w:drawing>
          <wp:anchor distT="0" distB="0" distL="114300" distR="114300" simplePos="0" relativeHeight="251658240" behindDoc="0" locked="0" layoutInCell="1" allowOverlap="1" wp14:anchorId="2C078391" wp14:editId="14BF6172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429000" cy="7194550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010"/>
                    <a:stretch/>
                  </pic:blipFill>
                  <pic:spPr bwMode="auto">
                    <a:xfrm>
                      <a:off x="0" y="0"/>
                      <a:ext cx="3429000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5B0F">
        <w:rPr>
          <w:rFonts w:ascii="Bembo Std" w:hAnsi="Bembo Std"/>
          <w:b/>
          <w:szCs w:val="24"/>
          <w:lang w:val="es-ES"/>
        </w:rPr>
        <w:t xml:space="preserve"> </w:t>
      </w:r>
    </w:p>
    <w:p w14:paraId="2C35FCCE" w14:textId="2E3048A6" w:rsidR="008D69ED" w:rsidRPr="00E42202" w:rsidRDefault="00115B0F" w:rsidP="00115B0F">
      <w:pPr>
        <w:tabs>
          <w:tab w:val="left" w:pos="5103"/>
        </w:tabs>
        <w:spacing w:line="276" w:lineRule="auto"/>
        <w:outlineLvl w:val="0"/>
        <w:rPr>
          <w:rFonts w:ascii="Bembo Std" w:hAnsi="Bembo Std"/>
          <w:b/>
          <w:szCs w:val="24"/>
          <w:lang w:val="es-ES"/>
        </w:rPr>
      </w:pPr>
      <w:bookmarkStart w:id="0" w:name="_GoBack"/>
      <w:bookmarkEnd w:id="0"/>
      <w:r>
        <w:rPr>
          <w:rFonts w:ascii="Bembo Std" w:hAnsi="Bembo Std"/>
          <w:b/>
          <w:szCs w:val="24"/>
          <w:lang w:val="es-ES"/>
        </w:rPr>
        <w:t>LES</w:t>
      </w:r>
      <w:r>
        <w:rPr>
          <w:rFonts w:ascii="Bembo Std" w:hAnsi="Bembo Std"/>
          <w:b/>
          <w:szCs w:val="24"/>
          <w:lang w:val="es-ES"/>
        </w:rPr>
        <w:br w:type="textWrapping" w:clear="all"/>
      </w:r>
    </w:p>
    <w:p w14:paraId="7D296DCF" w14:textId="77777777" w:rsidR="00EA5CDA" w:rsidRPr="00E42202" w:rsidRDefault="00EA5CDA" w:rsidP="00EA5CDA">
      <w:pPr>
        <w:pBdr>
          <w:bottom w:val="single" w:sz="4" w:space="1" w:color="auto"/>
        </w:pBdr>
        <w:spacing w:line="276" w:lineRule="auto"/>
        <w:rPr>
          <w:rFonts w:ascii="Museo Sans 100" w:hAnsi="Museo Sans 100"/>
          <w:b/>
          <w:szCs w:val="24"/>
          <w:lang w:val="es-ES"/>
        </w:rPr>
      </w:pPr>
    </w:p>
    <w:p w14:paraId="13E84B2D" w14:textId="274B4632" w:rsidR="00AA68FF" w:rsidRDefault="00AA68FF" w:rsidP="00E42202">
      <w:pPr>
        <w:spacing w:line="276" w:lineRule="auto"/>
        <w:jc w:val="both"/>
        <w:outlineLvl w:val="0"/>
        <w:rPr>
          <w:rFonts w:ascii="Museo Sans 100" w:hAnsi="Museo Sans 100"/>
          <w:b/>
          <w:szCs w:val="24"/>
          <w:lang w:val="es-ES"/>
        </w:rPr>
      </w:pPr>
    </w:p>
    <w:p w14:paraId="0DD0B286" w14:textId="1A5D87AA" w:rsidR="00EA5CDA" w:rsidRDefault="00EA5CDA" w:rsidP="00E42202">
      <w:pPr>
        <w:spacing w:line="276" w:lineRule="auto"/>
        <w:jc w:val="both"/>
        <w:outlineLvl w:val="0"/>
        <w:rPr>
          <w:rFonts w:ascii="Museo Sans 100" w:hAnsi="Museo Sans 100"/>
          <w:b/>
          <w:szCs w:val="24"/>
          <w:lang w:val="es-ES"/>
        </w:rPr>
      </w:pPr>
    </w:p>
    <w:p w14:paraId="112A3517" w14:textId="1B436CE7" w:rsidR="00EA5CDA" w:rsidRDefault="00EA5CDA" w:rsidP="00E42202">
      <w:pPr>
        <w:spacing w:line="276" w:lineRule="auto"/>
        <w:jc w:val="both"/>
        <w:outlineLvl w:val="0"/>
        <w:rPr>
          <w:rFonts w:ascii="Museo Sans 100" w:hAnsi="Museo Sans 100"/>
          <w:b/>
          <w:szCs w:val="24"/>
          <w:lang w:val="es-ES"/>
        </w:rPr>
      </w:pPr>
    </w:p>
    <w:p w14:paraId="19B36A13" w14:textId="77777777" w:rsidR="00010490" w:rsidRDefault="00010490" w:rsidP="00E42202">
      <w:pPr>
        <w:spacing w:line="276" w:lineRule="auto"/>
        <w:jc w:val="both"/>
        <w:outlineLvl w:val="0"/>
        <w:rPr>
          <w:rFonts w:ascii="Museo Sans 100" w:hAnsi="Museo Sans 100"/>
          <w:b/>
          <w:szCs w:val="24"/>
          <w:lang w:val="es-ES"/>
        </w:rPr>
      </w:pPr>
    </w:p>
    <w:p w14:paraId="7083879B" w14:textId="77777777" w:rsidR="008D69ED" w:rsidRPr="00E42202" w:rsidRDefault="008D69ED" w:rsidP="00E42202">
      <w:pPr>
        <w:spacing w:line="276" w:lineRule="auto"/>
        <w:jc w:val="both"/>
        <w:outlineLvl w:val="0"/>
        <w:rPr>
          <w:rFonts w:ascii="Museo Sans 100" w:hAnsi="Museo Sans 100"/>
          <w:szCs w:val="24"/>
          <w:lang w:val="es-ES"/>
        </w:rPr>
      </w:pPr>
      <w:r w:rsidRPr="00E42202">
        <w:rPr>
          <w:rFonts w:ascii="Museo Sans 100" w:hAnsi="Museo Sans 100"/>
          <w:b/>
          <w:szCs w:val="24"/>
          <w:lang w:val="es-ES"/>
        </w:rPr>
        <w:t>Contenido:</w:t>
      </w:r>
    </w:p>
    <w:p w14:paraId="00F628BE" w14:textId="77777777" w:rsidR="008D69ED" w:rsidRPr="00E42202" w:rsidRDefault="008D69ED" w:rsidP="00E42202">
      <w:pPr>
        <w:numPr>
          <w:ilvl w:val="0"/>
          <w:numId w:val="20"/>
        </w:numPr>
        <w:spacing w:line="276" w:lineRule="auto"/>
        <w:jc w:val="both"/>
        <w:rPr>
          <w:rFonts w:ascii="Museo Sans 100" w:hAnsi="Museo Sans 100"/>
          <w:szCs w:val="24"/>
          <w:lang w:val="es-ES"/>
        </w:rPr>
      </w:pPr>
      <w:r w:rsidRPr="00E42202">
        <w:rPr>
          <w:rFonts w:ascii="Museo Sans 100" w:hAnsi="Museo Sans 100"/>
          <w:szCs w:val="24"/>
          <w:lang w:val="es-ES"/>
        </w:rPr>
        <w:t>Objetivo</w:t>
      </w:r>
    </w:p>
    <w:p w14:paraId="7E85B5FF" w14:textId="77777777" w:rsidR="008D69ED" w:rsidRPr="00E42202" w:rsidRDefault="008D69ED" w:rsidP="00E42202">
      <w:pPr>
        <w:numPr>
          <w:ilvl w:val="0"/>
          <w:numId w:val="20"/>
        </w:numPr>
        <w:spacing w:line="276" w:lineRule="auto"/>
        <w:jc w:val="both"/>
        <w:rPr>
          <w:rFonts w:ascii="Museo Sans 100" w:hAnsi="Museo Sans 100"/>
          <w:szCs w:val="24"/>
          <w:lang w:val="es-ES"/>
        </w:rPr>
      </w:pPr>
      <w:r w:rsidRPr="00E42202">
        <w:rPr>
          <w:rFonts w:ascii="Museo Sans 100" w:hAnsi="Museo Sans 100"/>
          <w:szCs w:val="24"/>
          <w:lang w:val="es-ES"/>
        </w:rPr>
        <w:t>Ámbito de Aplicación</w:t>
      </w:r>
    </w:p>
    <w:p w14:paraId="6AA3E196" w14:textId="77777777" w:rsidR="008D69ED" w:rsidRPr="00E42202" w:rsidRDefault="008D69ED" w:rsidP="00E42202">
      <w:pPr>
        <w:numPr>
          <w:ilvl w:val="0"/>
          <w:numId w:val="20"/>
        </w:numPr>
        <w:spacing w:line="276" w:lineRule="auto"/>
        <w:jc w:val="both"/>
        <w:rPr>
          <w:rFonts w:ascii="Museo Sans 100" w:hAnsi="Museo Sans 100"/>
          <w:szCs w:val="24"/>
          <w:lang w:val="es-ES"/>
        </w:rPr>
      </w:pPr>
      <w:r w:rsidRPr="00E42202">
        <w:rPr>
          <w:rFonts w:ascii="Museo Sans 100" w:hAnsi="Museo Sans 100"/>
          <w:szCs w:val="24"/>
          <w:lang w:val="es-ES"/>
        </w:rPr>
        <w:t>Referencias Normativas</w:t>
      </w:r>
    </w:p>
    <w:p w14:paraId="2C1216BA" w14:textId="77777777" w:rsidR="008D69ED" w:rsidRPr="00E42202" w:rsidRDefault="008D69ED" w:rsidP="00E42202">
      <w:pPr>
        <w:numPr>
          <w:ilvl w:val="0"/>
          <w:numId w:val="20"/>
        </w:numPr>
        <w:spacing w:line="276" w:lineRule="auto"/>
        <w:jc w:val="both"/>
        <w:rPr>
          <w:rFonts w:ascii="Museo Sans 100" w:hAnsi="Museo Sans 100"/>
          <w:szCs w:val="24"/>
          <w:lang w:val="es-ES"/>
        </w:rPr>
      </w:pPr>
      <w:r w:rsidRPr="00E42202">
        <w:rPr>
          <w:rFonts w:ascii="Museo Sans 100" w:hAnsi="Museo Sans 100"/>
          <w:szCs w:val="24"/>
          <w:lang w:val="es-ES"/>
        </w:rPr>
        <w:t>Definiciones</w:t>
      </w:r>
    </w:p>
    <w:p w14:paraId="4CFEB23D" w14:textId="77777777" w:rsidR="008D69ED" w:rsidRPr="00E42202" w:rsidRDefault="008D69ED" w:rsidP="00E42202">
      <w:pPr>
        <w:numPr>
          <w:ilvl w:val="0"/>
          <w:numId w:val="20"/>
        </w:numPr>
        <w:spacing w:line="276" w:lineRule="auto"/>
        <w:jc w:val="both"/>
        <w:rPr>
          <w:rFonts w:ascii="Museo Sans 100" w:hAnsi="Museo Sans 100"/>
          <w:szCs w:val="24"/>
          <w:lang w:val="es-ES"/>
        </w:rPr>
      </w:pPr>
      <w:r w:rsidRPr="00E42202">
        <w:rPr>
          <w:rFonts w:ascii="Museo Sans 100" w:hAnsi="Museo Sans 100"/>
          <w:szCs w:val="24"/>
          <w:lang w:val="es-ES"/>
        </w:rPr>
        <w:t>Responsabilidades</w:t>
      </w:r>
    </w:p>
    <w:p w14:paraId="6208B1BD" w14:textId="77777777" w:rsidR="008D69ED" w:rsidRPr="00E42202" w:rsidRDefault="008D69ED" w:rsidP="00E42202">
      <w:pPr>
        <w:numPr>
          <w:ilvl w:val="0"/>
          <w:numId w:val="20"/>
        </w:numPr>
        <w:spacing w:line="276" w:lineRule="auto"/>
        <w:jc w:val="both"/>
        <w:rPr>
          <w:rFonts w:ascii="Museo Sans 100" w:hAnsi="Museo Sans 100"/>
          <w:szCs w:val="24"/>
          <w:lang w:val="es-ES"/>
        </w:rPr>
      </w:pPr>
      <w:r w:rsidRPr="00E42202">
        <w:rPr>
          <w:rFonts w:ascii="Museo Sans 100" w:hAnsi="Museo Sans 100"/>
          <w:szCs w:val="24"/>
          <w:lang w:val="es-ES"/>
        </w:rPr>
        <w:t>Lineamientos Generales</w:t>
      </w:r>
    </w:p>
    <w:p w14:paraId="029788DD" w14:textId="77777777" w:rsidR="008D69ED" w:rsidRPr="00E42202" w:rsidRDefault="008D69ED" w:rsidP="00E42202">
      <w:pPr>
        <w:numPr>
          <w:ilvl w:val="0"/>
          <w:numId w:val="20"/>
        </w:numPr>
        <w:spacing w:line="276" w:lineRule="auto"/>
        <w:jc w:val="both"/>
        <w:rPr>
          <w:rFonts w:ascii="Museo Sans 100" w:hAnsi="Museo Sans 100"/>
          <w:szCs w:val="24"/>
          <w:lang w:val="es-ES"/>
        </w:rPr>
      </w:pPr>
      <w:r w:rsidRPr="00E42202">
        <w:rPr>
          <w:rFonts w:ascii="Museo Sans 100" w:hAnsi="Museo Sans 100"/>
          <w:szCs w:val="24"/>
          <w:lang w:val="es-ES"/>
        </w:rPr>
        <w:t>Procedimiento</w:t>
      </w:r>
    </w:p>
    <w:p w14:paraId="0A6A3AAA" w14:textId="77777777" w:rsidR="008D69ED" w:rsidRPr="00E42202" w:rsidRDefault="008D69ED" w:rsidP="00E42202">
      <w:pPr>
        <w:numPr>
          <w:ilvl w:val="0"/>
          <w:numId w:val="20"/>
        </w:numPr>
        <w:spacing w:line="276" w:lineRule="auto"/>
        <w:jc w:val="both"/>
        <w:rPr>
          <w:rFonts w:ascii="Museo Sans 100" w:hAnsi="Museo Sans 100"/>
          <w:szCs w:val="24"/>
          <w:lang w:val="es-ES"/>
        </w:rPr>
      </w:pPr>
      <w:r w:rsidRPr="00E42202">
        <w:rPr>
          <w:rFonts w:ascii="Museo Sans 100" w:hAnsi="Museo Sans 100"/>
          <w:szCs w:val="24"/>
          <w:lang w:val="es-ES"/>
        </w:rPr>
        <w:t xml:space="preserve">Anexos </w:t>
      </w:r>
      <w:r w:rsidR="004B2EC1" w:rsidRPr="00E42202">
        <w:rPr>
          <w:rFonts w:ascii="Museo Sans 100" w:hAnsi="Museo Sans 100"/>
          <w:szCs w:val="24"/>
          <w:lang w:val="es-ES"/>
        </w:rPr>
        <w:t>N/A</w:t>
      </w:r>
    </w:p>
    <w:p w14:paraId="28593DF7" w14:textId="45D2740B" w:rsidR="00393120" w:rsidRDefault="008D69ED" w:rsidP="00073A08">
      <w:pPr>
        <w:numPr>
          <w:ilvl w:val="0"/>
          <w:numId w:val="20"/>
        </w:num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szCs w:val="24"/>
          <w:lang w:val="es-ES"/>
        </w:rPr>
      </w:pPr>
      <w:r w:rsidRPr="00E42202">
        <w:rPr>
          <w:rFonts w:ascii="Museo Sans 100" w:hAnsi="Museo Sans 100"/>
          <w:szCs w:val="24"/>
          <w:lang w:val="es-ES"/>
        </w:rPr>
        <w:t>Modificaciones</w:t>
      </w:r>
    </w:p>
    <w:p w14:paraId="35BAA928" w14:textId="77777777" w:rsidR="00073A08" w:rsidRPr="00073A08" w:rsidRDefault="00073A08" w:rsidP="00073A08">
      <w:pPr>
        <w:pBdr>
          <w:bottom w:val="single" w:sz="4" w:space="1" w:color="auto"/>
        </w:pBdr>
        <w:spacing w:line="276" w:lineRule="auto"/>
        <w:ind w:left="360"/>
        <w:jc w:val="both"/>
        <w:rPr>
          <w:rFonts w:ascii="Museo Sans 100" w:hAnsi="Museo Sans 100"/>
          <w:sz w:val="12"/>
          <w:szCs w:val="12"/>
          <w:lang w:val="es-ES"/>
        </w:rPr>
      </w:pPr>
    </w:p>
    <w:p w14:paraId="02AAEBAA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721F9329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405D8F82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60574DE9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1054BBC3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1DB3F2B2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1B725BC0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0D369A5D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02CC8B73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7C0E6DF3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509D05CE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32F48A6D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6A6F4239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494C819D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17153602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23C5B9A1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736F133A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07418BB0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78989CE6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11C82C14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474FACF1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56AA83CC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668F18AD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1AB29073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4F5C38F5" w14:textId="03BDE0B9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2662BA41" w14:textId="77777777" w:rsidR="00947BD6" w:rsidRDefault="00947BD6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2001FD27" w14:textId="77777777" w:rsidR="00173003" w:rsidRDefault="00173003" w:rsidP="0017300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</w:p>
    <w:p w14:paraId="51D64C0A" w14:textId="77777777" w:rsidR="00B078F6" w:rsidRPr="00E42202" w:rsidRDefault="00C01798" w:rsidP="00E42202">
      <w:pPr>
        <w:numPr>
          <w:ilvl w:val="3"/>
          <w:numId w:val="1"/>
        </w:numPr>
        <w:tabs>
          <w:tab w:val="clear" w:pos="4800"/>
          <w:tab w:val="num" w:pos="284"/>
        </w:tabs>
        <w:suppressAutoHyphens/>
        <w:spacing w:line="276" w:lineRule="auto"/>
        <w:ind w:left="284" w:hanging="284"/>
        <w:rPr>
          <w:rFonts w:ascii="Bembo Std" w:hAnsi="Bembo Std"/>
          <w:b/>
          <w:szCs w:val="24"/>
        </w:rPr>
      </w:pPr>
      <w:r w:rsidRPr="00E42202">
        <w:rPr>
          <w:rFonts w:ascii="Bembo Std" w:hAnsi="Bembo Std"/>
          <w:b/>
          <w:szCs w:val="24"/>
        </w:rPr>
        <w:lastRenderedPageBreak/>
        <w:t>OBJETIVO</w:t>
      </w:r>
    </w:p>
    <w:p w14:paraId="252FF8C5" w14:textId="77777777" w:rsidR="00D24618" w:rsidRPr="00E42202" w:rsidRDefault="00D24618" w:rsidP="00E42202">
      <w:pPr>
        <w:suppressAutoHyphens/>
        <w:spacing w:line="276" w:lineRule="auto"/>
        <w:ind w:left="3000" w:hanging="2716"/>
        <w:rPr>
          <w:rFonts w:ascii="Museo Sans 100" w:hAnsi="Museo Sans 100"/>
          <w:b/>
          <w:szCs w:val="24"/>
        </w:rPr>
      </w:pPr>
    </w:p>
    <w:p w14:paraId="3C676EF0" w14:textId="073DCD0C" w:rsidR="00B078F6" w:rsidRPr="00E42202" w:rsidRDefault="000864F3" w:rsidP="00E42202">
      <w:pPr>
        <w:suppressAutoHyphens/>
        <w:spacing w:line="276" w:lineRule="auto"/>
        <w:ind w:left="284"/>
        <w:jc w:val="both"/>
        <w:rPr>
          <w:rFonts w:ascii="Museo Sans 100" w:hAnsi="Museo Sans 100"/>
          <w:szCs w:val="24"/>
        </w:rPr>
      </w:pPr>
      <w:r w:rsidRPr="00E42202">
        <w:rPr>
          <w:rFonts w:ascii="Museo Sans 100" w:hAnsi="Museo Sans 100"/>
          <w:szCs w:val="24"/>
        </w:rPr>
        <w:t xml:space="preserve">Describir los pasos a seguir </w:t>
      </w:r>
      <w:r w:rsidR="00827E3C" w:rsidRPr="00E42202">
        <w:rPr>
          <w:rFonts w:ascii="Museo Sans 100" w:hAnsi="Museo Sans 100"/>
          <w:szCs w:val="24"/>
        </w:rPr>
        <w:t xml:space="preserve">para la elaboración de estudios </w:t>
      </w:r>
      <w:r w:rsidR="00070544" w:rsidRPr="00207AE6">
        <w:rPr>
          <w:rFonts w:ascii="Museo Sans 100" w:hAnsi="Museo Sans 100"/>
          <w:color w:val="000000" w:themeColor="text1"/>
          <w:szCs w:val="24"/>
        </w:rPr>
        <w:t xml:space="preserve">fiscales </w:t>
      </w:r>
      <w:r w:rsidR="002F3FF2">
        <w:rPr>
          <w:rFonts w:ascii="Museo Sans 100" w:hAnsi="Museo Sans 100"/>
          <w:szCs w:val="24"/>
        </w:rPr>
        <w:t xml:space="preserve">por sectores o actividades </w:t>
      </w:r>
      <w:r w:rsidR="00E12ECF">
        <w:rPr>
          <w:rFonts w:ascii="Museo Sans 100" w:hAnsi="Museo Sans 100"/>
          <w:szCs w:val="24"/>
        </w:rPr>
        <w:t xml:space="preserve">económicas </w:t>
      </w:r>
      <w:r w:rsidR="00E12ECF" w:rsidRPr="00E42202">
        <w:rPr>
          <w:rFonts w:ascii="Museo Sans 100" w:hAnsi="Museo Sans 100"/>
          <w:szCs w:val="24"/>
        </w:rPr>
        <w:t>y</w:t>
      </w:r>
      <w:r w:rsidR="006C339A" w:rsidRPr="00E42202">
        <w:rPr>
          <w:rFonts w:ascii="Museo Sans 100" w:hAnsi="Museo Sans 100"/>
          <w:szCs w:val="24"/>
        </w:rPr>
        <w:t xml:space="preserve"> </w:t>
      </w:r>
      <w:r w:rsidRPr="00E42202">
        <w:rPr>
          <w:rFonts w:ascii="Museo Sans 100" w:hAnsi="Museo Sans 100"/>
          <w:szCs w:val="24"/>
        </w:rPr>
        <w:t>análisis de grupos de Contribuyent</w:t>
      </w:r>
      <w:r w:rsidR="00554B43" w:rsidRPr="00E42202">
        <w:rPr>
          <w:rFonts w:ascii="Museo Sans 100" w:hAnsi="Museo Sans 100"/>
          <w:szCs w:val="24"/>
        </w:rPr>
        <w:t>es o Auxiliares de la Función Pú</w:t>
      </w:r>
      <w:r w:rsidR="003D6E28" w:rsidRPr="00E42202">
        <w:rPr>
          <w:rFonts w:ascii="Museo Sans 100" w:hAnsi="Museo Sans 100"/>
          <w:szCs w:val="24"/>
        </w:rPr>
        <w:t>blica Aduanera</w:t>
      </w:r>
      <w:r w:rsidR="006C339A" w:rsidRPr="00E42202">
        <w:rPr>
          <w:rFonts w:ascii="Museo Sans 100" w:hAnsi="Museo Sans 100"/>
          <w:szCs w:val="24"/>
        </w:rPr>
        <w:t>,</w:t>
      </w:r>
      <w:r w:rsidR="00A61CDA" w:rsidRPr="00E42202">
        <w:rPr>
          <w:rFonts w:ascii="Museo Sans 100" w:hAnsi="Museo Sans 100"/>
          <w:szCs w:val="24"/>
        </w:rPr>
        <w:t xml:space="preserve"> </w:t>
      </w:r>
      <w:r w:rsidR="006C339A" w:rsidRPr="00E42202">
        <w:rPr>
          <w:rFonts w:ascii="Museo Sans 100" w:hAnsi="Museo Sans 100"/>
          <w:szCs w:val="24"/>
        </w:rPr>
        <w:t>a fin de establecer estándares de comportamiento fiscal</w:t>
      </w:r>
      <w:r w:rsidR="00D82831" w:rsidRPr="00E42202">
        <w:rPr>
          <w:rFonts w:ascii="Museo Sans 100" w:hAnsi="Museo Sans 100"/>
          <w:szCs w:val="24"/>
        </w:rPr>
        <w:t>.</w:t>
      </w:r>
    </w:p>
    <w:p w14:paraId="6717D111" w14:textId="77777777" w:rsidR="00657A68" w:rsidRPr="00E42202" w:rsidRDefault="00657A68" w:rsidP="00E42202">
      <w:pPr>
        <w:pStyle w:val="a"/>
        <w:spacing w:line="276" w:lineRule="auto"/>
        <w:rPr>
          <w:rFonts w:ascii="Museo Sans 100" w:hAnsi="Museo Sans 100"/>
          <w:szCs w:val="24"/>
        </w:rPr>
      </w:pPr>
    </w:p>
    <w:p w14:paraId="17BC57E3" w14:textId="77777777" w:rsidR="00B078F6" w:rsidRPr="00E42202" w:rsidRDefault="00E81DB1" w:rsidP="00E42202">
      <w:pPr>
        <w:numPr>
          <w:ilvl w:val="3"/>
          <w:numId w:val="1"/>
        </w:numPr>
        <w:tabs>
          <w:tab w:val="clear" w:pos="4800"/>
          <w:tab w:val="num" w:pos="284"/>
        </w:tabs>
        <w:suppressAutoHyphens/>
        <w:spacing w:line="276" w:lineRule="auto"/>
        <w:ind w:left="284" w:hanging="284"/>
        <w:rPr>
          <w:rFonts w:ascii="Bembo Std" w:hAnsi="Bembo Std"/>
          <w:b/>
          <w:szCs w:val="24"/>
        </w:rPr>
      </w:pPr>
      <w:r w:rsidRPr="00E42202">
        <w:rPr>
          <w:rFonts w:ascii="Bembo Std" w:hAnsi="Bembo Std"/>
          <w:b/>
          <w:szCs w:val="24"/>
        </w:rPr>
        <w:t>Á</w:t>
      </w:r>
      <w:r w:rsidR="00C01798" w:rsidRPr="00E42202">
        <w:rPr>
          <w:rFonts w:ascii="Bembo Std" w:hAnsi="Bembo Std"/>
          <w:b/>
          <w:szCs w:val="24"/>
        </w:rPr>
        <w:t xml:space="preserve">MBITO DE APLICACIÓN </w:t>
      </w:r>
    </w:p>
    <w:p w14:paraId="2F8469B8" w14:textId="77777777" w:rsidR="00AF1C57" w:rsidRPr="00E42202" w:rsidRDefault="00AF1C57" w:rsidP="00E42202">
      <w:pPr>
        <w:suppressAutoHyphens/>
        <w:spacing w:line="276" w:lineRule="auto"/>
        <w:rPr>
          <w:rFonts w:ascii="Museo Sans 100" w:hAnsi="Museo Sans 100"/>
          <w:b/>
          <w:szCs w:val="24"/>
        </w:rPr>
      </w:pPr>
    </w:p>
    <w:p w14:paraId="05D891E9" w14:textId="264EA5BC" w:rsidR="00033FCA" w:rsidRPr="00E42202" w:rsidRDefault="00033FCA" w:rsidP="00E42202">
      <w:pPr>
        <w:suppressAutoHyphens/>
        <w:spacing w:line="276" w:lineRule="auto"/>
        <w:ind w:left="284"/>
        <w:jc w:val="both"/>
        <w:rPr>
          <w:rFonts w:ascii="Museo Sans 100" w:hAnsi="Museo Sans 100"/>
          <w:szCs w:val="24"/>
        </w:rPr>
      </w:pPr>
      <w:r w:rsidRPr="00E42202">
        <w:rPr>
          <w:rFonts w:ascii="Museo Sans 100" w:hAnsi="Museo Sans 100"/>
          <w:szCs w:val="24"/>
        </w:rPr>
        <w:t>Es aplica</w:t>
      </w:r>
      <w:r w:rsidR="009A2A68" w:rsidRPr="00E42202">
        <w:rPr>
          <w:rFonts w:ascii="Museo Sans 100" w:hAnsi="Museo Sans 100"/>
          <w:szCs w:val="24"/>
        </w:rPr>
        <w:t xml:space="preserve">ble </w:t>
      </w:r>
      <w:r w:rsidRPr="00E42202">
        <w:rPr>
          <w:rFonts w:ascii="Museo Sans 100" w:hAnsi="Museo Sans 100"/>
          <w:szCs w:val="24"/>
        </w:rPr>
        <w:t xml:space="preserve">en </w:t>
      </w:r>
      <w:r w:rsidR="004A13FB" w:rsidRPr="00E42202">
        <w:rPr>
          <w:rFonts w:ascii="Museo Sans 100" w:hAnsi="Museo Sans 100"/>
          <w:szCs w:val="24"/>
        </w:rPr>
        <w:t>la</w:t>
      </w:r>
      <w:r w:rsidR="0010129D">
        <w:rPr>
          <w:rFonts w:ascii="Museo Sans 100" w:hAnsi="Museo Sans 100"/>
          <w:szCs w:val="24"/>
        </w:rPr>
        <w:t xml:space="preserve"> </w:t>
      </w:r>
      <w:r w:rsidR="000864F3" w:rsidRPr="00E42202">
        <w:rPr>
          <w:rFonts w:ascii="Museo Sans 100" w:hAnsi="Museo Sans 100"/>
          <w:szCs w:val="24"/>
        </w:rPr>
        <w:t>Unidad de Estudios Tributarios</w:t>
      </w:r>
      <w:r w:rsidR="00E92C94" w:rsidRPr="00E42202">
        <w:rPr>
          <w:rFonts w:ascii="Museo Sans 100" w:hAnsi="Museo Sans 100"/>
          <w:szCs w:val="24"/>
        </w:rPr>
        <w:t xml:space="preserve"> </w:t>
      </w:r>
      <w:r w:rsidR="000864F3" w:rsidRPr="00E42202">
        <w:rPr>
          <w:rFonts w:ascii="Museo Sans 100" w:hAnsi="Museo Sans 100"/>
          <w:szCs w:val="24"/>
        </w:rPr>
        <w:t>de la Dirección General</w:t>
      </w:r>
      <w:r w:rsidRPr="00E42202">
        <w:rPr>
          <w:rFonts w:ascii="Museo Sans 100" w:hAnsi="Museo Sans 100"/>
          <w:szCs w:val="24"/>
        </w:rPr>
        <w:t xml:space="preserve"> de Impuesto</w:t>
      </w:r>
      <w:r w:rsidR="000864F3" w:rsidRPr="00E42202">
        <w:rPr>
          <w:rFonts w:ascii="Museo Sans 100" w:hAnsi="Museo Sans 100"/>
          <w:szCs w:val="24"/>
        </w:rPr>
        <w:t>s Internos</w:t>
      </w:r>
      <w:r w:rsidR="00CF3AAE" w:rsidRPr="00E12ECF">
        <w:rPr>
          <w:rFonts w:ascii="Museo Sans 100" w:hAnsi="Museo Sans 100"/>
          <w:szCs w:val="24"/>
        </w:rPr>
        <w:t xml:space="preserve">; </w:t>
      </w:r>
      <w:r w:rsidR="00231627">
        <w:rPr>
          <w:rFonts w:ascii="Museo Sans 100" w:hAnsi="Museo Sans 100"/>
          <w:szCs w:val="24"/>
        </w:rPr>
        <w:t>Departamento de Gestión de Riesgo</w:t>
      </w:r>
      <w:r w:rsidR="00BC4184" w:rsidRPr="00E12ECF">
        <w:rPr>
          <w:rFonts w:ascii="Museo Sans 100" w:hAnsi="Museo Sans 100"/>
          <w:szCs w:val="24"/>
        </w:rPr>
        <w:t xml:space="preserve">s </w:t>
      </w:r>
      <w:r w:rsidR="004567B6" w:rsidRPr="00E12ECF">
        <w:rPr>
          <w:rFonts w:ascii="Museo Sans 100" w:hAnsi="Museo Sans 100"/>
          <w:szCs w:val="24"/>
        </w:rPr>
        <w:t>y Unidad de Origen</w:t>
      </w:r>
      <w:r w:rsidR="004567B6">
        <w:rPr>
          <w:rFonts w:ascii="Museo Sans 100" w:hAnsi="Museo Sans 100"/>
          <w:szCs w:val="24"/>
        </w:rPr>
        <w:t xml:space="preserve"> </w:t>
      </w:r>
      <w:r w:rsidR="00BC4184" w:rsidRPr="00E42202">
        <w:rPr>
          <w:rFonts w:ascii="Museo Sans 100" w:hAnsi="Museo Sans 100"/>
          <w:szCs w:val="24"/>
        </w:rPr>
        <w:t>de la Dirección General de Aduanas.</w:t>
      </w:r>
    </w:p>
    <w:p w14:paraId="606257DB" w14:textId="77777777" w:rsidR="00033FCA" w:rsidRPr="00E42202" w:rsidRDefault="00033FCA" w:rsidP="00E42202">
      <w:pPr>
        <w:suppressAutoHyphens/>
        <w:spacing w:line="276" w:lineRule="auto"/>
        <w:jc w:val="both"/>
        <w:rPr>
          <w:rFonts w:ascii="Museo Sans 100" w:hAnsi="Museo Sans 100"/>
          <w:szCs w:val="24"/>
        </w:rPr>
      </w:pPr>
    </w:p>
    <w:p w14:paraId="37D15FF3" w14:textId="77777777" w:rsidR="002D68A3" w:rsidRPr="00E42202" w:rsidRDefault="006F2F3C" w:rsidP="00E42202">
      <w:pPr>
        <w:suppressAutoHyphens/>
        <w:spacing w:line="276" w:lineRule="auto"/>
        <w:rPr>
          <w:rFonts w:ascii="Bembo Std" w:hAnsi="Bembo Std"/>
          <w:b/>
          <w:szCs w:val="24"/>
        </w:rPr>
      </w:pPr>
      <w:r w:rsidRPr="00E42202">
        <w:rPr>
          <w:rFonts w:ascii="Bembo Std" w:hAnsi="Bembo Std"/>
          <w:b/>
          <w:szCs w:val="24"/>
        </w:rPr>
        <w:t>3. REFERENCIA</w:t>
      </w:r>
      <w:r w:rsidR="002D10A9" w:rsidRPr="00E42202">
        <w:rPr>
          <w:rFonts w:ascii="Bembo Std" w:hAnsi="Bembo Std"/>
          <w:b/>
          <w:szCs w:val="24"/>
        </w:rPr>
        <w:t xml:space="preserve"> NORMATIVA</w:t>
      </w:r>
      <w:r w:rsidR="00C01798" w:rsidRPr="00E42202">
        <w:rPr>
          <w:rFonts w:ascii="Bembo Std" w:hAnsi="Bembo Std"/>
          <w:b/>
          <w:szCs w:val="24"/>
        </w:rPr>
        <w:t xml:space="preserve">  </w:t>
      </w:r>
    </w:p>
    <w:p w14:paraId="765ABCA0" w14:textId="77777777" w:rsidR="00C01798" w:rsidRPr="00E42202" w:rsidRDefault="00C01798" w:rsidP="00E42202">
      <w:pPr>
        <w:suppressAutoHyphens/>
        <w:spacing w:line="276" w:lineRule="auto"/>
        <w:rPr>
          <w:rFonts w:ascii="Bembo Std" w:hAnsi="Bembo Std"/>
          <w:b/>
          <w:szCs w:val="24"/>
        </w:rPr>
      </w:pPr>
    </w:p>
    <w:p w14:paraId="12032DAE" w14:textId="77777777" w:rsidR="00B23127" w:rsidRPr="00E42202" w:rsidRDefault="00B23127" w:rsidP="00E42202">
      <w:pPr>
        <w:pStyle w:val="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284" w:hanging="4"/>
        <w:rPr>
          <w:rFonts w:ascii="Museo Sans 100" w:hAnsi="Museo Sans 100"/>
          <w:szCs w:val="24"/>
        </w:rPr>
      </w:pPr>
      <w:r w:rsidRPr="00E42202">
        <w:rPr>
          <w:rFonts w:ascii="Museo Sans 100" w:hAnsi="Museo Sans 100"/>
          <w:szCs w:val="24"/>
        </w:rPr>
        <w:t>Convenios Internacionales</w:t>
      </w:r>
    </w:p>
    <w:p w14:paraId="1EFC20E3" w14:textId="77777777" w:rsidR="00B23127" w:rsidRPr="00E42202" w:rsidRDefault="00B23127" w:rsidP="00E42202">
      <w:pPr>
        <w:pStyle w:val="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/>
        <w:rPr>
          <w:rFonts w:ascii="Museo Sans 100" w:hAnsi="Museo Sans 100"/>
          <w:szCs w:val="24"/>
        </w:rPr>
      </w:pPr>
      <w:r w:rsidRPr="00E42202">
        <w:rPr>
          <w:rFonts w:ascii="Museo Sans 100" w:hAnsi="Museo Sans 100"/>
          <w:szCs w:val="24"/>
        </w:rPr>
        <w:t>Disposiciones Administrativas de Carácter General</w:t>
      </w:r>
    </w:p>
    <w:p w14:paraId="4986728A" w14:textId="77777777" w:rsidR="00B23127" w:rsidRPr="00E42202" w:rsidRDefault="00B23127" w:rsidP="00E42202">
      <w:pPr>
        <w:pStyle w:val="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/>
        <w:rPr>
          <w:rFonts w:ascii="Museo Sans 100" w:hAnsi="Museo Sans 100"/>
          <w:szCs w:val="24"/>
        </w:rPr>
      </w:pPr>
      <w:r w:rsidRPr="00E42202">
        <w:rPr>
          <w:rFonts w:ascii="Museo Sans 100" w:hAnsi="Museo Sans 100"/>
          <w:szCs w:val="24"/>
        </w:rPr>
        <w:t>Legislaci</w:t>
      </w:r>
      <w:r w:rsidR="00A60562" w:rsidRPr="00E42202">
        <w:rPr>
          <w:rFonts w:ascii="Museo Sans 100" w:hAnsi="Museo Sans 100"/>
          <w:szCs w:val="24"/>
        </w:rPr>
        <w:t>ó</w:t>
      </w:r>
      <w:r w:rsidRPr="00E42202">
        <w:rPr>
          <w:rFonts w:ascii="Museo Sans 100" w:hAnsi="Museo Sans 100"/>
          <w:szCs w:val="24"/>
        </w:rPr>
        <w:t>n Mercantil y Penal</w:t>
      </w:r>
    </w:p>
    <w:p w14:paraId="45E4FC50" w14:textId="77777777" w:rsidR="00B23127" w:rsidRPr="00E42202" w:rsidRDefault="00B23127" w:rsidP="00E42202">
      <w:pPr>
        <w:pStyle w:val="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/>
        <w:rPr>
          <w:rFonts w:ascii="Museo Sans 100" w:hAnsi="Museo Sans 100"/>
          <w:szCs w:val="24"/>
        </w:rPr>
      </w:pPr>
      <w:r w:rsidRPr="00E42202">
        <w:rPr>
          <w:rFonts w:ascii="Museo Sans 100" w:hAnsi="Museo Sans 100"/>
          <w:szCs w:val="24"/>
        </w:rPr>
        <w:t>Leyes y Reglamentos Tributarios</w:t>
      </w:r>
    </w:p>
    <w:p w14:paraId="7CB05D47" w14:textId="77777777" w:rsidR="00B23127" w:rsidRPr="00E42202" w:rsidRDefault="00B23127" w:rsidP="00E42202">
      <w:pPr>
        <w:pStyle w:val="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284" w:hanging="4"/>
        <w:rPr>
          <w:rFonts w:ascii="Museo Sans 100" w:hAnsi="Museo Sans 100"/>
          <w:szCs w:val="24"/>
        </w:rPr>
      </w:pPr>
      <w:r w:rsidRPr="00E42202">
        <w:rPr>
          <w:rFonts w:ascii="Museo Sans 100" w:hAnsi="Museo Sans 100"/>
          <w:szCs w:val="24"/>
        </w:rPr>
        <w:t>Normas Té</w:t>
      </w:r>
      <w:r w:rsidR="00F20C05" w:rsidRPr="00E42202">
        <w:rPr>
          <w:rFonts w:ascii="Museo Sans 100" w:hAnsi="Museo Sans 100"/>
          <w:szCs w:val="24"/>
        </w:rPr>
        <w:t>cnicas de Control Interno Especí</w:t>
      </w:r>
      <w:r w:rsidRPr="00E42202">
        <w:rPr>
          <w:rFonts w:ascii="Museo Sans 100" w:hAnsi="Museo Sans 100"/>
          <w:szCs w:val="24"/>
        </w:rPr>
        <w:t xml:space="preserve">ficas del Ministerio de Hacienda </w:t>
      </w:r>
    </w:p>
    <w:p w14:paraId="14F7734B" w14:textId="77777777" w:rsidR="00B23127" w:rsidRDefault="00B23127" w:rsidP="00E42202">
      <w:pPr>
        <w:pStyle w:val="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/>
        <w:rPr>
          <w:rFonts w:ascii="Museo Sans 100" w:hAnsi="Museo Sans 100"/>
          <w:szCs w:val="24"/>
        </w:rPr>
      </w:pPr>
      <w:r w:rsidRPr="00E42202">
        <w:rPr>
          <w:rFonts w:ascii="Museo Sans 100" w:hAnsi="Museo Sans 100"/>
          <w:szCs w:val="24"/>
        </w:rPr>
        <w:t>Normativas Aduaneras</w:t>
      </w:r>
    </w:p>
    <w:p w14:paraId="740EB984" w14:textId="77777777" w:rsidR="00DF35AC" w:rsidRPr="00E12ECF" w:rsidRDefault="00DF35AC" w:rsidP="00DF35AC">
      <w:pPr>
        <w:pStyle w:val="Prrafodelist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 w:hanging="350"/>
        <w:rPr>
          <w:rFonts w:ascii="Museo Sans 100" w:hAnsi="Museo Sans 100"/>
        </w:rPr>
      </w:pPr>
      <w:r w:rsidRPr="00E12ECF">
        <w:rPr>
          <w:rFonts w:ascii="Museo Sans 100" w:hAnsi="Museo Sans 100"/>
        </w:rPr>
        <w:t>Ley de Procedimientos Administrativos</w:t>
      </w:r>
    </w:p>
    <w:p w14:paraId="73F002C6" w14:textId="77777777" w:rsidR="00DF35AC" w:rsidRPr="00E12ECF" w:rsidRDefault="00DF35AC" w:rsidP="00DF35AC">
      <w:pPr>
        <w:pStyle w:val="Prrafodelist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 w:hanging="350"/>
        <w:rPr>
          <w:rFonts w:ascii="Museo Sans 100" w:hAnsi="Museo Sans 100"/>
        </w:rPr>
      </w:pPr>
      <w:r w:rsidRPr="00E12ECF">
        <w:rPr>
          <w:rFonts w:ascii="Museo Sans 100" w:hAnsi="Museo Sans 100"/>
        </w:rPr>
        <w:t>Ley de Mejora Regulatoria</w:t>
      </w:r>
    </w:p>
    <w:p w14:paraId="59A74FA7" w14:textId="77777777" w:rsidR="00DF35AC" w:rsidRPr="00E12ECF" w:rsidRDefault="00DF35AC" w:rsidP="00DF35AC">
      <w:pPr>
        <w:pStyle w:val="Prrafodelist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 w:hanging="350"/>
        <w:rPr>
          <w:rFonts w:ascii="Museo Sans 100" w:hAnsi="Museo Sans 100"/>
        </w:rPr>
      </w:pPr>
      <w:r w:rsidRPr="00E12ECF">
        <w:rPr>
          <w:rFonts w:ascii="Museo Sans 100" w:hAnsi="Museo Sans 100"/>
        </w:rPr>
        <w:t>Ley de Firma Electrónica</w:t>
      </w:r>
    </w:p>
    <w:p w14:paraId="02A79EE6" w14:textId="77777777" w:rsidR="00AF1C57" w:rsidRDefault="00AF1C57" w:rsidP="00E42202">
      <w:pPr>
        <w:pStyle w:val="a"/>
        <w:spacing w:line="276" w:lineRule="auto"/>
        <w:rPr>
          <w:rFonts w:ascii="Museo Sans 100" w:hAnsi="Museo Sans 100"/>
          <w:szCs w:val="24"/>
        </w:rPr>
      </w:pPr>
    </w:p>
    <w:p w14:paraId="7387A03D" w14:textId="77777777" w:rsidR="00E12ECF" w:rsidRPr="00E42202" w:rsidRDefault="00E12ECF" w:rsidP="00E42202">
      <w:pPr>
        <w:pStyle w:val="a"/>
        <w:spacing w:line="276" w:lineRule="auto"/>
        <w:rPr>
          <w:rFonts w:ascii="Museo Sans 100" w:hAnsi="Museo Sans 100"/>
          <w:szCs w:val="24"/>
        </w:rPr>
      </w:pPr>
    </w:p>
    <w:p w14:paraId="351B3754" w14:textId="77777777" w:rsidR="00C01798" w:rsidRPr="00E42202" w:rsidRDefault="007D244C" w:rsidP="00E42202">
      <w:pPr>
        <w:numPr>
          <w:ilvl w:val="3"/>
          <w:numId w:val="39"/>
        </w:numPr>
        <w:tabs>
          <w:tab w:val="clear" w:pos="4800"/>
        </w:tabs>
        <w:suppressAutoHyphens/>
        <w:spacing w:line="276" w:lineRule="auto"/>
        <w:ind w:left="266" w:hanging="280"/>
        <w:rPr>
          <w:rFonts w:ascii="Bembo Std" w:hAnsi="Bembo Std"/>
          <w:b/>
          <w:szCs w:val="24"/>
        </w:rPr>
      </w:pPr>
      <w:r w:rsidRPr="00E42202">
        <w:rPr>
          <w:rFonts w:ascii="Bembo Std" w:hAnsi="Bembo Std"/>
          <w:b/>
          <w:szCs w:val="24"/>
        </w:rPr>
        <w:t>DEFINICIONES</w:t>
      </w:r>
    </w:p>
    <w:p w14:paraId="702662F6" w14:textId="77777777" w:rsidR="008C3F9C" w:rsidRPr="00E42202" w:rsidRDefault="008C3F9C" w:rsidP="00E42202">
      <w:pPr>
        <w:suppressAutoHyphens/>
        <w:spacing w:line="276" w:lineRule="auto"/>
        <w:jc w:val="both"/>
        <w:rPr>
          <w:rFonts w:ascii="Museo Sans 100" w:hAnsi="Museo Sans 100"/>
          <w:b/>
          <w:szCs w:val="24"/>
        </w:rPr>
      </w:pPr>
    </w:p>
    <w:p w14:paraId="0BAF6238" w14:textId="77777777" w:rsidR="008C3F9C" w:rsidRPr="00E42202" w:rsidRDefault="008C3F9C" w:rsidP="00E42202">
      <w:pPr>
        <w:suppressAutoHyphens/>
        <w:spacing w:line="276" w:lineRule="auto"/>
        <w:jc w:val="both"/>
        <w:rPr>
          <w:rFonts w:ascii="Museo Sans 100" w:hAnsi="Museo Sans 100"/>
          <w:szCs w:val="24"/>
        </w:rPr>
      </w:pPr>
      <w:r w:rsidRPr="00E42202">
        <w:rPr>
          <w:rFonts w:ascii="Museo Sans 100" w:hAnsi="Museo Sans 100"/>
          <w:b/>
          <w:szCs w:val="24"/>
        </w:rPr>
        <w:t xml:space="preserve">Equipo Técnico: </w:t>
      </w:r>
      <w:r w:rsidRPr="00E42202">
        <w:rPr>
          <w:rFonts w:ascii="Museo Sans 100" w:hAnsi="Museo Sans 100"/>
          <w:szCs w:val="24"/>
        </w:rPr>
        <w:t xml:space="preserve">Está integrado por el </w:t>
      </w:r>
      <w:r w:rsidR="0010129D">
        <w:rPr>
          <w:rFonts w:ascii="Museo Sans 100" w:hAnsi="Museo Sans 100"/>
          <w:szCs w:val="24"/>
        </w:rPr>
        <w:t>Jefe de Unidad o Departamento</w:t>
      </w:r>
      <w:r w:rsidR="00332E3F" w:rsidRPr="00E42202">
        <w:rPr>
          <w:rFonts w:ascii="Museo Sans 100" w:hAnsi="Museo Sans 100"/>
          <w:szCs w:val="24"/>
        </w:rPr>
        <w:t>, Supervisor,</w:t>
      </w:r>
      <w:r w:rsidRPr="00E42202">
        <w:rPr>
          <w:rFonts w:ascii="Museo Sans 100" w:hAnsi="Museo Sans 100"/>
          <w:szCs w:val="24"/>
        </w:rPr>
        <w:t xml:space="preserve"> Auditor y Técnicos, entre otros, asignados para realizar el estudio fiscal.</w:t>
      </w:r>
    </w:p>
    <w:p w14:paraId="6257B2B8" w14:textId="77777777" w:rsidR="008C3F9C" w:rsidRPr="00E42202" w:rsidRDefault="008C3F9C" w:rsidP="00E42202">
      <w:pPr>
        <w:suppressAutoHyphens/>
        <w:spacing w:line="276" w:lineRule="auto"/>
        <w:jc w:val="both"/>
        <w:rPr>
          <w:rFonts w:ascii="Museo Sans 100" w:hAnsi="Museo Sans 100"/>
          <w:szCs w:val="24"/>
        </w:rPr>
      </w:pPr>
    </w:p>
    <w:p w14:paraId="59701568" w14:textId="0D4520BD" w:rsidR="008C3F9C" w:rsidRPr="00E42202" w:rsidRDefault="008C3F9C" w:rsidP="00E42202">
      <w:pPr>
        <w:suppressAutoHyphens/>
        <w:spacing w:line="276" w:lineRule="auto"/>
        <w:jc w:val="both"/>
        <w:rPr>
          <w:rFonts w:ascii="Museo Sans 100" w:hAnsi="Museo Sans 100"/>
          <w:szCs w:val="24"/>
        </w:rPr>
      </w:pPr>
      <w:r w:rsidRPr="00E42202">
        <w:rPr>
          <w:rFonts w:ascii="Museo Sans 100" w:hAnsi="Museo Sans 100"/>
          <w:b/>
          <w:szCs w:val="24"/>
        </w:rPr>
        <w:t xml:space="preserve">Estudio Fiscal: </w:t>
      </w:r>
      <w:r w:rsidRPr="00E42202">
        <w:rPr>
          <w:rFonts w:ascii="Museo Sans 100" w:hAnsi="Museo Sans 100"/>
          <w:szCs w:val="24"/>
        </w:rPr>
        <w:t xml:space="preserve">Es el análisis del comportamiento </w:t>
      </w:r>
      <w:r w:rsidR="00332E3F" w:rsidRPr="00207AE6">
        <w:rPr>
          <w:rFonts w:ascii="Museo Sans 100" w:hAnsi="Museo Sans 100"/>
          <w:color w:val="000000" w:themeColor="text1"/>
          <w:szCs w:val="24"/>
        </w:rPr>
        <w:t>tributario</w:t>
      </w:r>
      <w:r w:rsidR="00207AE6">
        <w:rPr>
          <w:rFonts w:ascii="Museo Sans 100" w:hAnsi="Museo Sans 100"/>
          <w:color w:val="000000" w:themeColor="text1"/>
          <w:szCs w:val="24"/>
        </w:rPr>
        <w:t xml:space="preserve"> </w:t>
      </w:r>
      <w:r w:rsidR="00070544" w:rsidRPr="00207AE6">
        <w:rPr>
          <w:rFonts w:ascii="Museo Sans 100" w:hAnsi="Museo Sans 100"/>
          <w:color w:val="000000" w:themeColor="text1"/>
          <w:szCs w:val="24"/>
        </w:rPr>
        <w:t>-</w:t>
      </w:r>
      <w:r w:rsidR="00207AE6">
        <w:rPr>
          <w:rFonts w:ascii="Museo Sans 100" w:hAnsi="Museo Sans 100"/>
          <w:color w:val="000000" w:themeColor="text1"/>
          <w:szCs w:val="24"/>
        </w:rPr>
        <w:t xml:space="preserve"> </w:t>
      </w:r>
      <w:r w:rsidR="00070544" w:rsidRPr="00207AE6">
        <w:rPr>
          <w:rFonts w:ascii="Museo Sans 100" w:hAnsi="Museo Sans 100"/>
          <w:color w:val="000000" w:themeColor="text1"/>
          <w:szCs w:val="24"/>
        </w:rPr>
        <w:t>aduanero</w:t>
      </w:r>
      <w:r w:rsidR="00332E3F" w:rsidRPr="00E42202">
        <w:rPr>
          <w:rFonts w:ascii="Museo Sans 100" w:hAnsi="Museo Sans 100"/>
          <w:szCs w:val="24"/>
        </w:rPr>
        <w:t>/</w:t>
      </w:r>
      <w:r w:rsidRPr="00E42202">
        <w:rPr>
          <w:rFonts w:ascii="Museo Sans 100" w:hAnsi="Museo Sans 100"/>
          <w:szCs w:val="24"/>
        </w:rPr>
        <w:t>económico</w:t>
      </w:r>
      <w:r w:rsidR="00332E3F" w:rsidRPr="00E42202">
        <w:rPr>
          <w:rFonts w:ascii="Museo Sans 100" w:hAnsi="Museo Sans 100"/>
          <w:szCs w:val="24"/>
        </w:rPr>
        <w:t xml:space="preserve"> de los S</w:t>
      </w:r>
      <w:r w:rsidRPr="00E42202">
        <w:rPr>
          <w:rFonts w:ascii="Museo Sans 100" w:hAnsi="Museo Sans 100"/>
          <w:szCs w:val="24"/>
        </w:rPr>
        <w:t>ectores</w:t>
      </w:r>
      <w:r w:rsidR="00332E3F" w:rsidRPr="00E42202">
        <w:rPr>
          <w:rFonts w:ascii="Museo Sans 100" w:hAnsi="Museo Sans 100"/>
          <w:szCs w:val="24"/>
        </w:rPr>
        <w:t xml:space="preserve"> o Actividades Económicas, G</w:t>
      </w:r>
      <w:r w:rsidRPr="00E42202">
        <w:rPr>
          <w:rFonts w:ascii="Museo Sans 100" w:hAnsi="Museo Sans 100"/>
          <w:szCs w:val="24"/>
        </w:rPr>
        <w:t>rupos de Contribuyentes o Auxiliares de la Función Pública Aduanera utilizando fuentes de información interna</w:t>
      </w:r>
      <w:r w:rsidR="00332E3F" w:rsidRPr="00E42202">
        <w:rPr>
          <w:rFonts w:ascii="Museo Sans 100" w:hAnsi="Museo Sans 100"/>
          <w:szCs w:val="24"/>
        </w:rPr>
        <w:t>s</w:t>
      </w:r>
      <w:r w:rsidRPr="00E42202">
        <w:rPr>
          <w:rFonts w:ascii="Museo Sans 100" w:hAnsi="Museo Sans 100"/>
          <w:szCs w:val="24"/>
        </w:rPr>
        <w:t xml:space="preserve"> y externa</w:t>
      </w:r>
      <w:r w:rsidR="00332E3F" w:rsidRPr="00E42202">
        <w:rPr>
          <w:rFonts w:ascii="Museo Sans 100" w:hAnsi="Museo Sans 100"/>
          <w:szCs w:val="24"/>
        </w:rPr>
        <w:t>s</w:t>
      </w:r>
      <w:r w:rsidRPr="00E42202">
        <w:rPr>
          <w:rFonts w:ascii="Museo Sans 100" w:hAnsi="Museo Sans 100"/>
          <w:szCs w:val="24"/>
        </w:rPr>
        <w:t>, a fin de evaluar si la evolución de los mismos está acorde a sus niveles de recaudación tributaria o la identificación de prácticas o conductas de defraudación fiscal.</w:t>
      </w:r>
    </w:p>
    <w:p w14:paraId="3BF22B72" w14:textId="77777777" w:rsidR="00375B34" w:rsidRDefault="00375B34" w:rsidP="00E42202">
      <w:pPr>
        <w:suppressAutoHyphens/>
        <w:spacing w:line="276" w:lineRule="auto"/>
        <w:jc w:val="both"/>
        <w:rPr>
          <w:rFonts w:ascii="Museo Sans 100" w:hAnsi="Museo Sans 100"/>
          <w:b/>
          <w:szCs w:val="24"/>
        </w:rPr>
      </w:pPr>
    </w:p>
    <w:p w14:paraId="54798722" w14:textId="77777777" w:rsidR="001919E6" w:rsidRDefault="001919E6" w:rsidP="00E42202">
      <w:pPr>
        <w:suppressAutoHyphens/>
        <w:spacing w:line="276" w:lineRule="auto"/>
        <w:jc w:val="both"/>
        <w:rPr>
          <w:rFonts w:ascii="Museo Sans 100" w:hAnsi="Museo Sans 100"/>
          <w:b/>
          <w:szCs w:val="24"/>
        </w:rPr>
      </w:pPr>
    </w:p>
    <w:p w14:paraId="55421192" w14:textId="77777777" w:rsidR="00E12ECF" w:rsidRDefault="00E12ECF" w:rsidP="00E42202">
      <w:pPr>
        <w:suppressAutoHyphens/>
        <w:spacing w:line="276" w:lineRule="auto"/>
        <w:jc w:val="both"/>
        <w:rPr>
          <w:rFonts w:ascii="Museo Sans 100" w:hAnsi="Museo Sans 100"/>
          <w:b/>
          <w:szCs w:val="24"/>
        </w:rPr>
      </w:pPr>
    </w:p>
    <w:p w14:paraId="62A8EF4B" w14:textId="02C57077" w:rsidR="00E12ECF" w:rsidRDefault="00E12ECF" w:rsidP="00E42202">
      <w:pPr>
        <w:suppressAutoHyphens/>
        <w:spacing w:line="276" w:lineRule="auto"/>
        <w:jc w:val="both"/>
        <w:rPr>
          <w:rFonts w:ascii="Museo Sans 100" w:hAnsi="Museo Sans 100"/>
          <w:b/>
          <w:szCs w:val="24"/>
        </w:rPr>
      </w:pPr>
    </w:p>
    <w:p w14:paraId="6B782419" w14:textId="77777777" w:rsidR="00AA68FF" w:rsidRPr="00E42202" w:rsidRDefault="00AA68FF" w:rsidP="00E42202">
      <w:pPr>
        <w:suppressAutoHyphens/>
        <w:spacing w:line="276" w:lineRule="auto"/>
        <w:jc w:val="both"/>
        <w:rPr>
          <w:rFonts w:ascii="Museo Sans 100" w:hAnsi="Museo Sans 100"/>
          <w:b/>
          <w:szCs w:val="24"/>
        </w:rPr>
      </w:pPr>
    </w:p>
    <w:p w14:paraId="05F1079C" w14:textId="77777777" w:rsidR="00C01798" w:rsidRPr="00E42202" w:rsidRDefault="00C01798" w:rsidP="00E42202">
      <w:pPr>
        <w:numPr>
          <w:ilvl w:val="3"/>
          <w:numId w:val="39"/>
        </w:numPr>
        <w:tabs>
          <w:tab w:val="clear" w:pos="4800"/>
          <w:tab w:val="num" w:pos="266"/>
        </w:tabs>
        <w:suppressAutoHyphens/>
        <w:spacing w:line="276" w:lineRule="auto"/>
        <w:ind w:left="284" w:hanging="284"/>
        <w:rPr>
          <w:rFonts w:ascii="Bembo Std" w:hAnsi="Bembo Std"/>
          <w:b/>
          <w:szCs w:val="24"/>
          <w:lang w:val="es-ES"/>
        </w:rPr>
      </w:pPr>
      <w:r w:rsidRPr="00E42202">
        <w:rPr>
          <w:rFonts w:ascii="Bembo Std" w:hAnsi="Bembo Std"/>
          <w:b/>
          <w:szCs w:val="24"/>
        </w:rPr>
        <w:t xml:space="preserve"> </w:t>
      </w:r>
      <w:r w:rsidR="002D10A9" w:rsidRPr="00E42202">
        <w:rPr>
          <w:rFonts w:ascii="Bembo Std" w:hAnsi="Bembo Std"/>
          <w:b/>
          <w:szCs w:val="24"/>
        </w:rPr>
        <w:t>RESPONSABILIDADES</w:t>
      </w:r>
    </w:p>
    <w:p w14:paraId="0ABDACB7" w14:textId="77777777" w:rsidR="00F20833" w:rsidRPr="00E42202" w:rsidRDefault="00F20833" w:rsidP="00E42202">
      <w:pPr>
        <w:suppressAutoHyphens/>
        <w:spacing w:line="276" w:lineRule="auto"/>
        <w:ind w:left="284"/>
        <w:rPr>
          <w:rFonts w:ascii="Museo Sans 100" w:hAnsi="Museo Sans 100"/>
          <w:b/>
          <w:szCs w:val="24"/>
          <w:lang w:val="es-ES"/>
        </w:rPr>
      </w:pPr>
    </w:p>
    <w:p w14:paraId="29978F12" w14:textId="7A4D9966" w:rsidR="00375B34" w:rsidRPr="00E42202" w:rsidRDefault="00375B34" w:rsidP="00E42202">
      <w:pPr>
        <w:tabs>
          <w:tab w:val="left" w:pos="744"/>
          <w:tab w:val="left" w:pos="1464"/>
          <w:tab w:val="left" w:pos="2184"/>
          <w:tab w:val="left" w:pos="2904"/>
          <w:tab w:val="left" w:pos="3624"/>
          <w:tab w:val="left" w:pos="4344"/>
          <w:tab w:val="left" w:pos="5064"/>
          <w:tab w:val="left" w:pos="5784"/>
          <w:tab w:val="left" w:pos="6504"/>
          <w:tab w:val="left" w:pos="7224"/>
          <w:tab w:val="left" w:pos="7944"/>
          <w:tab w:val="left" w:pos="8664"/>
        </w:tabs>
        <w:spacing w:line="276" w:lineRule="auto"/>
        <w:ind w:right="-60"/>
        <w:jc w:val="both"/>
        <w:rPr>
          <w:rFonts w:ascii="Museo Sans 100" w:hAnsi="Museo Sans 100"/>
          <w:szCs w:val="24"/>
          <w:lang w:val="es-MX" w:eastAsia="es-MX"/>
        </w:rPr>
      </w:pPr>
      <w:r w:rsidRPr="00E42202">
        <w:rPr>
          <w:rFonts w:ascii="Museo Sans 100" w:hAnsi="Museo Sans 100"/>
          <w:szCs w:val="24"/>
          <w:lang w:val="es-MX" w:eastAsia="es-MX"/>
        </w:rPr>
        <w:t>Es responsabilidad del Director General</w:t>
      </w:r>
      <w:r w:rsidR="0010129D">
        <w:rPr>
          <w:rFonts w:ascii="Museo Sans 100" w:hAnsi="Museo Sans 100"/>
          <w:szCs w:val="24"/>
          <w:lang w:val="es-MX" w:eastAsia="es-MX"/>
        </w:rPr>
        <w:t xml:space="preserve"> de Impuestos Internos y </w:t>
      </w:r>
      <w:proofErr w:type="gramStart"/>
      <w:r w:rsidR="00231627" w:rsidRPr="002C197B">
        <w:rPr>
          <w:rFonts w:ascii="Museo Sans 100" w:hAnsi="Museo Sans 100"/>
          <w:szCs w:val="24"/>
          <w:lang w:val="es-MX" w:eastAsia="es-MX"/>
        </w:rPr>
        <w:t>Director</w:t>
      </w:r>
      <w:proofErr w:type="gramEnd"/>
      <w:r w:rsidR="00231627" w:rsidRPr="002C197B">
        <w:rPr>
          <w:rFonts w:ascii="Museo Sans 100" w:hAnsi="Museo Sans 100"/>
          <w:szCs w:val="24"/>
          <w:lang w:val="es-MX" w:eastAsia="es-MX"/>
        </w:rPr>
        <w:t>/</w:t>
      </w:r>
      <w:r w:rsidR="0010129D" w:rsidRPr="002C197B">
        <w:rPr>
          <w:rFonts w:ascii="Museo Sans 100" w:hAnsi="Museo Sans 100"/>
          <w:szCs w:val="24"/>
          <w:lang w:val="es-MX" w:eastAsia="es-MX"/>
        </w:rPr>
        <w:t xml:space="preserve">Subdirector </w:t>
      </w:r>
      <w:r w:rsidR="0010129D">
        <w:rPr>
          <w:rFonts w:ascii="Museo Sans 100" w:hAnsi="Museo Sans 100"/>
          <w:szCs w:val="24"/>
          <w:lang w:val="es-MX" w:eastAsia="es-MX"/>
        </w:rPr>
        <w:t xml:space="preserve">General de Aduanas </w:t>
      </w:r>
      <w:r w:rsidRPr="00E42202">
        <w:rPr>
          <w:rFonts w:ascii="Museo Sans 100" w:hAnsi="Museo Sans 100"/>
          <w:szCs w:val="24"/>
          <w:lang w:val="es-MX" w:eastAsia="es-MX"/>
        </w:rPr>
        <w:t>autorizar este procedimiento y sus futuras modificaciones.</w:t>
      </w:r>
    </w:p>
    <w:p w14:paraId="36586DEC" w14:textId="77777777" w:rsidR="00375B34" w:rsidRPr="00E42202" w:rsidRDefault="00375B34" w:rsidP="00E42202">
      <w:pPr>
        <w:suppressAutoHyphens/>
        <w:spacing w:line="276" w:lineRule="auto"/>
        <w:jc w:val="both"/>
        <w:rPr>
          <w:rFonts w:ascii="Museo Sans 100" w:hAnsi="Museo Sans 100"/>
          <w:b/>
          <w:szCs w:val="24"/>
          <w:lang w:val="es-MX"/>
        </w:rPr>
      </w:pPr>
    </w:p>
    <w:p w14:paraId="797DBC0A" w14:textId="09A07155" w:rsidR="00375B34" w:rsidRPr="00E42202" w:rsidRDefault="00375B34" w:rsidP="00E42202">
      <w:pPr>
        <w:tabs>
          <w:tab w:val="left" w:pos="744"/>
          <w:tab w:val="left" w:pos="1464"/>
          <w:tab w:val="left" w:pos="2184"/>
          <w:tab w:val="left" w:pos="2904"/>
          <w:tab w:val="left" w:pos="3624"/>
          <w:tab w:val="left" w:pos="4344"/>
          <w:tab w:val="left" w:pos="5064"/>
          <w:tab w:val="left" w:pos="5784"/>
          <w:tab w:val="left" w:pos="6504"/>
          <w:tab w:val="left" w:pos="7224"/>
          <w:tab w:val="left" w:pos="7944"/>
          <w:tab w:val="left" w:pos="8664"/>
        </w:tabs>
        <w:spacing w:line="276" w:lineRule="auto"/>
        <w:ind w:right="-60"/>
        <w:jc w:val="both"/>
        <w:rPr>
          <w:rFonts w:ascii="Museo Sans 100" w:hAnsi="Museo Sans 100"/>
          <w:szCs w:val="24"/>
          <w:lang w:val="es-MX" w:eastAsia="es-MX"/>
        </w:rPr>
      </w:pPr>
      <w:r w:rsidRPr="00E42202">
        <w:rPr>
          <w:rFonts w:ascii="Museo Sans 100" w:hAnsi="Museo Sans 100"/>
          <w:szCs w:val="24"/>
          <w:lang w:val="es-MX" w:eastAsia="es-MX"/>
        </w:rPr>
        <w:t>Es responsabilidad del Subdirector General</w:t>
      </w:r>
      <w:r w:rsidR="0010129D">
        <w:rPr>
          <w:rFonts w:ascii="Museo Sans 100" w:hAnsi="Museo Sans 100"/>
          <w:szCs w:val="24"/>
          <w:lang w:val="es-MX" w:eastAsia="es-MX"/>
        </w:rPr>
        <w:t xml:space="preserve"> de Impuestos Internos </w:t>
      </w:r>
      <w:r w:rsidR="00382492">
        <w:rPr>
          <w:rFonts w:ascii="Museo Sans 100" w:hAnsi="Museo Sans 100"/>
          <w:szCs w:val="24"/>
          <w:lang w:val="es-MX" w:eastAsia="es-MX"/>
        </w:rPr>
        <w:t xml:space="preserve">y los Subdirectores de Área de Aduanas relacionados, </w:t>
      </w:r>
      <w:r w:rsidRPr="00E42202">
        <w:rPr>
          <w:rFonts w:ascii="Museo Sans 100" w:hAnsi="Museo Sans 100"/>
          <w:szCs w:val="24"/>
          <w:lang w:val="es-MX" w:eastAsia="es-MX"/>
        </w:rPr>
        <w:t>revisar este procedimiento y sus futuras modificaciones.</w:t>
      </w:r>
    </w:p>
    <w:p w14:paraId="67A3CC82" w14:textId="77777777" w:rsidR="00DB0C86" w:rsidRPr="00E42202" w:rsidRDefault="00DB0C86" w:rsidP="00E42202">
      <w:pPr>
        <w:suppressAutoHyphens/>
        <w:spacing w:line="276" w:lineRule="auto"/>
        <w:jc w:val="both"/>
        <w:rPr>
          <w:rFonts w:ascii="Museo Sans 100" w:hAnsi="Museo Sans 100"/>
          <w:b/>
          <w:szCs w:val="24"/>
          <w:lang w:val="es-MX"/>
        </w:rPr>
      </w:pPr>
    </w:p>
    <w:p w14:paraId="11E98141" w14:textId="62A74E7F" w:rsidR="00DB0C86" w:rsidRPr="00E42202" w:rsidRDefault="00DB0C86" w:rsidP="00E42202">
      <w:pPr>
        <w:suppressAutoHyphens/>
        <w:spacing w:line="276" w:lineRule="auto"/>
        <w:jc w:val="both"/>
        <w:rPr>
          <w:rFonts w:ascii="Museo Sans 100" w:hAnsi="Museo Sans 100"/>
          <w:szCs w:val="24"/>
        </w:rPr>
      </w:pPr>
      <w:r w:rsidRPr="00E42202">
        <w:rPr>
          <w:rFonts w:ascii="Museo Sans 100" w:hAnsi="Museo Sans 100"/>
          <w:szCs w:val="24"/>
          <w:lang w:val="es-MX" w:eastAsia="es-MX"/>
        </w:rPr>
        <w:t xml:space="preserve">Es responsabilidad de los </w:t>
      </w:r>
      <w:r w:rsidR="00EC68E6" w:rsidRPr="00E42202">
        <w:rPr>
          <w:rFonts w:ascii="Museo Sans 100" w:hAnsi="Museo Sans 100"/>
          <w:szCs w:val="24"/>
          <w:lang w:val="es-MX" w:eastAsia="es-MX"/>
        </w:rPr>
        <w:t>jefes</w:t>
      </w:r>
      <w:r w:rsidRPr="00E42202">
        <w:rPr>
          <w:rFonts w:ascii="Museo Sans 100" w:hAnsi="Museo Sans 100"/>
          <w:szCs w:val="24"/>
          <w:lang w:val="es-MX" w:eastAsia="es-MX"/>
        </w:rPr>
        <w:t xml:space="preserve"> de la </w:t>
      </w:r>
      <w:r w:rsidRPr="00E42202">
        <w:rPr>
          <w:rFonts w:ascii="Museo Sans 100" w:hAnsi="Museo Sans 100"/>
          <w:szCs w:val="24"/>
        </w:rPr>
        <w:t>Unidad de Estudios Tributarios</w:t>
      </w:r>
      <w:r w:rsidRPr="00E42202">
        <w:rPr>
          <w:rFonts w:ascii="Museo Sans 100" w:hAnsi="Museo Sans 100" w:cs="Arial"/>
          <w:szCs w:val="24"/>
          <w:lang w:val="es-ES"/>
        </w:rPr>
        <w:t xml:space="preserve">, </w:t>
      </w:r>
      <w:r w:rsidRPr="00E42202">
        <w:rPr>
          <w:rFonts w:ascii="Museo Sans 100" w:hAnsi="Museo Sans 100"/>
          <w:szCs w:val="24"/>
        </w:rPr>
        <w:t xml:space="preserve">de la Dirección General de Impuestos Internos, </w:t>
      </w:r>
      <w:r w:rsidR="00231627">
        <w:rPr>
          <w:rFonts w:ascii="Museo Sans 100" w:hAnsi="Museo Sans 100"/>
          <w:szCs w:val="24"/>
        </w:rPr>
        <w:t>Departamento de Gestión de Riesgo</w:t>
      </w:r>
      <w:r w:rsidRPr="00E12ECF">
        <w:rPr>
          <w:rFonts w:ascii="Museo Sans 100" w:hAnsi="Museo Sans 100"/>
          <w:szCs w:val="24"/>
        </w:rPr>
        <w:t xml:space="preserve">s </w:t>
      </w:r>
      <w:r w:rsidR="00EC68E6" w:rsidRPr="00E12ECF">
        <w:rPr>
          <w:rFonts w:ascii="Museo Sans 100" w:hAnsi="Museo Sans 100"/>
          <w:szCs w:val="24"/>
        </w:rPr>
        <w:t xml:space="preserve">y Unidad de Origen </w:t>
      </w:r>
      <w:r w:rsidRPr="00E12ECF">
        <w:rPr>
          <w:rFonts w:ascii="Museo Sans 100" w:hAnsi="Museo Sans 100"/>
          <w:szCs w:val="24"/>
        </w:rPr>
        <w:t>de</w:t>
      </w:r>
      <w:r w:rsidRPr="00E42202">
        <w:rPr>
          <w:rFonts w:ascii="Museo Sans 100" w:hAnsi="Museo Sans 100"/>
          <w:szCs w:val="24"/>
        </w:rPr>
        <w:t xml:space="preserve"> la Dirección General de Aduanas, </w:t>
      </w:r>
      <w:r w:rsidRPr="00E42202">
        <w:rPr>
          <w:rFonts w:ascii="Museo Sans 100" w:hAnsi="Museo Sans 100"/>
          <w:szCs w:val="24"/>
          <w:lang w:val="es-MX" w:eastAsia="es-MX"/>
        </w:rPr>
        <w:t>elaborar este procedimiento, mantenerlo actualizado y divulgarlo al personal bajo su cargo.</w:t>
      </w:r>
    </w:p>
    <w:p w14:paraId="46104EEA" w14:textId="77777777" w:rsidR="00F20833" w:rsidRPr="00E42202" w:rsidRDefault="00F20833" w:rsidP="00E42202">
      <w:pPr>
        <w:tabs>
          <w:tab w:val="left" w:pos="744"/>
          <w:tab w:val="left" w:pos="1464"/>
          <w:tab w:val="left" w:pos="2184"/>
          <w:tab w:val="left" w:pos="2904"/>
          <w:tab w:val="left" w:pos="3624"/>
          <w:tab w:val="left" w:pos="4344"/>
          <w:tab w:val="left" w:pos="5064"/>
          <w:tab w:val="left" w:pos="5784"/>
          <w:tab w:val="left" w:pos="6504"/>
          <w:tab w:val="left" w:pos="7224"/>
          <w:tab w:val="left" w:pos="7944"/>
          <w:tab w:val="left" w:pos="8664"/>
        </w:tabs>
        <w:spacing w:line="276" w:lineRule="auto"/>
        <w:ind w:right="-60"/>
        <w:jc w:val="both"/>
        <w:rPr>
          <w:rFonts w:ascii="Museo Sans 100" w:hAnsi="Museo Sans 100"/>
          <w:szCs w:val="24"/>
          <w:lang w:val="es-MX" w:eastAsia="es-MX"/>
        </w:rPr>
      </w:pPr>
    </w:p>
    <w:p w14:paraId="7AB0389A" w14:textId="77777777" w:rsidR="00375B34" w:rsidRPr="00E42202" w:rsidRDefault="00375B34" w:rsidP="00E42202">
      <w:pPr>
        <w:tabs>
          <w:tab w:val="left" w:pos="744"/>
          <w:tab w:val="left" w:pos="1464"/>
          <w:tab w:val="left" w:pos="2184"/>
          <w:tab w:val="left" w:pos="2904"/>
          <w:tab w:val="left" w:pos="3624"/>
          <w:tab w:val="left" w:pos="4344"/>
          <w:tab w:val="left" w:pos="5064"/>
          <w:tab w:val="left" w:pos="5784"/>
          <w:tab w:val="left" w:pos="6504"/>
          <w:tab w:val="left" w:pos="7224"/>
          <w:tab w:val="left" w:pos="7944"/>
          <w:tab w:val="left" w:pos="8664"/>
        </w:tabs>
        <w:spacing w:line="276" w:lineRule="auto"/>
        <w:ind w:right="-60"/>
        <w:jc w:val="both"/>
        <w:rPr>
          <w:rFonts w:ascii="Museo Sans 100" w:hAnsi="Museo Sans 100"/>
          <w:szCs w:val="24"/>
          <w:lang w:val="es-MX"/>
        </w:rPr>
      </w:pPr>
      <w:r w:rsidRPr="00E42202">
        <w:rPr>
          <w:rFonts w:ascii="Museo Sans 100" w:hAnsi="Museo Sans 100"/>
          <w:szCs w:val="24"/>
          <w:lang w:val="es-MX" w:eastAsia="es-MX"/>
        </w:rPr>
        <w:t xml:space="preserve">Es responsabilidad del personal de </w:t>
      </w:r>
      <w:r w:rsidRPr="00E12ECF">
        <w:rPr>
          <w:rFonts w:ascii="Museo Sans 100" w:hAnsi="Museo Sans 100"/>
          <w:szCs w:val="24"/>
          <w:lang w:val="es-MX" w:eastAsia="es-MX"/>
        </w:rPr>
        <w:t>la</w:t>
      </w:r>
      <w:r w:rsidR="00F20833" w:rsidRPr="00E12ECF">
        <w:rPr>
          <w:rFonts w:ascii="Museo Sans 100" w:hAnsi="Museo Sans 100"/>
          <w:szCs w:val="24"/>
          <w:lang w:val="es-MX" w:eastAsia="es-MX"/>
        </w:rPr>
        <w:t>s Unidades y</w:t>
      </w:r>
      <w:r w:rsidRPr="00E12ECF">
        <w:rPr>
          <w:rFonts w:ascii="Museo Sans 100" w:hAnsi="Museo Sans 100"/>
          <w:szCs w:val="24"/>
          <w:lang w:val="es-MX" w:eastAsia="es-MX"/>
        </w:rPr>
        <w:t xml:space="preserve"> </w:t>
      </w:r>
      <w:r w:rsidR="008C3F9C" w:rsidRPr="00E12ECF">
        <w:rPr>
          <w:rFonts w:ascii="Museo Sans 100" w:hAnsi="Museo Sans 100"/>
          <w:szCs w:val="24"/>
          <w:lang w:val="es-MX"/>
        </w:rPr>
        <w:t>D</w:t>
      </w:r>
      <w:r w:rsidR="0010129D" w:rsidRPr="00E12ECF">
        <w:rPr>
          <w:rFonts w:ascii="Museo Sans 100" w:hAnsi="Museo Sans 100"/>
          <w:szCs w:val="24"/>
          <w:lang w:val="es-MX"/>
        </w:rPr>
        <w:t>epartamento</w:t>
      </w:r>
      <w:r w:rsidRPr="00E42202">
        <w:rPr>
          <w:rFonts w:ascii="Museo Sans 100" w:hAnsi="Museo Sans 100"/>
          <w:szCs w:val="24"/>
          <w:lang w:val="es-MX"/>
        </w:rPr>
        <w:t>:</w:t>
      </w:r>
    </w:p>
    <w:p w14:paraId="557864BB" w14:textId="77777777" w:rsidR="00375B34" w:rsidRPr="00E42202" w:rsidRDefault="00375B34" w:rsidP="00E42202">
      <w:pPr>
        <w:numPr>
          <w:ilvl w:val="0"/>
          <w:numId w:val="15"/>
        </w:numPr>
        <w:tabs>
          <w:tab w:val="clear" w:pos="360"/>
          <w:tab w:val="num" w:pos="644"/>
        </w:tabs>
        <w:spacing w:line="276" w:lineRule="auto"/>
        <w:ind w:left="322" w:right="-60" w:hanging="14"/>
        <w:jc w:val="both"/>
        <w:rPr>
          <w:rFonts w:ascii="Museo Sans 100" w:hAnsi="Museo Sans 100"/>
          <w:szCs w:val="24"/>
        </w:rPr>
      </w:pPr>
      <w:r w:rsidRPr="00E42202">
        <w:rPr>
          <w:rFonts w:ascii="Museo Sans 100" w:hAnsi="Museo Sans 100"/>
          <w:szCs w:val="24"/>
        </w:rPr>
        <w:t xml:space="preserve">Cumplir lo establecido en este procedimiento. </w:t>
      </w:r>
    </w:p>
    <w:p w14:paraId="06BD2C49" w14:textId="77777777" w:rsidR="00375B34" w:rsidRPr="00E42202" w:rsidRDefault="00375B34" w:rsidP="00E42202">
      <w:pPr>
        <w:numPr>
          <w:ilvl w:val="0"/>
          <w:numId w:val="15"/>
        </w:numPr>
        <w:tabs>
          <w:tab w:val="clear" w:pos="360"/>
          <w:tab w:val="num" w:pos="644"/>
        </w:tabs>
        <w:spacing w:line="276" w:lineRule="auto"/>
        <w:ind w:left="322" w:right="-60" w:hanging="14"/>
        <w:jc w:val="both"/>
        <w:rPr>
          <w:rFonts w:ascii="Museo Sans 100" w:hAnsi="Museo Sans 100"/>
          <w:szCs w:val="24"/>
          <w:lang w:val="es-MX" w:eastAsia="es-MX"/>
        </w:rPr>
      </w:pPr>
      <w:r w:rsidRPr="00E42202">
        <w:rPr>
          <w:rFonts w:ascii="Museo Sans 100" w:hAnsi="Museo Sans 100"/>
          <w:szCs w:val="24"/>
        </w:rPr>
        <w:t>Proponer actualizaciones tendientes a mejorar este procedimiento.</w:t>
      </w:r>
    </w:p>
    <w:p w14:paraId="22589189" w14:textId="7B0DCCFD" w:rsidR="00F20833" w:rsidRDefault="00F20833" w:rsidP="00E42202">
      <w:pPr>
        <w:spacing w:line="276" w:lineRule="auto"/>
        <w:ind w:left="322" w:right="-60"/>
        <w:jc w:val="both"/>
        <w:rPr>
          <w:rFonts w:ascii="Museo Sans 100" w:hAnsi="Museo Sans 100"/>
          <w:szCs w:val="24"/>
          <w:lang w:val="es-MX" w:eastAsia="es-MX"/>
        </w:rPr>
      </w:pPr>
    </w:p>
    <w:p w14:paraId="5B7E0B0E" w14:textId="77777777" w:rsidR="00AA68FF" w:rsidRPr="00E42202" w:rsidRDefault="00AA68FF" w:rsidP="00E42202">
      <w:pPr>
        <w:spacing w:line="276" w:lineRule="auto"/>
        <w:ind w:left="322" w:right="-60"/>
        <w:jc w:val="both"/>
        <w:rPr>
          <w:rFonts w:ascii="Museo Sans 100" w:hAnsi="Museo Sans 100"/>
          <w:szCs w:val="24"/>
          <w:lang w:val="es-MX" w:eastAsia="es-MX"/>
        </w:rPr>
      </w:pPr>
    </w:p>
    <w:p w14:paraId="3AD40445" w14:textId="77777777" w:rsidR="00B13B80" w:rsidRPr="00E42202" w:rsidRDefault="002D10A9" w:rsidP="00E42202">
      <w:pPr>
        <w:suppressAutoHyphens/>
        <w:spacing w:line="276" w:lineRule="auto"/>
        <w:ind w:left="284" w:hanging="284"/>
        <w:rPr>
          <w:rFonts w:ascii="Bembo Std" w:hAnsi="Bembo Std"/>
          <w:b/>
          <w:szCs w:val="24"/>
        </w:rPr>
      </w:pPr>
      <w:r w:rsidRPr="00E42202">
        <w:rPr>
          <w:rFonts w:ascii="Bembo Std" w:hAnsi="Bembo Std"/>
          <w:b/>
          <w:szCs w:val="24"/>
        </w:rPr>
        <w:t xml:space="preserve">6.  </w:t>
      </w:r>
      <w:r w:rsidR="00B13B80" w:rsidRPr="00E42202">
        <w:rPr>
          <w:rFonts w:ascii="Bembo Std" w:hAnsi="Bembo Std"/>
          <w:b/>
          <w:szCs w:val="24"/>
        </w:rPr>
        <w:t>LINEAMIENTOS GENERALES</w:t>
      </w:r>
    </w:p>
    <w:p w14:paraId="72B49A30" w14:textId="77777777" w:rsidR="00B13B80" w:rsidRPr="00E42202" w:rsidRDefault="00B13B80" w:rsidP="00E42202">
      <w:pPr>
        <w:suppressAutoHyphens/>
        <w:spacing w:line="276" w:lineRule="auto"/>
        <w:ind w:left="284" w:hanging="284"/>
        <w:rPr>
          <w:rFonts w:ascii="Museo Sans 100" w:hAnsi="Museo Sans 100"/>
          <w:szCs w:val="24"/>
        </w:rPr>
      </w:pPr>
    </w:p>
    <w:p w14:paraId="158C1C73" w14:textId="77777777" w:rsidR="00CF5259" w:rsidRPr="00E42202" w:rsidRDefault="00CF5259" w:rsidP="00E42202">
      <w:pPr>
        <w:numPr>
          <w:ilvl w:val="0"/>
          <w:numId w:val="41"/>
        </w:numPr>
        <w:shd w:val="clear" w:color="auto" w:fill="FFFFFF"/>
        <w:suppressAutoHyphens/>
        <w:spacing w:line="276" w:lineRule="auto"/>
        <w:jc w:val="both"/>
        <w:rPr>
          <w:rFonts w:ascii="Museo Sans 100" w:hAnsi="Museo Sans 100"/>
          <w:szCs w:val="24"/>
        </w:rPr>
      </w:pPr>
      <w:r w:rsidRPr="00E42202">
        <w:rPr>
          <w:rFonts w:ascii="Museo Sans 100" w:hAnsi="Museo Sans 100"/>
          <w:szCs w:val="24"/>
        </w:rPr>
        <w:t xml:space="preserve">Este procedimiento incluye </w:t>
      </w:r>
      <w:r w:rsidR="00047C7D">
        <w:rPr>
          <w:rFonts w:ascii="Museo Sans 100" w:hAnsi="Museo Sans 100"/>
          <w:szCs w:val="24"/>
        </w:rPr>
        <w:t xml:space="preserve">algunos </w:t>
      </w:r>
      <w:r w:rsidRPr="00E42202">
        <w:rPr>
          <w:rFonts w:ascii="Museo Sans 100" w:hAnsi="Museo Sans 100"/>
          <w:szCs w:val="24"/>
        </w:rPr>
        <w:t xml:space="preserve">estudios </w:t>
      </w:r>
      <w:r w:rsidR="0010129D">
        <w:rPr>
          <w:rFonts w:ascii="Museo Sans 100" w:hAnsi="Museo Sans 100"/>
          <w:szCs w:val="24"/>
        </w:rPr>
        <w:t>fiscales</w:t>
      </w:r>
      <w:r w:rsidRPr="00E42202">
        <w:rPr>
          <w:rFonts w:ascii="Museo Sans 100" w:hAnsi="Museo Sans 100"/>
          <w:szCs w:val="24"/>
        </w:rPr>
        <w:t xml:space="preserve"> relacionad</w:t>
      </w:r>
      <w:r w:rsidR="0010129D">
        <w:rPr>
          <w:rFonts w:ascii="Museo Sans 100" w:hAnsi="Museo Sans 100"/>
          <w:szCs w:val="24"/>
        </w:rPr>
        <w:t>o</w:t>
      </w:r>
      <w:r w:rsidRPr="00E42202">
        <w:rPr>
          <w:rFonts w:ascii="Museo Sans 100" w:hAnsi="Museo Sans 100"/>
          <w:szCs w:val="24"/>
        </w:rPr>
        <w:t>s con solicitudes o pro</w:t>
      </w:r>
      <w:r w:rsidR="00640525" w:rsidRPr="00E42202">
        <w:rPr>
          <w:rFonts w:ascii="Museo Sans 100" w:hAnsi="Museo Sans 100"/>
          <w:szCs w:val="24"/>
        </w:rPr>
        <w:t>puestas de otras entidades del E</w:t>
      </w:r>
      <w:r w:rsidRPr="00E42202">
        <w:rPr>
          <w:rFonts w:ascii="Museo Sans 100" w:hAnsi="Museo Sans 100"/>
          <w:szCs w:val="24"/>
        </w:rPr>
        <w:t>stado, Directores Generales y titulares de</w:t>
      </w:r>
      <w:r w:rsidR="00332E3F" w:rsidRPr="00E42202">
        <w:rPr>
          <w:rFonts w:ascii="Museo Sans 100" w:hAnsi="Museo Sans 100"/>
          <w:szCs w:val="24"/>
        </w:rPr>
        <w:t>l</w:t>
      </w:r>
      <w:r w:rsidRPr="00E42202">
        <w:rPr>
          <w:rFonts w:ascii="Museo Sans 100" w:hAnsi="Museo Sans 100"/>
          <w:szCs w:val="24"/>
        </w:rPr>
        <w:t xml:space="preserve"> Ministerio de Hacienda</w:t>
      </w:r>
      <w:r w:rsidR="00047C7D">
        <w:rPr>
          <w:rFonts w:ascii="Museo Sans 100" w:hAnsi="Museo Sans 100"/>
          <w:szCs w:val="24"/>
        </w:rPr>
        <w:t>, así como los planificados por las Unidades o Departamentos</w:t>
      </w:r>
      <w:r w:rsidRPr="00E42202">
        <w:rPr>
          <w:rFonts w:ascii="Museo Sans 100" w:hAnsi="Museo Sans 100"/>
          <w:szCs w:val="24"/>
        </w:rPr>
        <w:t>.</w:t>
      </w:r>
    </w:p>
    <w:p w14:paraId="3B2C28BE" w14:textId="77777777" w:rsidR="00CF5259" w:rsidRPr="00E42202" w:rsidRDefault="00CF5259" w:rsidP="00E42202">
      <w:pPr>
        <w:suppressAutoHyphens/>
        <w:spacing w:line="276" w:lineRule="auto"/>
        <w:jc w:val="both"/>
        <w:rPr>
          <w:rFonts w:ascii="Museo Sans 100" w:hAnsi="Museo Sans 100"/>
          <w:szCs w:val="24"/>
        </w:rPr>
      </w:pPr>
    </w:p>
    <w:p w14:paraId="2823C702" w14:textId="3F3C2E35" w:rsidR="003E3736" w:rsidRPr="00240619" w:rsidRDefault="003E3736" w:rsidP="00E42202">
      <w:pPr>
        <w:numPr>
          <w:ilvl w:val="0"/>
          <w:numId w:val="41"/>
        </w:numPr>
        <w:suppressAutoHyphens/>
        <w:spacing w:line="276" w:lineRule="auto"/>
        <w:jc w:val="both"/>
        <w:rPr>
          <w:rFonts w:ascii="Museo Sans 100" w:hAnsi="Museo Sans 100"/>
          <w:szCs w:val="24"/>
        </w:rPr>
      </w:pPr>
      <w:r w:rsidRPr="00240619">
        <w:rPr>
          <w:rFonts w:ascii="Museo Sans 100" w:hAnsi="Museo Sans 100"/>
          <w:szCs w:val="24"/>
        </w:rPr>
        <w:t xml:space="preserve">Los estudios </w:t>
      </w:r>
      <w:r w:rsidR="00047C7D" w:rsidRPr="00240619">
        <w:rPr>
          <w:rFonts w:ascii="Museo Sans 100" w:hAnsi="Museo Sans 100"/>
          <w:szCs w:val="24"/>
        </w:rPr>
        <w:t xml:space="preserve">de la Dirección General de Impuestos Internos, </w:t>
      </w:r>
      <w:r w:rsidRPr="00240619">
        <w:rPr>
          <w:rFonts w:ascii="Museo Sans 100" w:hAnsi="Museo Sans 100"/>
          <w:szCs w:val="24"/>
        </w:rPr>
        <w:t xml:space="preserve">relacionados con el impacto </w:t>
      </w:r>
      <w:r w:rsidR="00CF5259" w:rsidRPr="00240619">
        <w:rPr>
          <w:rFonts w:ascii="Museo Sans 100" w:hAnsi="Museo Sans 100"/>
          <w:szCs w:val="24"/>
        </w:rPr>
        <w:t>fiscal por incentivo</w:t>
      </w:r>
      <w:r w:rsidR="00332E3F" w:rsidRPr="00240619">
        <w:rPr>
          <w:rFonts w:ascii="Museo Sans 100" w:hAnsi="Museo Sans 100"/>
          <w:szCs w:val="24"/>
        </w:rPr>
        <w:t>s</w:t>
      </w:r>
      <w:r w:rsidR="00CF5259" w:rsidRPr="00240619">
        <w:rPr>
          <w:rFonts w:ascii="Museo Sans 100" w:hAnsi="Museo Sans 100"/>
          <w:szCs w:val="24"/>
        </w:rPr>
        <w:t xml:space="preserve"> o reforma</w:t>
      </w:r>
      <w:r w:rsidR="00332E3F" w:rsidRPr="00240619">
        <w:rPr>
          <w:rFonts w:ascii="Museo Sans 100" w:hAnsi="Museo Sans 100"/>
          <w:szCs w:val="24"/>
        </w:rPr>
        <w:t>s</w:t>
      </w:r>
      <w:r w:rsidR="00CF5259" w:rsidRPr="00240619">
        <w:rPr>
          <w:rFonts w:ascii="Museo Sans 100" w:hAnsi="Museo Sans 100"/>
          <w:szCs w:val="24"/>
        </w:rPr>
        <w:t xml:space="preserve"> legal</w:t>
      </w:r>
      <w:r w:rsidR="00332E3F" w:rsidRPr="00240619">
        <w:rPr>
          <w:rFonts w:ascii="Museo Sans 100" w:hAnsi="Museo Sans 100"/>
          <w:szCs w:val="24"/>
        </w:rPr>
        <w:t>es</w:t>
      </w:r>
      <w:r w:rsidRPr="00240619">
        <w:rPr>
          <w:rFonts w:ascii="Museo Sans 100" w:hAnsi="Museo Sans 100"/>
          <w:szCs w:val="24"/>
        </w:rPr>
        <w:t>, son dirigidos a</w:t>
      </w:r>
      <w:r w:rsidR="00047C7D" w:rsidRPr="00240619">
        <w:rPr>
          <w:rFonts w:ascii="Museo Sans 100" w:hAnsi="Museo Sans 100"/>
          <w:szCs w:val="24"/>
        </w:rPr>
        <w:t xml:space="preserve"> </w:t>
      </w:r>
      <w:r w:rsidRPr="00240619">
        <w:rPr>
          <w:rFonts w:ascii="Museo Sans 100" w:hAnsi="Museo Sans 100"/>
          <w:szCs w:val="24"/>
        </w:rPr>
        <w:t>l</w:t>
      </w:r>
      <w:r w:rsidR="00047C7D" w:rsidRPr="00240619">
        <w:rPr>
          <w:rFonts w:ascii="Museo Sans 100" w:hAnsi="Museo Sans 100"/>
          <w:szCs w:val="24"/>
        </w:rPr>
        <w:t>a</w:t>
      </w:r>
      <w:r w:rsidRPr="00240619">
        <w:rPr>
          <w:rFonts w:ascii="Museo Sans 100" w:hAnsi="Museo Sans 100"/>
          <w:szCs w:val="24"/>
        </w:rPr>
        <w:t xml:space="preserve"> </w:t>
      </w:r>
      <w:r w:rsidR="00CF5259" w:rsidRPr="00240619">
        <w:rPr>
          <w:rFonts w:ascii="Museo Sans 100" w:hAnsi="Museo Sans 100"/>
          <w:szCs w:val="24"/>
        </w:rPr>
        <w:t>Dirección</w:t>
      </w:r>
      <w:r w:rsidR="00627053" w:rsidRPr="00240619">
        <w:rPr>
          <w:rFonts w:ascii="Museo Sans 100" w:hAnsi="Museo Sans 100"/>
          <w:szCs w:val="24"/>
        </w:rPr>
        <w:t>,</w:t>
      </w:r>
      <w:r w:rsidR="00047C7D" w:rsidRPr="00240619">
        <w:rPr>
          <w:rFonts w:ascii="Museo Sans 100" w:hAnsi="Museo Sans 100"/>
          <w:szCs w:val="24"/>
        </w:rPr>
        <w:t xml:space="preserve"> </w:t>
      </w:r>
      <w:r w:rsidR="00CF5259" w:rsidRPr="00240619">
        <w:rPr>
          <w:rFonts w:ascii="Museo Sans 100" w:hAnsi="Museo Sans 100"/>
          <w:szCs w:val="24"/>
        </w:rPr>
        <w:t>Subdirección General</w:t>
      </w:r>
      <w:r w:rsidR="00627053" w:rsidRPr="00240619">
        <w:rPr>
          <w:rFonts w:ascii="Museo Sans 100" w:hAnsi="Museo Sans 100"/>
          <w:szCs w:val="24"/>
        </w:rPr>
        <w:t xml:space="preserve"> o Departamento de Estudios Jurídicos, según el requerimiento</w:t>
      </w:r>
      <w:r w:rsidR="00AA68FF" w:rsidRPr="00240619">
        <w:rPr>
          <w:rFonts w:ascii="Museo Sans 100" w:hAnsi="Museo Sans 100"/>
          <w:szCs w:val="24"/>
        </w:rPr>
        <w:t>; los estudios fiscales por sectores son dirigidos a la Dirección General, Subdirección General y a la Unidad de Selección de Casos.</w:t>
      </w:r>
    </w:p>
    <w:p w14:paraId="7F96643A" w14:textId="77777777" w:rsidR="005C56C8" w:rsidRPr="00E42202" w:rsidRDefault="005C56C8" w:rsidP="00E42202">
      <w:pPr>
        <w:pStyle w:val="Prrafodelista"/>
        <w:spacing w:line="276" w:lineRule="auto"/>
        <w:rPr>
          <w:rFonts w:ascii="Museo Sans 100" w:hAnsi="Museo Sans 100"/>
          <w:szCs w:val="24"/>
        </w:rPr>
      </w:pPr>
    </w:p>
    <w:p w14:paraId="478FF05E" w14:textId="477B496F" w:rsidR="005C56C8" w:rsidRPr="00E12ECF" w:rsidRDefault="005C56C8" w:rsidP="00E42202">
      <w:pPr>
        <w:numPr>
          <w:ilvl w:val="0"/>
          <w:numId w:val="41"/>
        </w:numPr>
        <w:suppressAutoHyphens/>
        <w:spacing w:line="276" w:lineRule="auto"/>
        <w:jc w:val="both"/>
        <w:rPr>
          <w:rFonts w:ascii="Museo Sans 100" w:hAnsi="Museo Sans 100"/>
          <w:szCs w:val="24"/>
        </w:rPr>
      </w:pPr>
      <w:r w:rsidRPr="00E42202">
        <w:rPr>
          <w:rFonts w:ascii="Museo Sans 100" w:hAnsi="Museo Sans 100"/>
          <w:szCs w:val="24"/>
        </w:rPr>
        <w:t xml:space="preserve">Los estudios fiscales </w:t>
      </w:r>
      <w:r w:rsidRPr="00E12ECF">
        <w:rPr>
          <w:rFonts w:ascii="Museo Sans 100" w:hAnsi="Museo Sans 100"/>
          <w:szCs w:val="24"/>
        </w:rPr>
        <w:t xml:space="preserve">del </w:t>
      </w:r>
      <w:r w:rsidR="00231627">
        <w:rPr>
          <w:rFonts w:ascii="Museo Sans 100" w:hAnsi="Museo Sans 100"/>
          <w:szCs w:val="24"/>
        </w:rPr>
        <w:t>Departamento de Gestión de Riesgos</w:t>
      </w:r>
      <w:r w:rsidRPr="00E12ECF">
        <w:rPr>
          <w:rFonts w:ascii="Museo Sans 100" w:hAnsi="Museo Sans 100"/>
          <w:szCs w:val="24"/>
        </w:rPr>
        <w:t xml:space="preserve"> se </w:t>
      </w:r>
      <w:r w:rsidR="00742503" w:rsidRPr="00E12ECF">
        <w:rPr>
          <w:rFonts w:ascii="Museo Sans 100" w:hAnsi="Museo Sans 100"/>
          <w:szCs w:val="24"/>
        </w:rPr>
        <w:t>realizarán</w:t>
      </w:r>
      <w:r w:rsidRPr="00E12ECF">
        <w:rPr>
          <w:rFonts w:ascii="Museo Sans 100" w:hAnsi="Museo Sans 100"/>
          <w:szCs w:val="24"/>
        </w:rPr>
        <w:t xml:space="preserve"> de acuerdo a lo estipulado en el Plan Anual de Fiscalización vigente y se aplicar</w:t>
      </w:r>
      <w:r w:rsidR="00EF3C8E" w:rsidRPr="00E12ECF">
        <w:rPr>
          <w:rFonts w:ascii="Museo Sans 100" w:hAnsi="Museo Sans 100"/>
          <w:szCs w:val="24"/>
        </w:rPr>
        <w:t>á</w:t>
      </w:r>
      <w:r w:rsidRPr="00E12ECF">
        <w:rPr>
          <w:rFonts w:ascii="Museo Sans 100" w:hAnsi="Museo Sans 100"/>
          <w:szCs w:val="24"/>
        </w:rPr>
        <w:t xml:space="preserve"> este documento a partir del paso 3.</w:t>
      </w:r>
    </w:p>
    <w:p w14:paraId="7805242E" w14:textId="77777777" w:rsidR="005207A8" w:rsidRPr="00E12ECF" w:rsidRDefault="005207A8" w:rsidP="00E42202">
      <w:pPr>
        <w:pStyle w:val="Prrafodelista"/>
        <w:spacing w:line="276" w:lineRule="auto"/>
        <w:rPr>
          <w:rFonts w:ascii="Museo Sans 100" w:hAnsi="Museo Sans 100"/>
          <w:szCs w:val="24"/>
        </w:rPr>
      </w:pPr>
    </w:p>
    <w:p w14:paraId="7849F756" w14:textId="5FBD055C" w:rsidR="005207A8" w:rsidRDefault="005207A8" w:rsidP="00E42202">
      <w:pPr>
        <w:numPr>
          <w:ilvl w:val="0"/>
          <w:numId w:val="41"/>
        </w:numPr>
        <w:suppressAutoHyphens/>
        <w:spacing w:line="276" w:lineRule="auto"/>
        <w:jc w:val="both"/>
        <w:rPr>
          <w:rFonts w:ascii="Museo Sans 100" w:hAnsi="Museo Sans 100"/>
          <w:szCs w:val="24"/>
        </w:rPr>
      </w:pPr>
      <w:r w:rsidRPr="00E12ECF">
        <w:rPr>
          <w:rFonts w:ascii="Museo Sans 100" w:hAnsi="Museo Sans 100"/>
          <w:szCs w:val="24"/>
        </w:rPr>
        <w:t xml:space="preserve">Finalizado el estudio fiscal por </w:t>
      </w:r>
      <w:r w:rsidR="00EC68E6" w:rsidRPr="00E12ECF">
        <w:rPr>
          <w:rFonts w:ascii="Museo Sans 100" w:hAnsi="Museo Sans 100"/>
          <w:szCs w:val="24"/>
        </w:rPr>
        <w:t xml:space="preserve">el </w:t>
      </w:r>
      <w:r w:rsidR="00231627">
        <w:rPr>
          <w:rFonts w:ascii="Museo Sans 100" w:hAnsi="Museo Sans 100"/>
          <w:szCs w:val="24"/>
        </w:rPr>
        <w:t>Departamento de Gestión de Riesgo</w:t>
      </w:r>
      <w:r w:rsidRPr="00E12ECF">
        <w:rPr>
          <w:rFonts w:ascii="Museo Sans 100" w:hAnsi="Museo Sans 100"/>
          <w:szCs w:val="24"/>
        </w:rPr>
        <w:t xml:space="preserve">s </w:t>
      </w:r>
      <w:r w:rsidR="00711063" w:rsidRPr="00E12ECF">
        <w:rPr>
          <w:rFonts w:ascii="Museo Sans 100" w:hAnsi="Museo Sans 100"/>
          <w:szCs w:val="24"/>
        </w:rPr>
        <w:t>se</w:t>
      </w:r>
      <w:r w:rsidRPr="00E12ECF">
        <w:rPr>
          <w:rFonts w:ascii="Museo Sans 100" w:hAnsi="Museo Sans 100"/>
          <w:szCs w:val="24"/>
        </w:rPr>
        <w:t xml:space="preserve"> remite informe ejecutivo al </w:t>
      </w:r>
      <w:r w:rsidR="00627053" w:rsidRPr="00E12ECF">
        <w:rPr>
          <w:rFonts w:ascii="Museo Sans 100" w:hAnsi="Museo Sans 100"/>
          <w:szCs w:val="24"/>
        </w:rPr>
        <w:t>Subdirector General</w:t>
      </w:r>
      <w:r w:rsidR="00E42202" w:rsidRPr="00E12ECF">
        <w:rPr>
          <w:rFonts w:ascii="Museo Sans 100" w:hAnsi="Museo Sans 100"/>
          <w:szCs w:val="24"/>
        </w:rPr>
        <w:t xml:space="preserve"> y</w:t>
      </w:r>
      <w:r w:rsidRPr="00E12ECF">
        <w:rPr>
          <w:rFonts w:ascii="Museo Sans 100" w:hAnsi="Museo Sans 100"/>
          <w:szCs w:val="24"/>
        </w:rPr>
        <w:t xml:space="preserve"> el documento </w:t>
      </w:r>
      <w:r w:rsidR="00711063" w:rsidRPr="00E12ECF">
        <w:rPr>
          <w:rFonts w:ascii="Museo Sans 100" w:hAnsi="Museo Sans 100"/>
          <w:szCs w:val="24"/>
        </w:rPr>
        <w:t>completo en formato digital</w:t>
      </w:r>
      <w:r w:rsidRPr="00E12ECF">
        <w:rPr>
          <w:rFonts w:ascii="Museo Sans 100" w:hAnsi="Museo Sans 100"/>
          <w:szCs w:val="24"/>
        </w:rPr>
        <w:t xml:space="preserve"> del estudio queda resguardado en </w:t>
      </w:r>
      <w:r w:rsidR="001F21E9" w:rsidRPr="00E12ECF">
        <w:rPr>
          <w:rFonts w:ascii="Museo Sans 100" w:hAnsi="Museo Sans 100"/>
          <w:szCs w:val="24"/>
        </w:rPr>
        <w:t>el Departamento</w:t>
      </w:r>
      <w:r w:rsidRPr="00E12ECF">
        <w:rPr>
          <w:rFonts w:ascii="Museo Sans 100" w:hAnsi="Museo Sans 100"/>
          <w:szCs w:val="24"/>
        </w:rPr>
        <w:t>.</w:t>
      </w:r>
    </w:p>
    <w:p w14:paraId="4162A4D1" w14:textId="77777777" w:rsidR="00C96C23" w:rsidRPr="00C96C23" w:rsidRDefault="00C96C23" w:rsidP="00C96C23">
      <w:pPr>
        <w:numPr>
          <w:ilvl w:val="0"/>
          <w:numId w:val="41"/>
        </w:numPr>
        <w:suppressAutoHyphens/>
        <w:spacing w:line="276" w:lineRule="auto"/>
        <w:jc w:val="both"/>
        <w:rPr>
          <w:rFonts w:ascii="Museo Sans 100" w:hAnsi="Museo Sans 100"/>
          <w:szCs w:val="24"/>
        </w:rPr>
      </w:pPr>
      <w:r w:rsidRPr="00C96C23">
        <w:rPr>
          <w:rFonts w:ascii="Museo Sans 100" w:hAnsi="Museo Sans 100"/>
          <w:szCs w:val="24"/>
        </w:rPr>
        <w:lastRenderedPageBreak/>
        <w:t>En el caso de la Unidad de Origen, el informe ejecutivo del estudio será tratado de la siguiente forma:</w:t>
      </w:r>
    </w:p>
    <w:p w14:paraId="0059BA00" w14:textId="77777777" w:rsidR="00C96C23" w:rsidRPr="00C96C23" w:rsidRDefault="00C96C23" w:rsidP="006B2E89">
      <w:pPr>
        <w:suppressAutoHyphens/>
        <w:spacing w:line="276" w:lineRule="auto"/>
        <w:ind w:left="284"/>
        <w:jc w:val="both"/>
        <w:rPr>
          <w:rFonts w:ascii="Museo Sans 100" w:hAnsi="Museo Sans 100"/>
          <w:szCs w:val="24"/>
        </w:rPr>
      </w:pPr>
    </w:p>
    <w:p w14:paraId="0D413DD6" w14:textId="77777777" w:rsidR="00C96C23" w:rsidRPr="00C96C23" w:rsidRDefault="00C96C23" w:rsidP="0078155B">
      <w:pPr>
        <w:pStyle w:val="Prrafodelista"/>
        <w:numPr>
          <w:ilvl w:val="0"/>
          <w:numId w:val="44"/>
        </w:numPr>
        <w:suppressAutoHyphens/>
        <w:spacing w:line="276" w:lineRule="auto"/>
        <w:ind w:left="1004" w:hanging="295"/>
        <w:jc w:val="both"/>
        <w:rPr>
          <w:rFonts w:ascii="Museo Sans 100" w:hAnsi="Museo Sans 100"/>
          <w:szCs w:val="24"/>
        </w:rPr>
      </w:pPr>
      <w:r w:rsidRPr="00C96C23">
        <w:rPr>
          <w:rFonts w:ascii="Museo Sans 100" w:hAnsi="Museo Sans 100"/>
          <w:szCs w:val="24"/>
        </w:rPr>
        <w:t>Si no hay irregularidades que pudieran conducir a incumplimiento de la normativa aduanera y posibles ajustes en los tributos, el informe se dirigirá al Jefe de Unidad para revisión y posterior cierre del estudio.</w:t>
      </w:r>
    </w:p>
    <w:p w14:paraId="1AEDF830" w14:textId="77777777" w:rsidR="00C96C23" w:rsidRPr="00C96C23" w:rsidRDefault="00C96C23" w:rsidP="006B2E89">
      <w:pPr>
        <w:suppressAutoHyphens/>
        <w:spacing w:line="276" w:lineRule="auto"/>
        <w:ind w:left="284"/>
        <w:jc w:val="both"/>
        <w:rPr>
          <w:rFonts w:ascii="Museo Sans 100" w:hAnsi="Museo Sans 100"/>
          <w:szCs w:val="24"/>
        </w:rPr>
      </w:pPr>
    </w:p>
    <w:p w14:paraId="36570931" w14:textId="77777777" w:rsidR="00C96C23" w:rsidRPr="00C96C23" w:rsidRDefault="00C96C23" w:rsidP="006B2E89">
      <w:pPr>
        <w:pStyle w:val="Prrafodelista"/>
        <w:numPr>
          <w:ilvl w:val="0"/>
          <w:numId w:val="44"/>
        </w:numPr>
        <w:suppressAutoHyphens/>
        <w:spacing w:line="276" w:lineRule="auto"/>
        <w:ind w:left="1004"/>
        <w:jc w:val="both"/>
        <w:rPr>
          <w:rFonts w:ascii="Museo Sans 100" w:hAnsi="Museo Sans 100"/>
          <w:szCs w:val="24"/>
        </w:rPr>
      </w:pPr>
      <w:r w:rsidRPr="00C96C23">
        <w:rPr>
          <w:rFonts w:ascii="Museo Sans 100" w:hAnsi="Museo Sans 100"/>
          <w:szCs w:val="24"/>
        </w:rPr>
        <w:t>Si hay irregularidades que pudieran conducir a posibles ajustes en los tributos, remite a Subdirector General.</w:t>
      </w:r>
    </w:p>
    <w:p w14:paraId="679C432C" w14:textId="70C9DDCD" w:rsidR="00AA68FF" w:rsidRDefault="00AA68FF" w:rsidP="00E42202">
      <w:pPr>
        <w:suppressAutoHyphens/>
        <w:spacing w:line="276" w:lineRule="auto"/>
        <w:jc w:val="both"/>
        <w:rPr>
          <w:rFonts w:ascii="Museo Sans 100" w:hAnsi="Museo Sans 100"/>
          <w:szCs w:val="24"/>
        </w:rPr>
      </w:pPr>
    </w:p>
    <w:p w14:paraId="0B4EF41E" w14:textId="77777777" w:rsidR="00AA68FF" w:rsidRDefault="00AA68FF" w:rsidP="00E42202">
      <w:pPr>
        <w:suppressAutoHyphens/>
        <w:spacing w:line="276" w:lineRule="auto"/>
        <w:jc w:val="both"/>
        <w:rPr>
          <w:rFonts w:ascii="Museo Sans 100" w:hAnsi="Museo Sans 100"/>
          <w:szCs w:val="24"/>
        </w:rPr>
      </w:pPr>
    </w:p>
    <w:p w14:paraId="03CC0B4A" w14:textId="77777777" w:rsidR="00C01798" w:rsidRPr="00E42202" w:rsidRDefault="00B13B80" w:rsidP="00E42202">
      <w:pPr>
        <w:suppressAutoHyphens/>
        <w:spacing w:line="276" w:lineRule="auto"/>
        <w:ind w:left="284" w:hanging="284"/>
        <w:rPr>
          <w:rFonts w:ascii="Bembo Std" w:hAnsi="Bembo Std"/>
          <w:b/>
          <w:szCs w:val="24"/>
        </w:rPr>
      </w:pPr>
      <w:r w:rsidRPr="00E42202">
        <w:rPr>
          <w:rFonts w:ascii="Bembo Std" w:hAnsi="Bembo Std"/>
          <w:b/>
          <w:szCs w:val="24"/>
        </w:rPr>
        <w:t xml:space="preserve">7. </w:t>
      </w:r>
      <w:r w:rsidR="00C01798" w:rsidRPr="00E42202">
        <w:rPr>
          <w:rFonts w:ascii="Bembo Std" w:hAnsi="Bembo Std"/>
          <w:b/>
          <w:szCs w:val="24"/>
        </w:rPr>
        <w:t xml:space="preserve">PROCEDIMIENTO </w:t>
      </w:r>
    </w:p>
    <w:p w14:paraId="45D9BF8B" w14:textId="77777777" w:rsidR="00BB7AEB" w:rsidRPr="00E42202" w:rsidRDefault="00BB7AEB" w:rsidP="00E42202">
      <w:pPr>
        <w:suppressAutoHyphens/>
        <w:spacing w:line="276" w:lineRule="auto"/>
        <w:ind w:left="284" w:hanging="284"/>
        <w:rPr>
          <w:rFonts w:ascii="Bembo Std" w:hAnsi="Bembo Std"/>
          <w:b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915"/>
        <w:gridCol w:w="1097"/>
        <w:gridCol w:w="5627"/>
      </w:tblGrid>
      <w:tr w:rsidR="00C01798" w:rsidRPr="00E42202" w14:paraId="240EB26F" w14:textId="77777777" w:rsidTr="005005E1">
        <w:trPr>
          <w:tblHeader/>
        </w:trPr>
        <w:tc>
          <w:tcPr>
            <w:tcW w:w="1512" w:type="pct"/>
          </w:tcPr>
          <w:p w14:paraId="4D961109" w14:textId="77777777" w:rsidR="00C01798" w:rsidRPr="00E42202" w:rsidRDefault="00C01798" w:rsidP="00E42202">
            <w:pPr>
              <w:spacing w:line="276" w:lineRule="auto"/>
              <w:jc w:val="center"/>
              <w:rPr>
                <w:rFonts w:ascii="Bembo Std" w:hAnsi="Bembo Std"/>
                <w:b/>
                <w:szCs w:val="24"/>
              </w:rPr>
            </w:pPr>
            <w:r w:rsidRPr="00E42202">
              <w:rPr>
                <w:rFonts w:ascii="Bembo Std" w:hAnsi="Bembo Std"/>
                <w:b/>
                <w:szCs w:val="24"/>
              </w:rPr>
              <w:t>RESPONSABLE</w:t>
            </w:r>
          </w:p>
        </w:tc>
        <w:tc>
          <w:tcPr>
            <w:tcW w:w="569" w:type="pct"/>
          </w:tcPr>
          <w:p w14:paraId="1118626F" w14:textId="77777777" w:rsidR="00C01798" w:rsidRPr="00E42202" w:rsidRDefault="002D753C" w:rsidP="00E42202">
            <w:pPr>
              <w:spacing w:line="276" w:lineRule="auto"/>
              <w:jc w:val="center"/>
              <w:rPr>
                <w:rFonts w:ascii="Bembo Std" w:hAnsi="Bembo Std"/>
                <w:b/>
                <w:szCs w:val="24"/>
              </w:rPr>
            </w:pPr>
            <w:r w:rsidRPr="00E42202">
              <w:rPr>
                <w:rFonts w:ascii="Bembo Std" w:hAnsi="Bembo Std"/>
                <w:b/>
                <w:szCs w:val="24"/>
              </w:rPr>
              <w:t>PASO</w:t>
            </w:r>
            <w:r w:rsidR="00551C79" w:rsidRPr="00E42202">
              <w:rPr>
                <w:rFonts w:ascii="Bembo Std" w:hAnsi="Bembo Std"/>
                <w:b/>
                <w:szCs w:val="24"/>
              </w:rPr>
              <w:t xml:space="preserve"> </w:t>
            </w:r>
          </w:p>
        </w:tc>
        <w:tc>
          <w:tcPr>
            <w:tcW w:w="2919" w:type="pct"/>
          </w:tcPr>
          <w:p w14:paraId="5C578178" w14:textId="151DF90F" w:rsidR="00C01798" w:rsidRPr="00E42202" w:rsidRDefault="00375B34" w:rsidP="00276C1F">
            <w:pPr>
              <w:spacing w:line="276" w:lineRule="auto"/>
              <w:jc w:val="center"/>
              <w:rPr>
                <w:rFonts w:ascii="Bembo Std" w:hAnsi="Bembo Std"/>
                <w:b/>
                <w:szCs w:val="24"/>
              </w:rPr>
            </w:pPr>
            <w:r w:rsidRPr="00E42202">
              <w:rPr>
                <w:rFonts w:ascii="Bembo Std" w:hAnsi="Bembo Std"/>
                <w:b/>
                <w:szCs w:val="24"/>
              </w:rPr>
              <w:t>ACCIÓ</w:t>
            </w:r>
            <w:r w:rsidR="00C01798" w:rsidRPr="00E42202">
              <w:rPr>
                <w:rFonts w:ascii="Bembo Std" w:hAnsi="Bembo Std"/>
                <w:b/>
                <w:szCs w:val="24"/>
              </w:rPr>
              <w:t>N</w:t>
            </w:r>
          </w:p>
        </w:tc>
      </w:tr>
      <w:tr w:rsidR="009A1D0C" w:rsidRPr="00E42202" w14:paraId="4AEB9907" w14:textId="77777777" w:rsidTr="005005E1">
        <w:tc>
          <w:tcPr>
            <w:tcW w:w="5000" w:type="pct"/>
            <w:gridSpan w:val="3"/>
          </w:tcPr>
          <w:p w14:paraId="62E01DFF" w14:textId="77777777" w:rsidR="008E59EF" w:rsidRPr="00E42202" w:rsidRDefault="008E59EF" w:rsidP="00E42202">
            <w:pPr>
              <w:spacing w:line="276" w:lineRule="auto"/>
              <w:jc w:val="both"/>
              <w:rPr>
                <w:rFonts w:ascii="Museo Sans 100" w:hAnsi="Museo Sans 100"/>
                <w:b/>
                <w:szCs w:val="24"/>
              </w:rPr>
            </w:pPr>
          </w:p>
        </w:tc>
      </w:tr>
      <w:tr w:rsidR="00C01798" w:rsidRPr="00E42202" w14:paraId="56B51183" w14:textId="77777777" w:rsidTr="005005E1">
        <w:tc>
          <w:tcPr>
            <w:tcW w:w="1512" w:type="pct"/>
          </w:tcPr>
          <w:p w14:paraId="4B5A6FC5" w14:textId="7D653310" w:rsidR="006F2F3C" w:rsidRPr="00E42202" w:rsidRDefault="00DC7E2E" w:rsidP="00AA68FF">
            <w:pPr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240619">
              <w:rPr>
                <w:rFonts w:ascii="Museo Sans 100" w:hAnsi="Museo Sans 100"/>
                <w:szCs w:val="24"/>
              </w:rPr>
              <w:t xml:space="preserve">Jefe </w:t>
            </w:r>
            <w:r w:rsidR="00A54CB9" w:rsidRPr="00240619">
              <w:rPr>
                <w:rFonts w:ascii="Museo Sans 100" w:hAnsi="Museo Sans 100"/>
                <w:szCs w:val="24"/>
              </w:rPr>
              <w:t xml:space="preserve">de </w:t>
            </w:r>
            <w:r w:rsidRPr="00240619">
              <w:rPr>
                <w:rFonts w:ascii="Museo Sans 100" w:hAnsi="Museo Sans 100"/>
                <w:szCs w:val="24"/>
              </w:rPr>
              <w:t>D</w:t>
            </w:r>
            <w:r w:rsidR="001F21E9" w:rsidRPr="00240619">
              <w:rPr>
                <w:rFonts w:ascii="Museo Sans 100" w:hAnsi="Museo Sans 100"/>
                <w:szCs w:val="24"/>
              </w:rPr>
              <w:t>epartamento</w:t>
            </w:r>
            <w:r w:rsidR="00283667" w:rsidRPr="00240619">
              <w:rPr>
                <w:rFonts w:ascii="Museo Sans 100" w:hAnsi="Museo Sans 100"/>
                <w:szCs w:val="24"/>
              </w:rPr>
              <w:t xml:space="preserve"> / Equipo Técnico</w:t>
            </w:r>
          </w:p>
        </w:tc>
        <w:tc>
          <w:tcPr>
            <w:tcW w:w="569" w:type="pct"/>
          </w:tcPr>
          <w:p w14:paraId="677EA451" w14:textId="77777777" w:rsidR="00C01798" w:rsidRPr="00E42202" w:rsidRDefault="00E842EE" w:rsidP="00AA68FF">
            <w:pPr>
              <w:pStyle w:val="Ttulo2"/>
              <w:spacing w:line="276" w:lineRule="auto"/>
              <w:jc w:val="center"/>
              <w:rPr>
                <w:rFonts w:ascii="Museo Sans 100" w:hAnsi="Museo Sans 100"/>
                <w:b w:val="0"/>
                <w:sz w:val="24"/>
                <w:szCs w:val="24"/>
              </w:rPr>
            </w:pPr>
            <w:r w:rsidRPr="00E42202">
              <w:rPr>
                <w:rFonts w:ascii="Museo Sans 100" w:hAnsi="Museo Sans 100"/>
                <w:b w:val="0"/>
                <w:sz w:val="24"/>
                <w:szCs w:val="24"/>
              </w:rPr>
              <w:t>1</w:t>
            </w:r>
          </w:p>
        </w:tc>
        <w:tc>
          <w:tcPr>
            <w:tcW w:w="2919" w:type="pct"/>
          </w:tcPr>
          <w:p w14:paraId="49E7A516" w14:textId="5F128710" w:rsidR="00A90006" w:rsidRPr="00E42202" w:rsidRDefault="00C65052" w:rsidP="00E42202">
            <w:pPr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>
              <w:rPr>
                <w:rFonts w:ascii="Museo Sans 100" w:hAnsi="Museo Sans 100"/>
                <w:szCs w:val="24"/>
              </w:rPr>
              <w:t>Planifica, e</w:t>
            </w:r>
            <w:r w:rsidR="00551C79" w:rsidRPr="00E42202">
              <w:rPr>
                <w:rFonts w:ascii="Museo Sans 100" w:hAnsi="Museo Sans 100"/>
                <w:szCs w:val="24"/>
              </w:rPr>
              <w:t>labora y presenta propuesta de los S</w:t>
            </w:r>
            <w:r w:rsidR="00DC7E2E" w:rsidRPr="00E42202">
              <w:rPr>
                <w:rFonts w:ascii="Museo Sans 100" w:hAnsi="Museo Sans 100"/>
                <w:szCs w:val="24"/>
              </w:rPr>
              <w:t>ectores</w:t>
            </w:r>
            <w:r w:rsidR="00DB280E" w:rsidRPr="00E42202">
              <w:rPr>
                <w:rFonts w:ascii="Museo Sans 100" w:hAnsi="Museo Sans 100"/>
                <w:szCs w:val="24"/>
              </w:rPr>
              <w:t>,</w:t>
            </w:r>
            <w:r w:rsidR="00551C79" w:rsidRPr="00E42202">
              <w:rPr>
                <w:rFonts w:ascii="Museo Sans 100" w:hAnsi="Museo Sans 100"/>
                <w:szCs w:val="24"/>
              </w:rPr>
              <w:t xml:space="preserve"> </w:t>
            </w:r>
            <w:r w:rsidR="00E875E8" w:rsidRPr="00E42202">
              <w:rPr>
                <w:rFonts w:ascii="Museo Sans 100" w:hAnsi="Museo Sans 100"/>
                <w:szCs w:val="24"/>
              </w:rPr>
              <w:t xml:space="preserve">Contribuyentes, </w:t>
            </w:r>
            <w:r w:rsidR="00551C79" w:rsidRPr="00E42202">
              <w:rPr>
                <w:rFonts w:ascii="Museo Sans 100" w:hAnsi="Museo Sans 100"/>
                <w:szCs w:val="24"/>
              </w:rPr>
              <w:t>Grupos de Contribuyentes, Auxiliares de la Función Pública Aduanera</w:t>
            </w:r>
            <w:r w:rsidR="00DC7E2E" w:rsidRPr="00E42202">
              <w:rPr>
                <w:rFonts w:ascii="Museo Sans 100" w:hAnsi="Museo Sans 100"/>
                <w:szCs w:val="24"/>
              </w:rPr>
              <w:t xml:space="preserve"> </w:t>
            </w:r>
            <w:r w:rsidR="00A90006" w:rsidRPr="00E42202">
              <w:rPr>
                <w:rFonts w:ascii="Museo Sans 100" w:hAnsi="Museo Sans 100"/>
                <w:szCs w:val="24"/>
              </w:rPr>
              <w:t>o actividades económica</w:t>
            </w:r>
            <w:r w:rsidR="00DC7E2E" w:rsidRPr="00E42202">
              <w:rPr>
                <w:rFonts w:ascii="Museo Sans 100" w:hAnsi="Museo Sans 100"/>
                <w:szCs w:val="24"/>
              </w:rPr>
              <w:t xml:space="preserve">s </w:t>
            </w:r>
            <w:r w:rsidR="0084306D" w:rsidRPr="00E42202">
              <w:rPr>
                <w:rFonts w:ascii="Museo Sans 100" w:hAnsi="Museo Sans 100"/>
                <w:szCs w:val="24"/>
              </w:rPr>
              <w:t xml:space="preserve">a </w:t>
            </w:r>
            <w:r w:rsidR="00A90006" w:rsidRPr="00E42202">
              <w:rPr>
                <w:rFonts w:ascii="Museo Sans 100" w:hAnsi="Museo Sans 100"/>
                <w:szCs w:val="24"/>
              </w:rPr>
              <w:t>a</w:t>
            </w:r>
            <w:r w:rsidR="00DC7E2E" w:rsidRPr="00E42202">
              <w:rPr>
                <w:rFonts w:ascii="Museo Sans 100" w:hAnsi="Museo Sans 100"/>
                <w:szCs w:val="24"/>
              </w:rPr>
              <w:t>nalizar</w:t>
            </w:r>
            <w:r w:rsidR="00551C79" w:rsidRPr="00E42202">
              <w:rPr>
                <w:rFonts w:ascii="Museo Sans 100" w:hAnsi="Museo Sans 100"/>
                <w:szCs w:val="24"/>
              </w:rPr>
              <w:t xml:space="preserve">, para </w:t>
            </w:r>
            <w:r w:rsidR="00282D5A" w:rsidRPr="00E42202">
              <w:rPr>
                <w:rFonts w:ascii="Museo Sans 100" w:hAnsi="Museo Sans 100"/>
                <w:szCs w:val="24"/>
              </w:rPr>
              <w:t xml:space="preserve">aprobación de la </w:t>
            </w:r>
            <w:r w:rsidR="0084306D" w:rsidRPr="00E42202">
              <w:rPr>
                <w:rFonts w:ascii="Museo Sans 100" w:hAnsi="Museo Sans 100"/>
                <w:szCs w:val="24"/>
              </w:rPr>
              <w:t>jefatura</w:t>
            </w:r>
            <w:r w:rsidR="00282D5A" w:rsidRPr="00E42202">
              <w:rPr>
                <w:rFonts w:ascii="Museo Sans 100" w:hAnsi="Museo Sans 100"/>
                <w:szCs w:val="24"/>
              </w:rPr>
              <w:t xml:space="preserve"> superior.</w:t>
            </w:r>
          </w:p>
        </w:tc>
      </w:tr>
      <w:tr w:rsidR="008305B1" w:rsidRPr="00E42202" w14:paraId="096411FB" w14:textId="77777777" w:rsidTr="005005E1">
        <w:tc>
          <w:tcPr>
            <w:tcW w:w="1512" w:type="pct"/>
          </w:tcPr>
          <w:p w14:paraId="7F15C770" w14:textId="77777777" w:rsidR="008305B1" w:rsidRPr="00E42202" w:rsidRDefault="008305B1" w:rsidP="00AA68FF">
            <w:pPr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69" w:type="pct"/>
          </w:tcPr>
          <w:p w14:paraId="01910EF3" w14:textId="77777777" w:rsidR="008305B1" w:rsidRPr="00E42202" w:rsidRDefault="008305B1" w:rsidP="00AA68FF">
            <w:pPr>
              <w:pStyle w:val="Ttulo2"/>
              <w:spacing w:line="276" w:lineRule="auto"/>
              <w:jc w:val="center"/>
              <w:rPr>
                <w:rFonts w:ascii="Museo Sans 100" w:hAnsi="Museo Sans 100"/>
                <w:b w:val="0"/>
                <w:sz w:val="24"/>
                <w:szCs w:val="24"/>
              </w:rPr>
            </w:pPr>
          </w:p>
        </w:tc>
        <w:tc>
          <w:tcPr>
            <w:tcW w:w="2919" w:type="pct"/>
          </w:tcPr>
          <w:p w14:paraId="34F72C1D" w14:textId="77777777" w:rsidR="008305B1" w:rsidRPr="008305B1" w:rsidRDefault="008305B1" w:rsidP="00E42202">
            <w:pPr>
              <w:suppressAutoHyphens/>
              <w:spacing w:line="276" w:lineRule="auto"/>
              <w:jc w:val="both"/>
              <w:rPr>
                <w:rFonts w:ascii="Museo Sans 100" w:hAnsi="Museo Sans 100"/>
                <w:sz w:val="32"/>
                <w:szCs w:val="32"/>
                <w:lang w:val="es-ES"/>
              </w:rPr>
            </w:pPr>
          </w:p>
        </w:tc>
      </w:tr>
      <w:tr w:rsidR="002F36A2" w:rsidRPr="00E42202" w14:paraId="09971730" w14:textId="77777777" w:rsidTr="005005E1">
        <w:tc>
          <w:tcPr>
            <w:tcW w:w="1512" w:type="pct"/>
            <w:vMerge w:val="restart"/>
          </w:tcPr>
          <w:p w14:paraId="7B6DAFB2" w14:textId="77777777" w:rsidR="002F36A2" w:rsidRPr="00E42202" w:rsidRDefault="002F36A2" w:rsidP="00AA68FF">
            <w:pPr>
              <w:spacing w:line="276" w:lineRule="auto"/>
              <w:jc w:val="center"/>
              <w:rPr>
                <w:rFonts w:ascii="Museo Sans 100" w:hAnsi="Museo Sans 100"/>
                <w:b/>
                <w:szCs w:val="24"/>
              </w:rPr>
            </w:pPr>
            <w:r w:rsidRPr="00E42202">
              <w:rPr>
                <w:rFonts w:ascii="Museo Sans 100" w:hAnsi="Museo Sans 100"/>
                <w:szCs w:val="24"/>
              </w:rPr>
              <w:t xml:space="preserve">Jefe de Unidad o </w:t>
            </w:r>
            <w:r w:rsidRPr="00E12ECF">
              <w:rPr>
                <w:rFonts w:ascii="Museo Sans 100" w:hAnsi="Museo Sans 100"/>
                <w:szCs w:val="24"/>
              </w:rPr>
              <w:t>Departamento</w:t>
            </w:r>
            <w:r>
              <w:rPr>
                <w:rFonts w:ascii="Museo Sans 100" w:hAnsi="Museo Sans 100"/>
                <w:szCs w:val="24"/>
              </w:rPr>
              <w:t>/ Equipo Técnico</w:t>
            </w:r>
          </w:p>
        </w:tc>
        <w:tc>
          <w:tcPr>
            <w:tcW w:w="569" w:type="pct"/>
          </w:tcPr>
          <w:p w14:paraId="39FA2917" w14:textId="77777777" w:rsidR="002F36A2" w:rsidRPr="00E42202" w:rsidRDefault="002F36A2" w:rsidP="00AA68FF">
            <w:pPr>
              <w:pStyle w:val="Ttulo2"/>
              <w:spacing w:line="276" w:lineRule="auto"/>
              <w:jc w:val="center"/>
              <w:rPr>
                <w:rFonts w:ascii="Museo Sans 100" w:hAnsi="Museo Sans 100"/>
                <w:b w:val="0"/>
                <w:sz w:val="24"/>
                <w:szCs w:val="24"/>
              </w:rPr>
            </w:pPr>
            <w:r w:rsidRPr="00E42202">
              <w:rPr>
                <w:rFonts w:ascii="Museo Sans 100" w:hAnsi="Museo Sans 100"/>
                <w:b w:val="0"/>
                <w:sz w:val="24"/>
                <w:szCs w:val="24"/>
              </w:rPr>
              <w:t>2</w:t>
            </w:r>
          </w:p>
        </w:tc>
        <w:tc>
          <w:tcPr>
            <w:tcW w:w="2919" w:type="pct"/>
          </w:tcPr>
          <w:p w14:paraId="4D0720B6" w14:textId="77777777" w:rsidR="002F36A2" w:rsidRPr="00E42202" w:rsidRDefault="002F36A2" w:rsidP="00E42202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E42202">
              <w:rPr>
                <w:rFonts w:ascii="Museo Sans 100" w:hAnsi="Museo Sans 100"/>
                <w:szCs w:val="24"/>
                <w:lang w:val="es-ES"/>
              </w:rPr>
              <w:t>Recibe propuesta aprobada, lineamiento o instrucción para el desarrollo del estudio fiscal.</w:t>
            </w:r>
            <w:r w:rsidRPr="00E42202">
              <w:rPr>
                <w:rFonts w:ascii="Museo Sans 100" w:hAnsi="Museo Sans 100"/>
                <w:szCs w:val="24"/>
              </w:rPr>
              <w:t xml:space="preserve"> Analiza y planifica la asignación del estudio fiscal a ejecutar.</w:t>
            </w:r>
          </w:p>
          <w:p w14:paraId="257EB94A" w14:textId="77777777" w:rsidR="002F36A2" w:rsidRPr="00E42202" w:rsidRDefault="002F36A2" w:rsidP="00E42202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  <w:lang w:val="es-ES"/>
              </w:rPr>
            </w:pPr>
          </w:p>
        </w:tc>
      </w:tr>
      <w:tr w:rsidR="002F36A2" w:rsidRPr="00E42202" w14:paraId="7D3D096C" w14:textId="77777777" w:rsidTr="005005E1">
        <w:tc>
          <w:tcPr>
            <w:tcW w:w="1512" w:type="pct"/>
            <w:vMerge/>
          </w:tcPr>
          <w:p w14:paraId="046154F9" w14:textId="77777777" w:rsidR="002F36A2" w:rsidRPr="00E42202" w:rsidRDefault="002F36A2" w:rsidP="00AA68FF">
            <w:pPr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69" w:type="pct"/>
          </w:tcPr>
          <w:p w14:paraId="25058157" w14:textId="77777777" w:rsidR="002F36A2" w:rsidRPr="00E42202" w:rsidRDefault="002F36A2" w:rsidP="00AA68FF">
            <w:pPr>
              <w:pStyle w:val="Ttulo2"/>
              <w:spacing w:line="276" w:lineRule="auto"/>
              <w:ind w:left="113"/>
              <w:jc w:val="center"/>
              <w:rPr>
                <w:rFonts w:ascii="Museo Sans 100" w:hAnsi="Museo Sans 100"/>
                <w:b w:val="0"/>
                <w:sz w:val="24"/>
                <w:szCs w:val="24"/>
              </w:rPr>
            </w:pPr>
            <w:r w:rsidRPr="00E42202">
              <w:rPr>
                <w:rFonts w:ascii="Museo Sans 100" w:hAnsi="Museo Sans 100"/>
                <w:b w:val="0"/>
                <w:sz w:val="24"/>
                <w:szCs w:val="24"/>
              </w:rPr>
              <w:t>3</w:t>
            </w:r>
          </w:p>
        </w:tc>
        <w:tc>
          <w:tcPr>
            <w:tcW w:w="2919" w:type="pct"/>
          </w:tcPr>
          <w:p w14:paraId="2AA45426" w14:textId="2D73AB43" w:rsidR="002F36A2" w:rsidRPr="008305B1" w:rsidRDefault="002F36A2" w:rsidP="00E42202">
            <w:pPr>
              <w:spacing w:line="276" w:lineRule="auto"/>
              <w:jc w:val="both"/>
              <w:rPr>
                <w:rFonts w:ascii="Museo Sans 100" w:hAnsi="Museo Sans 100"/>
                <w:strike/>
                <w:szCs w:val="24"/>
              </w:rPr>
            </w:pPr>
            <w:r w:rsidRPr="00E42202">
              <w:rPr>
                <w:rFonts w:ascii="Museo Sans 100" w:hAnsi="Museo Sans 100"/>
                <w:szCs w:val="24"/>
              </w:rPr>
              <w:t xml:space="preserve">Realiza reunión con el Equipo Técnico, a efecto de dar a conocer el objetivo, las expectativas del estudio, los lineamientos o Instrucciones recibidas de la </w:t>
            </w:r>
            <w:r>
              <w:rPr>
                <w:rFonts w:ascii="Museo Sans 100" w:hAnsi="Museo Sans 100"/>
                <w:szCs w:val="24"/>
              </w:rPr>
              <w:t>Jefatura Superior en caso aplique</w:t>
            </w:r>
            <w:r w:rsidRPr="00E42202">
              <w:rPr>
                <w:rFonts w:ascii="Museo Sans 100" w:hAnsi="Museo Sans 100"/>
                <w:szCs w:val="24"/>
              </w:rPr>
              <w:t xml:space="preserve">. </w:t>
            </w:r>
          </w:p>
        </w:tc>
      </w:tr>
      <w:tr w:rsidR="008305B1" w:rsidRPr="00E42202" w14:paraId="28B7C7AB" w14:textId="77777777" w:rsidTr="005005E1">
        <w:tc>
          <w:tcPr>
            <w:tcW w:w="1512" w:type="pct"/>
          </w:tcPr>
          <w:p w14:paraId="19524489" w14:textId="77777777" w:rsidR="008305B1" w:rsidRPr="00E42202" w:rsidRDefault="008305B1" w:rsidP="00AA68FF">
            <w:pPr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69" w:type="pct"/>
          </w:tcPr>
          <w:p w14:paraId="041C0B1F" w14:textId="77777777" w:rsidR="008305B1" w:rsidRPr="00E42202" w:rsidRDefault="008305B1" w:rsidP="00AA68FF">
            <w:pPr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2919" w:type="pct"/>
            <w:shd w:val="clear" w:color="auto" w:fill="auto"/>
          </w:tcPr>
          <w:p w14:paraId="42E36573" w14:textId="77777777" w:rsidR="008305B1" w:rsidRPr="008305B1" w:rsidRDefault="008305B1" w:rsidP="00E42202">
            <w:pPr>
              <w:spacing w:line="276" w:lineRule="auto"/>
              <w:jc w:val="both"/>
              <w:rPr>
                <w:rFonts w:ascii="Museo Sans 100" w:hAnsi="Museo Sans 100"/>
                <w:sz w:val="32"/>
                <w:szCs w:val="32"/>
                <w:lang w:val="es-ES"/>
              </w:rPr>
            </w:pPr>
          </w:p>
        </w:tc>
      </w:tr>
      <w:tr w:rsidR="002F36A2" w:rsidRPr="00E42202" w14:paraId="37AB3BBA" w14:textId="77777777" w:rsidTr="005005E1">
        <w:tc>
          <w:tcPr>
            <w:tcW w:w="1512" w:type="pct"/>
            <w:vMerge w:val="restart"/>
          </w:tcPr>
          <w:p w14:paraId="299F6959" w14:textId="77777777" w:rsidR="002F36A2" w:rsidRPr="00E42202" w:rsidRDefault="002F36A2" w:rsidP="00AA68FF">
            <w:pPr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E42202">
              <w:rPr>
                <w:rFonts w:ascii="Museo Sans 100" w:hAnsi="Museo Sans 100"/>
                <w:szCs w:val="24"/>
              </w:rPr>
              <w:t>Equipo Técnico</w:t>
            </w:r>
          </w:p>
        </w:tc>
        <w:tc>
          <w:tcPr>
            <w:tcW w:w="569" w:type="pct"/>
          </w:tcPr>
          <w:p w14:paraId="63995193" w14:textId="77777777" w:rsidR="002F36A2" w:rsidRPr="00E42202" w:rsidRDefault="002F36A2" w:rsidP="00AA68FF">
            <w:pPr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E42202">
              <w:rPr>
                <w:rFonts w:ascii="Museo Sans 100" w:hAnsi="Museo Sans 100"/>
                <w:szCs w:val="24"/>
              </w:rPr>
              <w:t>4</w:t>
            </w:r>
          </w:p>
        </w:tc>
        <w:tc>
          <w:tcPr>
            <w:tcW w:w="2919" w:type="pct"/>
            <w:shd w:val="clear" w:color="auto" w:fill="auto"/>
          </w:tcPr>
          <w:p w14:paraId="0142F11A" w14:textId="002830CA" w:rsidR="00276C1F" w:rsidRDefault="002F36A2" w:rsidP="00E42202">
            <w:pPr>
              <w:spacing w:line="276" w:lineRule="auto"/>
              <w:jc w:val="both"/>
              <w:rPr>
                <w:rFonts w:ascii="Museo Sans 100" w:hAnsi="Museo Sans 100"/>
                <w:szCs w:val="24"/>
                <w:lang w:val="es-ES"/>
              </w:rPr>
            </w:pPr>
            <w:r w:rsidRPr="00E42202">
              <w:rPr>
                <w:rFonts w:ascii="Museo Sans 100" w:hAnsi="Museo Sans 100"/>
                <w:szCs w:val="24"/>
                <w:lang w:val="es-ES"/>
              </w:rPr>
              <w:t xml:space="preserve">Basándose en el objetivo y </w:t>
            </w:r>
            <w:r>
              <w:rPr>
                <w:rFonts w:ascii="Museo Sans 100" w:hAnsi="Museo Sans 100"/>
                <w:szCs w:val="24"/>
                <w:lang w:val="es-ES"/>
              </w:rPr>
              <w:t>el alcance</w:t>
            </w:r>
            <w:r w:rsidRPr="00E42202">
              <w:rPr>
                <w:rFonts w:ascii="Museo Sans 100" w:hAnsi="Museo Sans 100"/>
                <w:szCs w:val="24"/>
                <w:lang w:val="es-ES"/>
              </w:rPr>
              <w:t xml:space="preserve"> del estudio, revisa la información necesaria y verifica si está disponible</w:t>
            </w:r>
            <w:r>
              <w:rPr>
                <w:rFonts w:ascii="Museo Sans 100" w:hAnsi="Museo Sans 100"/>
                <w:szCs w:val="24"/>
                <w:lang w:val="es-ES"/>
              </w:rPr>
              <w:t>;</w:t>
            </w:r>
            <w:r w:rsidRPr="00E42202">
              <w:rPr>
                <w:rFonts w:ascii="Museo Sans 100" w:hAnsi="Museo Sans 100"/>
                <w:szCs w:val="24"/>
                <w:lang w:val="es-ES"/>
              </w:rPr>
              <w:t xml:space="preserve"> de no poseer la información</w:t>
            </w:r>
            <w:r>
              <w:rPr>
                <w:rFonts w:ascii="Museo Sans 100" w:hAnsi="Museo Sans 100"/>
                <w:szCs w:val="24"/>
                <w:lang w:val="es-ES"/>
              </w:rPr>
              <w:t xml:space="preserve"> completa</w:t>
            </w:r>
            <w:r w:rsidRPr="00E42202">
              <w:rPr>
                <w:rFonts w:ascii="Museo Sans 100" w:hAnsi="Museo Sans 100"/>
                <w:szCs w:val="24"/>
                <w:lang w:val="es-ES"/>
              </w:rPr>
              <w:t xml:space="preserve">, elabora solicitud o requerimiento de información a las Unidades Organizativas Internas, Instituciones Externas, Contribuyentes o Usuarios. </w:t>
            </w:r>
          </w:p>
          <w:p w14:paraId="77BA0DAA" w14:textId="3E774947" w:rsidR="00276C1F" w:rsidRPr="00E42202" w:rsidRDefault="00276C1F" w:rsidP="00E42202">
            <w:pPr>
              <w:spacing w:line="276" w:lineRule="auto"/>
              <w:jc w:val="both"/>
              <w:rPr>
                <w:rFonts w:ascii="Museo Sans 100" w:hAnsi="Museo Sans 100"/>
                <w:szCs w:val="24"/>
                <w:lang w:val="es-ES"/>
              </w:rPr>
            </w:pPr>
          </w:p>
        </w:tc>
      </w:tr>
      <w:tr w:rsidR="002F36A2" w:rsidRPr="00E42202" w14:paraId="6EDF4D96" w14:textId="77777777" w:rsidTr="005005E1">
        <w:tc>
          <w:tcPr>
            <w:tcW w:w="1512" w:type="pct"/>
            <w:vMerge/>
          </w:tcPr>
          <w:p w14:paraId="3F1F29E9" w14:textId="77777777" w:rsidR="002F36A2" w:rsidRPr="00E42202" w:rsidRDefault="002F36A2" w:rsidP="00AA68FF">
            <w:pPr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69" w:type="pct"/>
          </w:tcPr>
          <w:p w14:paraId="5258777F" w14:textId="77777777" w:rsidR="00276C1F" w:rsidRDefault="00276C1F" w:rsidP="00AA68FF">
            <w:pPr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  <w:p w14:paraId="2997933B" w14:textId="0DECD949" w:rsidR="002F36A2" w:rsidRPr="00E42202" w:rsidRDefault="002F36A2" w:rsidP="00AA68FF">
            <w:pPr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E42202">
              <w:rPr>
                <w:rFonts w:ascii="Museo Sans 100" w:hAnsi="Museo Sans 100"/>
                <w:szCs w:val="24"/>
              </w:rPr>
              <w:t>5</w:t>
            </w:r>
          </w:p>
        </w:tc>
        <w:tc>
          <w:tcPr>
            <w:tcW w:w="2919" w:type="pct"/>
          </w:tcPr>
          <w:p w14:paraId="2EC9C73A" w14:textId="77777777" w:rsidR="00276C1F" w:rsidRDefault="00276C1F" w:rsidP="00E42202">
            <w:pPr>
              <w:spacing w:line="276" w:lineRule="auto"/>
              <w:jc w:val="both"/>
              <w:rPr>
                <w:rFonts w:ascii="Museo Sans 100" w:hAnsi="Museo Sans 100"/>
                <w:noProof/>
                <w:szCs w:val="24"/>
                <w:lang w:val="es-ES"/>
              </w:rPr>
            </w:pPr>
          </w:p>
          <w:p w14:paraId="36F81221" w14:textId="60FB9681" w:rsidR="002F36A2" w:rsidRPr="00E42202" w:rsidRDefault="002F36A2" w:rsidP="00E42202">
            <w:pPr>
              <w:spacing w:line="276" w:lineRule="auto"/>
              <w:jc w:val="both"/>
              <w:rPr>
                <w:rFonts w:ascii="Museo Sans 100" w:hAnsi="Museo Sans 100"/>
                <w:noProof/>
                <w:szCs w:val="24"/>
                <w:lang w:val="es-ES"/>
              </w:rPr>
            </w:pPr>
            <w:r>
              <w:rPr>
                <w:rFonts w:ascii="Museo Sans 100" w:hAnsi="Museo Sans 100"/>
                <w:noProof/>
                <w:szCs w:val="24"/>
                <w:lang w:val="es-ES"/>
              </w:rPr>
              <w:t>Analiza información interna en Base de datos y/o r</w:t>
            </w:r>
            <w:r w:rsidRPr="00E42202">
              <w:rPr>
                <w:rFonts w:ascii="Museo Sans 100" w:hAnsi="Museo Sans 100"/>
                <w:noProof/>
                <w:szCs w:val="24"/>
                <w:lang w:val="es-ES"/>
              </w:rPr>
              <w:t xml:space="preserve">ecibe y valida información </w:t>
            </w:r>
            <w:r>
              <w:rPr>
                <w:rFonts w:ascii="Museo Sans 100" w:hAnsi="Museo Sans 100"/>
                <w:noProof/>
                <w:szCs w:val="24"/>
                <w:lang w:val="es-ES"/>
              </w:rPr>
              <w:t xml:space="preserve">externa </w:t>
            </w:r>
            <w:r w:rsidRPr="00E42202">
              <w:rPr>
                <w:rFonts w:ascii="Museo Sans 100" w:hAnsi="Museo Sans 100"/>
                <w:noProof/>
                <w:szCs w:val="24"/>
                <w:lang w:val="es-ES"/>
              </w:rPr>
              <w:t>para poder determinar posibles inconsistencias en su contenido, compara o confirma la información de los Contribuyentes o Usuarios en el estudio.</w:t>
            </w:r>
          </w:p>
          <w:p w14:paraId="65DC51B4" w14:textId="77777777" w:rsidR="002F36A2" w:rsidRPr="00E42202" w:rsidRDefault="002F36A2" w:rsidP="00E42202">
            <w:pPr>
              <w:spacing w:line="276" w:lineRule="auto"/>
              <w:jc w:val="both"/>
              <w:rPr>
                <w:rFonts w:ascii="Museo Sans 100" w:hAnsi="Museo Sans 100"/>
                <w:noProof/>
                <w:szCs w:val="24"/>
                <w:lang w:val="es-ES"/>
              </w:rPr>
            </w:pPr>
          </w:p>
          <w:p w14:paraId="773CB456" w14:textId="57B825D9" w:rsidR="002F36A2" w:rsidRPr="00E42202" w:rsidRDefault="002F36A2" w:rsidP="00E42202">
            <w:pPr>
              <w:spacing w:line="276" w:lineRule="auto"/>
              <w:jc w:val="both"/>
              <w:rPr>
                <w:rFonts w:ascii="Museo Sans 100" w:hAnsi="Museo Sans 100"/>
                <w:szCs w:val="24"/>
                <w:lang w:val="es-ES"/>
              </w:rPr>
            </w:pPr>
            <w:r w:rsidRPr="00E42202">
              <w:rPr>
                <w:rFonts w:ascii="Museo Sans 100" w:hAnsi="Museo Sans 100"/>
                <w:szCs w:val="24"/>
                <w:lang w:val="es-ES"/>
              </w:rPr>
              <w:t>En caso de ser necesario y según la naturaleza del estudio realiza visita de campo.</w:t>
            </w:r>
          </w:p>
        </w:tc>
      </w:tr>
      <w:tr w:rsidR="008305B1" w:rsidRPr="00E42202" w14:paraId="2082DF2B" w14:textId="77777777" w:rsidTr="005005E1">
        <w:trPr>
          <w:trHeight w:val="228"/>
        </w:trPr>
        <w:tc>
          <w:tcPr>
            <w:tcW w:w="1512" w:type="pct"/>
            <w:vMerge/>
          </w:tcPr>
          <w:p w14:paraId="1856860C" w14:textId="77777777" w:rsidR="008305B1" w:rsidRPr="00E42202" w:rsidRDefault="008305B1" w:rsidP="00AA68FF">
            <w:pPr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69" w:type="pct"/>
          </w:tcPr>
          <w:p w14:paraId="4A612FB5" w14:textId="77777777" w:rsidR="008305B1" w:rsidRPr="00E42202" w:rsidRDefault="008305B1" w:rsidP="00AA68FF">
            <w:pPr>
              <w:pStyle w:val="Ttulo2"/>
              <w:spacing w:line="276" w:lineRule="auto"/>
              <w:ind w:left="113"/>
              <w:jc w:val="center"/>
              <w:rPr>
                <w:rFonts w:ascii="Museo Sans 100" w:hAnsi="Museo Sans 100"/>
                <w:b w:val="0"/>
                <w:sz w:val="24"/>
                <w:szCs w:val="24"/>
              </w:rPr>
            </w:pPr>
          </w:p>
        </w:tc>
        <w:tc>
          <w:tcPr>
            <w:tcW w:w="2919" w:type="pct"/>
          </w:tcPr>
          <w:p w14:paraId="0D70192F" w14:textId="77777777" w:rsidR="008305B1" w:rsidRPr="008305B1" w:rsidRDefault="008305B1" w:rsidP="00E42202">
            <w:pPr>
              <w:spacing w:line="276" w:lineRule="auto"/>
              <w:jc w:val="both"/>
              <w:rPr>
                <w:rFonts w:ascii="Museo Sans 100" w:hAnsi="Museo Sans 100"/>
                <w:noProof/>
                <w:sz w:val="32"/>
                <w:szCs w:val="32"/>
              </w:rPr>
            </w:pPr>
          </w:p>
        </w:tc>
      </w:tr>
      <w:tr w:rsidR="002F36A2" w:rsidRPr="00E42202" w14:paraId="36B36772" w14:textId="77777777" w:rsidTr="005005E1">
        <w:trPr>
          <w:trHeight w:val="228"/>
        </w:trPr>
        <w:tc>
          <w:tcPr>
            <w:tcW w:w="1512" w:type="pct"/>
            <w:vMerge/>
          </w:tcPr>
          <w:p w14:paraId="07B0678F" w14:textId="77777777" w:rsidR="002F36A2" w:rsidRPr="00E42202" w:rsidRDefault="002F36A2" w:rsidP="00AA68FF">
            <w:pPr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69" w:type="pct"/>
          </w:tcPr>
          <w:p w14:paraId="15819A5D" w14:textId="77777777" w:rsidR="002F36A2" w:rsidRPr="00E42202" w:rsidRDefault="002F36A2" w:rsidP="00AA68FF">
            <w:pPr>
              <w:pStyle w:val="Ttulo2"/>
              <w:spacing w:line="276" w:lineRule="auto"/>
              <w:ind w:left="113"/>
              <w:jc w:val="center"/>
              <w:rPr>
                <w:rFonts w:ascii="Museo Sans 100" w:hAnsi="Museo Sans 100"/>
                <w:b w:val="0"/>
                <w:sz w:val="24"/>
                <w:szCs w:val="24"/>
              </w:rPr>
            </w:pPr>
            <w:r w:rsidRPr="00E42202">
              <w:rPr>
                <w:rFonts w:ascii="Museo Sans 100" w:hAnsi="Museo Sans 100"/>
                <w:b w:val="0"/>
                <w:sz w:val="24"/>
                <w:szCs w:val="24"/>
              </w:rPr>
              <w:t>6</w:t>
            </w:r>
          </w:p>
        </w:tc>
        <w:tc>
          <w:tcPr>
            <w:tcW w:w="2919" w:type="pct"/>
          </w:tcPr>
          <w:p w14:paraId="62B4371E" w14:textId="17820616" w:rsidR="002F36A2" w:rsidRPr="00E42202" w:rsidRDefault="002F36A2" w:rsidP="00E42202">
            <w:pPr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E42202">
              <w:rPr>
                <w:rFonts w:ascii="Museo Sans 100" w:hAnsi="Museo Sans 100"/>
                <w:noProof/>
                <w:szCs w:val="24"/>
              </w:rPr>
              <w:t>Procesa y analiza la informacion recopilada</w:t>
            </w:r>
            <w:r>
              <w:rPr>
                <w:rFonts w:ascii="Museo Sans 100" w:hAnsi="Museo Sans 100"/>
                <w:noProof/>
                <w:szCs w:val="24"/>
              </w:rPr>
              <w:t>,</w:t>
            </w:r>
            <w:r w:rsidRPr="00E42202">
              <w:rPr>
                <w:rFonts w:ascii="Museo Sans 100" w:hAnsi="Museo Sans 100"/>
                <w:noProof/>
                <w:szCs w:val="24"/>
              </w:rPr>
              <w:t xml:space="preserve"> </w:t>
            </w:r>
            <w:r>
              <w:rPr>
                <w:rFonts w:ascii="Museo Sans 100" w:hAnsi="Museo Sans 100"/>
                <w:noProof/>
                <w:szCs w:val="24"/>
              </w:rPr>
              <w:t>e identifica</w:t>
            </w:r>
            <w:r w:rsidRPr="00E42202">
              <w:rPr>
                <w:rFonts w:ascii="Museo Sans 100" w:hAnsi="Museo Sans 100"/>
                <w:noProof/>
                <w:szCs w:val="24"/>
              </w:rPr>
              <w:t xml:space="preserve"> </w:t>
            </w:r>
            <w:r>
              <w:rPr>
                <w:rFonts w:ascii="Museo Sans 100" w:hAnsi="Museo Sans 100"/>
                <w:noProof/>
                <w:szCs w:val="24"/>
              </w:rPr>
              <w:t>posibles inconsistencias o irregularidades</w:t>
            </w:r>
            <w:r w:rsidRPr="00E42202">
              <w:rPr>
                <w:rFonts w:ascii="Museo Sans 100" w:hAnsi="Museo Sans 100"/>
                <w:noProof/>
                <w:szCs w:val="24"/>
              </w:rPr>
              <w:t xml:space="preserve"> tributaria</w:t>
            </w:r>
            <w:r>
              <w:rPr>
                <w:rFonts w:ascii="Museo Sans 100" w:hAnsi="Museo Sans 100"/>
                <w:noProof/>
                <w:szCs w:val="24"/>
              </w:rPr>
              <w:t>s o aduaneras</w:t>
            </w:r>
            <w:r w:rsidRPr="00E42202">
              <w:rPr>
                <w:rFonts w:ascii="Museo Sans 100" w:hAnsi="Museo Sans 100"/>
                <w:noProof/>
                <w:szCs w:val="24"/>
              </w:rPr>
              <w:t xml:space="preserve"> de los</w:t>
            </w:r>
            <w:r w:rsidRPr="00E42202">
              <w:rPr>
                <w:rFonts w:ascii="Museo Sans 100" w:hAnsi="Museo Sans 100"/>
                <w:szCs w:val="24"/>
              </w:rPr>
              <w:t xml:space="preserve"> Sectores</w:t>
            </w:r>
            <w:r>
              <w:rPr>
                <w:rFonts w:ascii="Museo Sans 100" w:hAnsi="Museo Sans 100"/>
                <w:szCs w:val="24"/>
              </w:rPr>
              <w:t xml:space="preserve"> o</w:t>
            </w:r>
            <w:r w:rsidRPr="00E42202">
              <w:rPr>
                <w:rFonts w:ascii="Museo Sans 100" w:hAnsi="Museo Sans 100"/>
                <w:szCs w:val="24"/>
              </w:rPr>
              <w:t xml:space="preserve"> </w:t>
            </w:r>
            <w:r>
              <w:rPr>
                <w:rFonts w:ascii="Museo Sans 100" w:hAnsi="Museo Sans 100"/>
                <w:szCs w:val="24"/>
              </w:rPr>
              <w:t xml:space="preserve">Actividades Económicas, </w:t>
            </w:r>
            <w:r w:rsidRPr="00E42202">
              <w:rPr>
                <w:rFonts w:ascii="Museo Sans 100" w:hAnsi="Museo Sans 100"/>
                <w:szCs w:val="24"/>
              </w:rPr>
              <w:t>Grupos de Contribuyentes</w:t>
            </w:r>
            <w:r>
              <w:rPr>
                <w:rFonts w:ascii="Museo Sans 100" w:hAnsi="Museo Sans 100"/>
                <w:szCs w:val="24"/>
              </w:rPr>
              <w:t xml:space="preserve"> o</w:t>
            </w:r>
            <w:r w:rsidRPr="00E42202">
              <w:rPr>
                <w:rFonts w:ascii="Museo Sans 100" w:hAnsi="Museo Sans 100"/>
                <w:szCs w:val="24"/>
              </w:rPr>
              <w:t xml:space="preserve"> Auxiliares de la Función Pública Aduanera</w:t>
            </w:r>
            <w:r>
              <w:rPr>
                <w:rFonts w:ascii="Museo Sans 100" w:hAnsi="Museo Sans 100"/>
                <w:szCs w:val="24"/>
              </w:rPr>
              <w:t xml:space="preserve">.   En caso que </w:t>
            </w:r>
            <w:r w:rsidRPr="00C96C23">
              <w:rPr>
                <w:rFonts w:ascii="Museo Sans 100" w:hAnsi="Museo Sans 100"/>
                <w:szCs w:val="24"/>
              </w:rPr>
              <w:t>sea necesario, en coordinación con el Jefe de Unidad / Departamento, se reúnen para</w:t>
            </w:r>
            <w:r w:rsidRPr="00E42202">
              <w:rPr>
                <w:rFonts w:ascii="Museo Sans 100" w:hAnsi="Museo Sans 100"/>
                <w:szCs w:val="24"/>
              </w:rPr>
              <w:t xml:space="preserve"> </w:t>
            </w:r>
            <w:r>
              <w:rPr>
                <w:rFonts w:ascii="Museo Sans 100" w:hAnsi="Museo Sans 100"/>
                <w:noProof/>
                <w:szCs w:val="24"/>
              </w:rPr>
              <w:t>redefinir</w:t>
            </w:r>
            <w:r w:rsidRPr="00E42202">
              <w:rPr>
                <w:rFonts w:ascii="Museo Sans 100" w:hAnsi="Museo Sans 100"/>
                <w:noProof/>
                <w:szCs w:val="24"/>
              </w:rPr>
              <w:t xml:space="preserve"> parametr</w:t>
            </w:r>
            <w:r>
              <w:rPr>
                <w:rFonts w:ascii="Museo Sans 100" w:hAnsi="Museo Sans 100"/>
                <w:noProof/>
                <w:szCs w:val="24"/>
              </w:rPr>
              <w:t xml:space="preserve">os y </w:t>
            </w:r>
            <w:r w:rsidRPr="00E42202">
              <w:rPr>
                <w:rFonts w:ascii="Museo Sans 100" w:hAnsi="Museo Sans 100"/>
                <w:noProof/>
                <w:szCs w:val="24"/>
              </w:rPr>
              <w:t>el alcance del estudio.</w:t>
            </w:r>
          </w:p>
        </w:tc>
      </w:tr>
      <w:tr w:rsidR="008305B1" w:rsidRPr="00E42202" w14:paraId="2214EAD7" w14:textId="77777777" w:rsidTr="005005E1">
        <w:trPr>
          <w:trHeight w:val="228"/>
        </w:trPr>
        <w:tc>
          <w:tcPr>
            <w:tcW w:w="1512" w:type="pct"/>
            <w:vMerge/>
          </w:tcPr>
          <w:p w14:paraId="7695DD09" w14:textId="77777777" w:rsidR="008305B1" w:rsidRPr="00E42202" w:rsidRDefault="008305B1" w:rsidP="00AA68FF">
            <w:pPr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69" w:type="pct"/>
          </w:tcPr>
          <w:p w14:paraId="6E4D98F4" w14:textId="77777777" w:rsidR="008305B1" w:rsidRPr="00E42202" w:rsidRDefault="008305B1" w:rsidP="00AA68FF">
            <w:pPr>
              <w:pStyle w:val="Ttulo2"/>
              <w:spacing w:line="276" w:lineRule="auto"/>
              <w:ind w:left="113"/>
              <w:jc w:val="center"/>
              <w:rPr>
                <w:rFonts w:ascii="Museo Sans 100" w:hAnsi="Museo Sans 100"/>
                <w:b w:val="0"/>
                <w:sz w:val="24"/>
                <w:szCs w:val="24"/>
              </w:rPr>
            </w:pPr>
          </w:p>
        </w:tc>
        <w:tc>
          <w:tcPr>
            <w:tcW w:w="2919" w:type="pct"/>
          </w:tcPr>
          <w:p w14:paraId="31F1BE0E" w14:textId="77777777" w:rsidR="008305B1" w:rsidRPr="008305B1" w:rsidRDefault="008305B1" w:rsidP="00E42202">
            <w:pPr>
              <w:spacing w:line="276" w:lineRule="auto"/>
              <w:jc w:val="both"/>
              <w:rPr>
                <w:rFonts w:ascii="Museo Sans 100" w:hAnsi="Museo Sans 100"/>
                <w:noProof/>
                <w:sz w:val="32"/>
                <w:szCs w:val="32"/>
              </w:rPr>
            </w:pPr>
          </w:p>
        </w:tc>
      </w:tr>
      <w:tr w:rsidR="002F36A2" w:rsidRPr="00E42202" w14:paraId="7B64035E" w14:textId="77777777" w:rsidTr="005005E1">
        <w:trPr>
          <w:trHeight w:val="228"/>
        </w:trPr>
        <w:tc>
          <w:tcPr>
            <w:tcW w:w="1512" w:type="pct"/>
            <w:vMerge/>
          </w:tcPr>
          <w:p w14:paraId="1B944952" w14:textId="77777777" w:rsidR="002F36A2" w:rsidRPr="00E42202" w:rsidRDefault="002F36A2" w:rsidP="00AA68FF">
            <w:pPr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69" w:type="pct"/>
          </w:tcPr>
          <w:p w14:paraId="22CD9E84" w14:textId="77777777" w:rsidR="002F36A2" w:rsidRPr="00E42202" w:rsidRDefault="002F36A2" w:rsidP="00AA68FF">
            <w:pPr>
              <w:pStyle w:val="Ttulo2"/>
              <w:spacing w:line="276" w:lineRule="auto"/>
              <w:ind w:left="113"/>
              <w:jc w:val="center"/>
              <w:rPr>
                <w:rFonts w:ascii="Museo Sans 100" w:hAnsi="Museo Sans 100"/>
                <w:b w:val="0"/>
                <w:sz w:val="24"/>
                <w:szCs w:val="24"/>
              </w:rPr>
            </w:pPr>
            <w:r w:rsidRPr="00E42202">
              <w:rPr>
                <w:rFonts w:ascii="Museo Sans 100" w:hAnsi="Museo Sans 100"/>
                <w:b w:val="0"/>
                <w:sz w:val="24"/>
                <w:szCs w:val="24"/>
              </w:rPr>
              <w:t>7</w:t>
            </w:r>
          </w:p>
        </w:tc>
        <w:tc>
          <w:tcPr>
            <w:tcW w:w="2919" w:type="pct"/>
          </w:tcPr>
          <w:p w14:paraId="4CC9F90B" w14:textId="2D88FDE4" w:rsidR="002F36A2" w:rsidRPr="00E42202" w:rsidRDefault="002F36A2" w:rsidP="00E42202">
            <w:pPr>
              <w:spacing w:line="276" w:lineRule="auto"/>
              <w:jc w:val="both"/>
              <w:rPr>
                <w:rFonts w:ascii="Museo Sans 100" w:hAnsi="Museo Sans 100"/>
                <w:noProof/>
                <w:szCs w:val="24"/>
              </w:rPr>
            </w:pPr>
            <w:r w:rsidRPr="00E42202">
              <w:rPr>
                <w:rFonts w:ascii="Museo Sans 100" w:hAnsi="Museo Sans 100"/>
                <w:noProof/>
                <w:szCs w:val="24"/>
              </w:rPr>
              <w:t xml:space="preserve">Elabora documento conteniendo </w:t>
            </w:r>
            <w:r w:rsidRPr="00E42202">
              <w:rPr>
                <w:rFonts w:ascii="Museo Sans 100" w:hAnsi="Museo Sans 100"/>
                <w:szCs w:val="24"/>
              </w:rPr>
              <w:t xml:space="preserve">el análisis del comportamiento </w:t>
            </w:r>
            <w:r>
              <w:rPr>
                <w:rFonts w:ascii="Museo Sans 100" w:hAnsi="Museo Sans 100"/>
                <w:szCs w:val="24"/>
              </w:rPr>
              <w:t>fiscal</w:t>
            </w:r>
            <w:r w:rsidRPr="00E42202">
              <w:rPr>
                <w:rFonts w:ascii="Museo Sans 100" w:hAnsi="Museo Sans 100"/>
                <w:szCs w:val="24"/>
              </w:rPr>
              <w:t xml:space="preserve"> de los Sectores</w:t>
            </w:r>
            <w:r>
              <w:rPr>
                <w:rFonts w:ascii="Museo Sans 100" w:hAnsi="Museo Sans 100"/>
                <w:szCs w:val="24"/>
              </w:rPr>
              <w:t xml:space="preserve"> o Actividades Económicas</w:t>
            </w:r>
            <w:r w:rsidRPr="00E42202">
              <w:rPr>
                <w:rFonts w:ascii="Museo Sans 100" w:hAnsi="Museo Sans 100"/>
                <w:szCs w:val="24"/>
              </w:rPr>
              <w:t>, Contribuyentes, Grupos de Contribuyentes o Auxiliares de la Función Pública Aduanera</w:t>
            </w:r>
            <w:r w:rsidRPr="00E42202">
              <w:rPr>
                <w:rFonts w:ascii="Museo Sans 100" w:hAnsi="Museo Sans 100"/>
                <w:noProof/>
                <w:szCs w:val="24"/>
              </w:rPr>
              <w:t xml:space="preserve"> y lo remite a la jefatura para su aprobación.</w:t>
            </w:r>
          </w:p>
        </w:tc>
      </w:tr>
      <w:tr w:rsidR="008305B1" w:rsidRPr="00E42202" w14:paraId="686F877B" w14:textId="77777777" w:rsidTr="005005E1">
        <w:trPr>
          <w:trHeight w:val="228"/>
        </w:trPr>
        <w:tc>
          <w:tcPr>
            <w:tcW w:w="1512" w:type="pct"/>
          </w:tcPr>
          <w:p w14:paraId="04915202" w14:textId="77777777" w:rsidR="008305B1" w:rsidRPr="00E42202" w:rsidRDefault="008305B1" w:rsidP="00AA68FF">
            <w:pPr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69" w:type="pct"/>
          </w:tcPr>
          <w:p w14:paraId="5603CA5A" w14:textId="77777777" w:rsidR="008305B1" w:rsidRPr="00E42202" w:rsidRDefault="008305B1" w:rsidP="00AA68FF">
            <w:pPr>
              <w:pStyle w:val="Ttulo2"/>
              <w:spacing w:line="276" w:lineRule="auto"/>
              <w:ind w:left="113"/>
              <w:jc w:val="center"/>
              <w:rPr>
                <w:rFonts w:ascii="Museo Sans 100" w:hAnsi="Museo Sans 100"/>
                <w:b w:val="0"/>
                <w:sz w:val="24"/>
                <w:szCs w:val="24"/>
              </w:rPr>
            </w:pPr>
          </w:p>
        </w:tc>
        <w:tc>
          <w:tcPr>
            <w:tcW w:w="2919" w:type="pct"/>
          </w:tcPr>
          <w:p w14:paraId="6A76BE4D" w14:textId="77777777" w:rsidR="008305B1" w:rsidRPr="008305B1" w:rsidRDefault="008305B1" w:rsidP="00E42202">
            <w:pPr>
              <w:spacing w:line="276" w:lineRule="auto"/>
              <w:jc w:val="both"/>
              <w:rPr>
                <w:rFonts w:ascii="Museo Sans 100" w:hAnsi="Museo Sans 100"/>
                <w:noProof/>
                <w:sz w:val="32"/>
                <w:szCs w:val="32"/>
              </w:rPr>
            </w:pPr>
          </w:p>
        </w:tc>
      </w:tr>
      <w:tr w:rsidR="006B20BE" w:rsidRPr="00E42202" w14:paraId="30148125" w14:textId="77777777" w:rsidTr="005005E1">
        <w:trPr>
          <w:trHeight w:val="228"/>
        </w:trPr>
        <w:tc>
          <w:tcPr>
            <w:tcW w:w="1512" w:type="pct"/>
          </w:tcPr>
          <w:p w14:paraId="46E22E53" w14:textId="77777777" w:rsidR="006B20BE" w:rsidRPr="00E42202" w:rsidRDefault="006B20BE" w:rsidP="00AA68FF">
            <w:pPr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E42202">
              <w:rPr>
                <w:rFonts w:ascii="Museo Sans 100" w:hAnsi="Museo Sans 100"/>
                <w:szCs w:val="24"/>
              </w:rPr>
              <w:t xml:space="preserve">Jefe de Unidad o </w:t>
            </w:r>
            <w:r w:rsidRPr="00E12ECF">
              <w:rPr>
                <w:rFonts w:ascii="Museo Sans 100" w:hAnsi="Museo Sans 100"/>
                <w:szCs w:val="24"/>
              </w:rPr>
              <w:t>D</w:t>
            </w:r>
            <w:r w:rsidR="008E62F0" w:rsidRPr="00E12ECF">
              <w:rPr>
                <w:rFonts w:ascii="Museo Sans 100" w:hAnsi="Museo Sans 100"/>
                <w:szCs w:val="24"/>
              </w:rPr>
              <w:t>epartamento</w:t>
            </w:r>
          </w:p>
        </w:tc>
        <w:tc>
          <w:tcPr>
            <w:tcW w:w="569" w:type="pct"/>
          </w:tcPr>
          <w:p w14:paraId="6E1805AF" w14:textId="77777777" w:rsidR="006B20BE" w:rsidRPr="00E42202" w:rsidRDefault="00523EA5" w:rsidP="00AA68FF">
            <w:pPr>
              <w:pStyle w:val="Ttulo2"/>
              <w:spacing w:line="276" w:lineRule="auto"/>
              <w:ind w:left="113"/>
              <w:jc w:val="center"/>
              <w:rPr>
                <w:rFonts w:ascii="Museo Sans 100" w:hAnsi="Museo Sans 100"/>
                <w:b w:val="0"/>
                <w:sz w:val="24"/>
                <w:szCs w:val="24"/>
              </w:rPr>
            </w:pPr>
            <w:r w:rsidRPr="00E42202">
              <w:rPr>
                <w:rFonts w:ascii="Museo Sans 100" w:hAnsi="Museo Sans 100"/>
                <w:b w:val="0"/>
                <w:sz w:val="24"/>
                <w:szCs w:val="24"/>
              </w:rPr>
              <w:t>8</w:t>
            </w:r>
          </w:p>
        </w:tc>
        <w:tc>
          <w:tcPr>
            <w:tcW w:w="2919" w:type="pct"/>
          </w:tcPr>
          <w:p w14:paraId="2A9EFB1E" w14:textId="77777777" w:rsidR="006B20BE" w:rsidRPr="00E42202" w:rsidRDefault="00523EA5" w:rsidP="00E42202">
            <w:pPr>
              <w:spacing w:line="276" w:lineRule="auto"/>
              <w:jc w:val="both"/>
              <w:rPr>
                <w:rFonts w:ascii="Museo Sans 100" w:hAnsi="Museo Sans 100"/>
                <w:noProof/>
                <w:szCs w:val="24"/>
              </w:rPr>
            </w:pPr>
            <w:r w:rsidRPr="00E42202">
              <w:rPr>
                <w:rFonts w:ascii="Museo Sans 100" w:hAnsi="Museo Sans 100"/>
                <w:noProof/>
                <w:szCs w:val="24"/>
              </w:rPr>
              <w:t>Recibe y revisa documento</w:t>
            </w:r>
            <w:r w:rsidR="006B20BE" w:rsidRPr="00E42202">
              <w:rPr>
                <w:rFonts w:ascii="Museo Sans 100" w:hAnsi="Museo Sans 100"/>
                <w:noProof/>
                <w:szCs w:val="24"/>
              </w:rPr>
              <w:t>, de no haber observaciones</w:t>
            </w:r>
            <w:r w:rsidR="00FE7E4E" w:rsidRPr="00E42202">
              <w:rPr>
                <w:rFonts w:ascii="Museo Sans 100" w:hAnsi="Museo Sans 100"/>
                <w:noProof/>
                <w:szCs w:val="24"/>
              </w:rPr>
              <w:t xml:space="preserve">, lo remite </w:t>
            </w:r>
            <w:r w:rsidRPr="00E42202">
              <w:rPr>
                <w:rFonts w:ascii="Museo Sans 100" w:hAnsi="Museo Sans 100"/>
                <w:noProof/>
                <w:szCs w:val="24"/>
              </w:rPr>
              <w:t xml:space="preserve">a </w:t>
            </w:r>
            <w:r w:rsidR="00833AB8">
              <w:rPr>
                <w:rFonts w:ascii="Museo Sans 100" w:hAnsi="Museo Sans 100"/>
                <w:noProof/>
                <w:szCs w:val="24"/>
              </w:rPr>
              <w:t>las Jefaturas Superiores</w:t>
            </w:r>
            <w:r w:rsidR="00330213" w:rsidRPr="00E42202">
              <w:rPr>
                <w:rFonts w:ascii="Museo Sans 100" w:hAnsi="Museo Sans 100"/>
                <w:noProof/>
                <w:szCs w:val="24"/>
              </w:rPr>
              <w:t xml:space="preserve"> (</w:t>
            </w:r>
            <w:r w:rsidR="00833AB8">
              <w:rPr>
                <w:rFonts w:ascii="Museo Sans 100" w:hAnsi="Museo Sans 100"/>
                <w:noProof/>
                <w:szCs w:val="24"/>
              </w:rPr>
              <w:t>Para el caso de DGA v</w:t>
            </w:r>
            <w:r w:rsidR="00330213" w:rsidRPr="00E42202">
              <w:rPr>
                <w:rFonts w:ascii="Museo Sans 100" w:hAnsi="Museo Sans 100"/>
                <w:noProof/>
                <w:szCs w:val="24"/>
              </w:rPr>
              <w:t>er lineamiento general d)</w:t>
            </w:r>
            <w:r w:rsidR="008D4EDF" w:rsidRPr="00E42202">
              <w:rPr>
                <w:rFonts w:ascii="Museo Sans 100" w:hAnsi="Museo Sans 100"/>
                <w:noProof/>
                <w:szCs w:val="24"/>
              </w:rPr>
              <w:t>.</w:t>
            </w:r>
          </w:p>
        </w:tc>
      </w:tr>
    </w:tbl>
    <w:p w14:paraId="1DAB3AB7" w14:textId="77777777" w:rsidR="00C01798" w:rsidRDefault="00C01798" w:rsidP="00E42202">
      <w:pPr>
        <w:suppressAutoHyphens/>
        <w:spacing w:line="276" w:lineRule="auto"/>
        <w:rPr>
          <w:rFonts w:ascii="Museo Sans 100" w:hAnsi="Museo Sans 100"/>
          <w:b/>
          <w:szCs w:val="24"/>
        </w:rPr>
      </w:pPr>
    </w:p>
    <w:p w14:paraId="4CF842E4" w14:textId="77777777" w:rsidR="009B7390" w:rsidRDefault="009B7390" w:rsidP="00E42202">
      <w:pPr>
        <w:suppressAutoHyphens/>
        <w:spacing w:line="276" w:lineRule="auto"/>
        <w:rPr>
          <w:rFonts w:ascii="Museo Sans 100" w:hAnsi="Museo Sans 100"/>
          <w:b/>
          <w:szCs w:val="24"/>
        </w:rPr>
      </w:pPr>
    </w:p>
    <w:p w14:paraId="5E2FABFB" w14:textId="77777777" w:rsidR="004C47F3" w:rsidRPr="00E42202" w:rsidRDefault="00B13B80" w:rsidP="00E42202">
      <w:pPr>
        <w:suppressAutoHyphens/>
        <w:spacing w:line="276" w:lineRule="auto"/>
        <w:ind w:left="284" w:hanging="284"/>
        <w:rPr>
          <w:rFonts w:ascii="Bembo Std" w:hAnsi="Bembo Std"/>
          <w:b/>
          <w:szCs w:val="24"/>
        </w:rPr>
      </w:pPr>
      <w:r w:rsidRPr="00E42202">
        <w:rPr>
          <w:rFonts w:ascii="Bembo Std" w:hAnsi="Bembo Std"/>
          <w:b/>
          <w:szCs w:val="24"/>
        </w:rPr>
        <w:t>8</w:t>
      </w:r>
      <w:r w:rsidR="002D10A9" w:rsidRPr="00E42202">
        <w:rPr>
          <w:rFonts w:ascii="Bembo Std" w:hAnsi="Bembo Std"/>
          <w:b/>
          <w:szCs w:val="24"/>
        </w:rPr>
        <w:t xml:space="preserve">.   </w:t>
      </w:r>
      <w:r w:rsidR="00C01798" w:rsidRPr="00E42202">
        <w:rPr>
          <w:rFonts w:ascii="Bembo Std" w:hAnsi="Bembo Std"/>
          <w:b/>
          <w:szCs w:val="24"/>
        </w:rPr>
        <w:t xml:space="preserve">ANEXOS </w:t>
      </w:r>
    </w:p>
    <w:p w14:paraId="65E59B91" w14:textId="77777777" w:rsidR="0092163E" w:rsidRPr="00E42202" w:rsidRDefault="0092163E" w:rsidP="00E42202">
      <w:pPr>
        <w:suppressAutoHyphens/>
        <w:spacing w:line="276" w:lineRule="auto"/>
        <w:ind w:left="284" w:hanging="284"/>
        <w:rPr>
          <w:rFonts w:ascii="Museo Sans 100" w:hAnsi="Museo Sans 100"/>
          <w:szCs w:val="24"/>
        </w:rPr>
      </w:pPr>
      <w:r w:rsidRPr="00E42202">
        <w:rPr>
          <w:rFonts w:ascii="Museo Sans 100" w:hAnsi="Museo Sans 100"/>
          <w:szCs w:val="24"/>
        </w:rPr>
        <w:t xml:space="preserve">      N/A</w:t>
      </w:r>
    </w:p>
    <w:p w14:paraId="348DEC48" w14:textId="77777777" w:rsidR="00C01798" w:rsidRDefault="00C01798" w:rsidP="00E42202">
      <w:pPr>
        <w:suppressAutoHyphens/>
        <w:spacing w:line="276" w:lineRule="auto"/>
        <w:jc w:val="both"/>
        <w:rPr>
          <w:rFonts w:ascii="Museo Sans 100" w:hAnsi="Museo Sans 100"/>
          <w:szCs w:val="24"/>
        </w:rPr>
      </w:pPr>
    </w:p>
    <w:p w14:paraId="43AE617E" w14:textId="77777777" w:rsidR="009B7390" w:rsidRDefault="009B7390" w:rsidP="00E42202">
      <w:pPr>
        <w:suppressAutoHyphens/>
        <w:spacing w:line="276" w:lineRule="auto"/>
        <w:jc w:val="both"/>
        <w:rPr>
          <w:rFonts w:ascii="Museo Sans 100" w:hAnsi="Museo Sans 100"/>
          <w:szCs w:val="24"/>
        </w:rPr>
      </w:pPr>
    </w:p>
    <w:p w14:paraId="13DF08BA" w14:textId="17C52998" w:rsidR="009B7390" w:rsidRDefault="009B7390" w:rsidP="00E42202">
      <w:pPr>
        <w:suppressAutoHyphens/>
        <w:spacing w:line="276" w:lineRule="auto"/>
        <w:jc w:val="both"/>
        <w:rPr>
          <w:rFonts w:ascii="Museo Sans 100" w:hAnsi="Museo Sans 100"/>
          <w:szCs w:val="24"/>
        </w:rPr>
      </w:pPr>
    </w:p>
    <w:p w14:paraId="322D3F7B" w14:textId="77777777" w:rsidR="00C01798" w:rsidRPr="00E42202" w:rsidRDefault="00B13B80" w:rsidP="00E42202">
      <w:pPr>
        <w:suppressAutoHyphens/>
        <w:spacing w:line="276" w:lineRule="auto"/>
        <w:rPr>
          <w:rFonts w:ascii="Bembo Std" w:hAnsi="Bembo Std"/>
          <w:b/>
          <w:szCs w:val="24"/>
        </w:rPr>
      </w:pPr>
      <w:r w:rsidRPr="00E42202">
        <w:rPr>
          <w:rFonts w:ascii="Bembo Std" w:hAnsi="Bembo Std"/>
          <w:b/>
          <w:szCs w:val="24"/>
        </w:rPr>
        <w:lastRenderedPageBreak/>
        <w:t xml:space="preserve">9. </w:t>
      </w:r>
      <w:r w:rsidR="00C01798" w:rsidRPr="00E42202">
        <w:rPr>
          <w:rFonts w:ascii="Bembo Std" w:hAnsi="Bembo Std"/>
          <w:b/>
          <w:szCs w:val="24"/>
        </w:rPr>
        <w:t>MODIFICACIONES</w:t>
      </w:r>
    </w:p>
    <w:p w14:paraId="0CE9247C" w14:textId="77777777" w:rsidR="00846867" w:rsidRPr="00E42202" w:rsidRDefault="00846867" w:rsidP="00E42202">
      <w:pPr>
        <w:suppressAutoHyphens/>
        <w:spacing w:line="276" w:lineRule="auto"/>
        <w:rPr>
          <w:rFonts w:ascii="Bembo Std" w:hAnsi="Bembo Std"/>
          <w:b/>
          <w:szCs w:val="24"/>
        </w:rPr>
        <w:sectPr w:rsidR="00846867" w:rsidRPr="00E42202" w:rsidSect="00173003">
          <w:headerReference w:type="default" r:id="rId9"/>
          <w:footerReference w:type="default" r:id="rId10"/>
          <w:pgSz w:w="12242" w:h="15842" w:code="1"/>
          <w:pgMar w:top="1418" w:right="1185" w:bottom="1418" w:left="1418" w:header="567" w:footer="851" w:gutter="0"/>
          <w:cols w:space="720"/>
        </w:sectPr>
      </w:pPr>
    </w:p>
    <w:p w14:paraId="67295182" w14:textId="77777777" w:rsidR="00C01798" w:rsidRPr="00E42202" w:rsidRDefault="00C01798" w:rsidP="00E42202">
      <w:pPr>
        <w:pStyle w:val="Encabezado"/>
        <w:tabs>
          <w:tab w:val="left" w:pos="7680"/>
        </w:tabs>
        <w:spacing w:line="276" w:lineRule="auto"/>
        <w:rPr>
          <w:rFonts w:ascii="Bembo Std" w:hAnsi="Bembo Std"/>
          <w:szCs w:val="24"/>
        </w:rPr>
      </w:pPr>
    </w:p>
    <w:p w14:paraId="3728C55D" w14:textId="77777777" w:rsidR="007C56F6" w:rsidRPr="00E42202" w:rsidRDefault="007C56F6" w:rsidP="00E42202">
      <w:pPr>
        <w:spacing w:line="276" w:lineRule="auto"/>
        <w:jc w:val="center"/>
        <w:rPr>
          <w:rFonts w:ascii="Bembo Std" w:hAnsi="Bembo Std" w:cs="Arial"/>
          <w:b/>
          <w:bCs/>
          <w:szCs w:val="24"/>
          <w:lang w:val="es-ES"/>
        </w:rPr>
      </w:pPr>
      <w:r w:rsidRPr="00E42202">
        <w:rPr>
          <w:rFonts w:ascii="Bembo Std" w:hAnsi="Bembo Std" w:cs="Arial"/>
          <w:b/>
          <w:bCs/>
          <w:szCs w:val="24"/>
          <w:lang w:val="es-ES"/>
        </w:rPr>
        <w:t>REGISTRO DE MODIFICACIONES</w:t>
      </w:r>
    </w:p>
    <w:p w14:paraId="32285229" w14:textId="77777777" w:rsidR="007C56F6" w:rsidRPr="00E42202" w:rsidRDefault="007C56F6" w:rsidP="00E42202">
      <w:pPr>
        <w:tabs>
          <w:tab w:val="left" w:pos="-720"/>
        </w:tabs>
        <w:suppressAutoHyphens/>
        <w:spacing w:line="276" w:lineRule="auto"/>
        <w:rPr>
          <w:rFonts w:ascii="Bembo Std" w:hAnsi="Bembo Std"/>
          <w:szCs w:val="24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8788"/>
      </w:tblGrid>
      <w:tr w:rsidR="004B757C" w:rsidRPr="00E42202" w14:paraId="14F499D1" w14:textId="77777777" w:rsidTr="00EB4D24">
        <w:tc>
          <w:tcPr>
            <w:tcW w:w="624" w:type="dxa"/>
            <w:shd w:val="clear" w:color="auto" w:fill="auto"/>
          </w:tcPr>
          <w:p w14:paraId="4FE4AC69" w14:textId="77777777" w:rsidR="004B757C" w:rsidRPr="00E42202" w:rsidRDefault="004B757C" w:rsidP="00E42202">
            <w:pPr>
              <w:pStyle w:val="Encabezado"/>
              <w:tabs>
                <w:tab w:val="left" w:pos="7680"/>
              </w:tabs>
              <w:spacing w:line="276" w:lineRule="auto"/>
              <w:jc w:val="center"/>
              <w:rPr>
                <w:rFonts w:ascii="Bembo Std" w:hAnsi="Bembo Std"/>
                <w:b/>
                <w:szCs w:val="24"/>
                <w:lang w:val="es-ES"/>
              </w:rPr>
            </w:pPr>
            <w:r w:rsidRPr="00E42202">
              <w:rPr>
                <w:rFonts w:ascii="Bembo Std" w:hAnsi="Bembo Std"/>
                <w:b/>
                <w:szCs w:val="24"/>
                <w:lang w:val="es-ES"/>
              </w:rPr>
              <w:t>No.</w:t>
            </w:r>
          </w:p>
        </w:tc>
        <w:tc>
          <w:tcPr>
            <w:tcW w:w="8788" w:type="dxa"/>
            <w:shd w:val="clear" w:color="auto" w:fill="auto"/>
          </w:tcPr>
          <w:p w14:paraId="12B716DB" w14:textId="77777777" w:rsidR="004B757C" w:rsidRPr="00E42202" w:rsidRDefault="004B757C" w:rsidP="00E42202">
            <w:pPr>
              <w:pStyle w:val="Encabezado"/>
              <w:tabs>
                <w:tab w:val="left" w:pos="7680"/>
              </w:tabs>
              <w:spacing w:line="276" w:lineRule="auto"/>
              <w:jc w:val="center"/>
              <w:rPr>
                <w:rFonts w:ascii="Bembo Std" w:hAnsi="Bembo Std"/>
                <w:b/>
                <w:szCs w:val="24"/>
                <w:lang w:val="es-ES"/>
              </w:rPr>
            </w:pPr>
            <w:r w:rsidRPr="00E42202">
              <w:rPr>
                <w:rFonts w:ascii="Bembo Std" w:hAnsi="Bembo Std"/>
                <w:b/>
                <w:szCs w:val="24"/>
                <w:lang w:val="es-ES"/>
              </w:rPr>
              <w:t>Modificaciones</w:t>
            </w:r>
          </w:p>
        </w:tc>
      </w:tr>
      <w:tr w:rsidR="005C27D2" w:rsidRPr="00E42202" w14:paraId="1C5D106B" w14:textId="77777777" w:rsidTr="00202480">
        <w:tc>
          <w:tcPr>
            <w:tcW w:w="624" w:type="dxa"/>
            <w:shd w:val="clear" w:color="auto" w:fill="auto"/>
            <w:vAlign w:val="center"/>
          </w:tcPr>
          <w:p w14:paraId="06BD9AA1" w14:textId="77777777" w:rsidR="005C27D2" w:rsidRPr="00E42202" w:rsidRDefault="005C27D2" w:rsidP="00202480">
            <w:pPr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E42202">
              <w:rPr>
                <w:rFonts w:ascii="Museo Sans 100" w:hAnsi="Museo Sans 100"/>
                <w:szCs w:val="24"/>
              </w:rPr>
              <w:t>1.</w:t>
            </w:r>
          </w:p>
        </w:tc>
        <w:tc>
          <w:tcPr>
            <w:tcW w:w="8788" w:type="dxa"/>
            <w:shd w:val="clear" w:color="auto" w:fill="auto"/>
          </w:tcPr>
          <w:p w14:paraId="32E1D2B4" w14:textId="77777777" w:rsidR="005C27D2" w:rsidRPr="00E42202" w:rsidRDefault="00AC6195" w:rsidP="004567B6">
            <w:pPr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E42202">
              <w:rPr>
                <w:rFonts w:ascii="Museo Sans 100" w:hAnsi="Museo Sans 100"/>
                <w:szCs w:val="24"/>
              </w:rPr>
              <w:t>Se actualizaron</w:t>
            </w:r>
            <w:r w:rsidR="005C27D2" w:rsidRPr="00E42202">
              <w:rPr>
                <w:rFonts w:ascii="Museo Sans 100" w:hAnsi="Museo Sans 100"/>
                <w:szCs w:val="24"/>
              </w:rPr>
              <w:t xml:space="preserve"> los nombres de los respon</w:t>
            </w:r>
            <w:r w:rsidRPr="00E42202">
              <w:rPr>
                <w:rFonts w:ascii="Museo Sans 100" w:hAnsi="Museo Sans 100"/>
                <w:szCs w:val="24"/>
              </w:rPr>
              <w:t>sables de Preparar, Revisar y Aprobar el procedimiento</w:t>
            </w:r>
            <w:r w:rsidR="004567B6">
              <w:rPr>
                <w:rFonts w:ascii="Museo Sans 100" w:hAnsi="Museo Sans 100"/>
                <w:szCs w:val="24"/>
              </w:rPr>
              <w:t xml:space="preserve"> en la portada.</w:t>
            </w:r>
          </w:p>
        </w:tc>
      </w:tr>
      <w:tr w:rsidR="00754BDC" w:rsidRPr="00E42202" w14:paraId="4A7C5314" w14:textId="77777777" w:rsidTr="00202480">
        <w:tc>
          <w:tcPr>
            <w:tcW w:w="624" w:type="dxa"/>
            <w:shd w:val="clear" w:color="auto" w:fill="auto"/>
            <w:vAlign w:val="center"/>
          </w:tcPr>
          <w:p w14:paraId="394BA839" w14:textId="77777777" w:rsidR="00754BDC" w:rsidRPr="00E42202" w:rsidRDefault="00EB4D24" w:rsidP="00202480">
            <w:pPr>
              <w:pStyle w:val="Encabezado"/>
              <w:tabs>
                <w:tab w:val="clear" w:pos="4320"/>
                <w:tab w:val="clear" w:pos="8640"/>
              </w:tabs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2</w:t>
            </w:r>
            <w:r w:rsidR="004B2EC1" w:rsidRPr="00E42202">
              <w:rPr>
                <w:rFonts w:ascii="Museo Sans 100" w:hAnsi="Museo Sans 100"/>
                <w:szCs w:val="24"/>
                <w:lang w:val="es-ES"/>
              </w:rPr>
              <w:t>.</w:t>
            </w:r>
          </w:p>
        </w:tc>
        <w:tc>
          <w:tcPr>
            <w:tcW w:w="8788" w:type="dxa"/>
            <w:shd w:val="clear" w:color="auto" w:fill="auto"/>
          </w:tcPr>
          <w:p w14:paraId="268153E6" w14:textId="77777777" w:rsidR="005C27D2" w:rsidRPr="00E42202" w:rsidRDefault="004567B6" w:rsidP="00E42202">
            <w:pPr>
              <w:pStyle w:val="Encabezado"/>
              <w:tabs>
                <w:tab w:val="left" w:pos="7680"/>
              </w:tabs>
              <w:spacing w:line="276" w:lineRule="auto"/>
              <w:jc w:val="both"/>
              <w:rPr>
                <w:rFonts w:ascii="Museo Sans 100" w:hAnsi="Museo Sans 100"/>
                <w:szCs w:val="24"/>
                <w:lang w:val="es-ES"/>
              </w:rPr>
            </w:pPr>
            <w:r w:rsidRPr="009E00AD">
              <w:rPr>
                <w:rFonts w:ascii="Museo Sans 100" w:hAnsi="Museo Sans 100"/>
                <w:szCs w:val="24"/>
                <w:lang w:val="es-SV"/>
              </w:rPr>
              <w:t xml:space="preserve">Actualización de responsables y acciones </w:t>
            </w:r>
            <w:r w:rsidR="009B7390">
              <w:rPr>
                <w:rFonts w:ascii="Museo Sans 100" w:hAnsi="Museo Sans 100"/>
                <w:szCs w:val="24"/>
                <w:lang w:val="es-SV"/>
              </w:rPr>
              <w:t>pasos del 1 al 8</w:t>
            </w:r>
            <w:r>
              <w:rPr>
                <w:rFonts w:ascii="Museo Sans 100" w:hAnsi="Museo Sans 100"/>
                <w:szCs w:val="24"/>
                <w:lang w:val="es-SV"/>
              </w:rPr>
              <w:t>.</w:t>
            </w:r>
          </w:p>
        </w:tc>
      </w:tr>
      <w:tr w:rsidR="00482315" w:rsidRPr="00E42202" w14:paraId="15757899" w14:textId="77777777" w:rsidTr="00202480">
        <w:tc>
          <w:tcPr>
            <w:tcW w:w="624" w:type="dxa"/>
            <w:shd w:val="clear" w:color="auto" w:fill="auto"/>
            <w:vAlign w:val="center"/>
          </w:tcPr>
          <w:p w14:paraId="1E8C0CC5" w14:textId="77777777" w:rsidR="00482315" w:rsidRDefault="00482315" w:rsidP="00202480">
            <w:pPr>
              <w:pStyle w:val="Encabezado"/>
              <w:tabs>
                <w:tab w:val="clear" w:pos="4320"/>
                <w:tab w:val="clear" w:pos="8640"/>
              </w:tabs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3.</w:t>
            </w:r>
          </w:p>
        </w:tc>
        <w:tc>
          <w:tcPr>
            <w:tcW w:w="8788" w:type="dxa"/>
            <w:shd w:val="clear" w:color="auto" w:fill="auto"/>
          </w:tcPr>
          <w:p w14:paraId="7DD2A79F" w14:textId="77777777" w:rsidR="00482315" w:rsidRPr="009E00AD" w:rsidRDefault="00482315" w:rsidP="00E42202">
            <w:pPr>
              <w:pStyle w:val="Encabezado"/>
              <w:tabs>
                <w:tab w:val="left" w:pos="7680"/>
              </w:tabs>
              <w:spacing w:line="276" w:lineRule="auto"/>
              <w:jc w:val="both"/>
              <w:rPr>
                <w:rFonts w:ascii="Museo Sans 100" w:hAnsi="Museo Sans 100"/>
                <w:szCs w:val="24"/>
                <w:lang w:val="es-SV"/>
              </w:rPr>
            </w:pPr>
            <w:r w:rsidRPr="00275A02">
              <w:rPr>
                <w:rFonts w:ascii="Museo Sans 100" w:hAnsi="Museo Sans 100"/>
                <w:szCs w:val="24"/>
                <w:lang w:val="es-ES"/>
              </w:rPr>
              <w:t>Documento se modifica en su estructura</w:t>
            </w:r>
            <w:r w:rsidR="009B7390">
              <w:rPr>
                <w:rFonts w:ascii="Museo Sans 100" w:hAnsi="Museo Sans 100"/>
                <w:szCs w:val="24"/>
                <w:lang w:val="es-ES"/>
              </w:rPr>
              <w:t xml:space="preserve">, </w:t>
            </w:r>
            <w:r w:rsidRPr="00275A02">
              <w:rPr>
                <w:rFonts w:ascii="Museo Sans 100" w:hAnsi="Museo Sans 100"/>
                <w:szCs w:val="24"/>
                <w:lang w:val="es-ES"/>
              </w:rPr>
              <w:t>en el tipo y tamaño de letra de acuerdo a lo establecido en el PRO-1.2.1.1 Control de información documentada del Sistema de Gestión de la Calidad vigente.</w:t>
            </w:r>
          </w:p>
        </w:tc>
      </w:tr>
      <w:tr w:rsidR="009B7390" w:rsidRPr="00E42202" w14:paraId="0A74E0F9" w14:textId="77777777" w:rsidTr="00202480">
        <w:tc>
          <w:tcPr>
            <w:tcW w:w="624" w:type="dxa"/>
            <w:shd w:val="clear" w:color="auto" w:fill="auto"/>
            <w:vAlign w:val="center"/>
          </w:tcPr>
          <w:p w14:paraId="56A0468B" w14:textId="77777777" w:rsidR="009B7390" w:rsidRDefault="009B7390" w:rsidP="00202480">
            <w:pPr>
              <w:pStyle w:val="Encabezado"/>
              <w:tabs>
                <w:tab w:val="clear" w:pos="4320"/>
                <w:tab w:val="clear" w:pos="8640"/>
              </w:tabs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4</w:t>
            </w:r>
          </w:p>
        </w:tc>
        <w:tc>
          <w:tcPr>
            <w:tcW w:w="8788" w:type="dxa"/>
            <w:shd w:val="clear" w:color="auto" w:fill="auto"/>
          </w:tcPr>
          <w:p w14:paraId="5DBF2ED7" w14:textId="77777777" w:rsidR="009B7390" w:rsidRDefault="009B7390" w:rsidP="00E42202">
            <w:pPr>
              <w:pStyle w:val="Encabezado"/>
              <w:tabs>
                <w:tab w:val="left" w:pos="7680"/>
              </w:tabs>
              <w:spacing w:line="276" w:lineRule="auto"/>
              <w:jc w:val="both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Se modifica el OBJETIVO</w:t>
            </w:r>
          </w:p>
        </w:tc>
      </w:tr>
      <w:tr w:rsidR="00F0748C" w:rsidRPr="00E42202" w14:paraId="38B0D70D" w14:textId="77777777" w:rsidTr="00202480">
        <w:tc>
          <w:tcPr>
            <w:tcW w:w="624" w:type="dxa"/>
            <w:shd w:val="clear" w:color="auto" w:fill="auto"/>
            <w:vAlign w:val="center"/>
          </w:tcPr>
          <w:p w14:paraId="40E77564" w14:textId="77777777" w:rsidR="00F0748C" w:rsidRDefault="009B7390" w:rsidP="00202480">
            <w:pPr>
              <w:pStyle w:val="Encabezado"/>
              <w:tabs>
                <w:tab w:val="clear" w:pos="4320"/>
                <w:tab w:val="clear" w:pos="8640"/>
              </w:tabs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5</w:t>
            </w:r>
            <w:r w:rsidR="00F0748C">
              <w:rPr>
                <w:rFonts w:ascii="Museo Sans 100" w:hAnsi="Museo Sans 100"/>
                <w:szCs w:val="24"/>
                <w:lang w:val="es-ES"/>
              </w:rPr>
              <w:t>.</w:t>
            </w:r>
          </w:p>
        </w:tc>
        <w:tc>
          <w:tcPr>
            <w:tcW w:w="8788" w:type="dxa"/>
            <w:shd w:val="clear" w:color="auto" w:fill="auto"/>
          </w:tcPr>
          <w:p w14:paraId="0A8F5B5E" w14:textId="77777777" w:rsidR="00F0748C" w:rsidRPr="00275A02" w:rsidRDefault="00F0748C" w:rsidP="00E42202">
            <w:pPr>
              <w:pStyle w:val="Encabezado"/>
              <w:tabs>
                <w:tab w:val="left" w:pos="7680"/>
              </w:tabs>
              <w:spacing w:line="276" w:lineRule="auto"/>
              <w:jc w:val="both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Se modifica el AMBITO DE APLICACIÓN</w:t>
            </w:r>
          </w:p>
        </w:tc>
      </w:tr>
      <w:tr w:rsidR="00F0748C" w:rsidRPr="00E42202" w14:paraId="617BE277" w14:textId="77777777" w:rsidTr="00202480">
        <w:tc>
          <w:tcPr>
            <w:tcW w:w="624" w:type="dxa"/>
            <w:shd w:val="clear" w:color="auto" w:fill="auto"/>
            <w:vAlign w:val="center"/>
          </w:tcPr>
          <w:p w14:paraId="7336E683" w14:textId="77777777" w:rsidR="00F0748C" w:rsidRDefault="009B7390" w:rsidP="00202480">
            <w:pPr>
              <w:pStyle w:val="Encabezado"/>
              <w:tabs>
                <w:tab w:val="clear" w:pos="4320"/>
                <w:tab w:val="clear" w:pos="8640"/>
              </w:tabs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6</w:t>
            </w:r>
            <w:r w:rsidR="00F0748C">
              <w:rPr>
                <w:rFonts w:ascii="Museo Sans 100" w:hAnsi="Museo Sans 100"/>
                <w:szCs w:val="24"/>
                <w:lang w:val="es-ES"/>
              </w:rPr>
              <w:t>.</w:t>
            </w:r>
          </w:p>
        </w:tc>
        <w:tc>
          <w:tcPr>
            <w:tcW w:w="8788" w:type="dxa"/>
            <w:shd w:val="clear" w:color="auto" w:fill="auto"/>
          </w:tcPr>
          <w:p w14:paraId="1C3612CC" w14:textId="77777777" w:rsidR="00F0748C" w:rsidRDefault="00F0748C" w:rsidP="00E42202">
            <w:pPr>
              <w:pStyle w:val="Encabezado"/>
              <w:tabs>
                <w:tab w:val="left" w:pos="7680"/>
              </w:tabs>
              <w:spacing w:line="276" w:lineRule="auto"/>
              <w:jc w:val="both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Se actualiza la REFERENCIA NORMATIVA</w:t>
            </w:r>
          </w:p>
        </w:tc>
      </w:tr>
      <w:tr w:rsidR="009B7390" w:rsidRPr="00E42202" w14:paraId="57866CA0" w14:textId="77777777" w:rsidTr="00202480">
        <w:tc>
          <w:tcPr>
            <w:tcW w:w="624" w:type="dxa"/>
            <w:shd w:val="clear" w:color="auto" w:fill="auto"/>
            <w:vAlign w:val="center"/>
          </w:tcPr>
          <w:p w14:paraId="68ABDE92" w14:textId="77777777" w:rsidR="009B7390" w:rsidRDefault="009B7390" w:rsidP="00202480">
            <w:pPr>
              <w:pStyle w:val="Encabezado"/>
              <w:tabs>
                <w:tab w:val="clear" w:pos="4320"/>
                <w:tab w:val="clear" w:pos="8640"/>
              </w:tabs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7</w:t>
            </w:r>
          </w:p>
        </w:tc>
        <w:tc>
          <w:tcPr>
            <w:tcW w:w="8788" w:type="dxa"/>
            <w:shd w:val="clear" w:color="auto" w:fill="auto"/>
          </w:tcPr>
          <w:p w14:paraId="24868419" w14:textId="77777777" w:rsidR="009B7390" w:rsidRDefault="009B7390" w:rsidP="00E42202">
            <w:pPr>
              <w:pStyle w:val="Encabezado"/>
              <w:tabs>
                <w:tab w:val="left" w:pos="7680"/>
              </w:tabs>
              <w:spacing w:line="276" w:lineRule="auto"/>
              <w:jc w:val="both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Se actualizan las DEFINICIONES</w:t>
            </w:r>
          </w:p>
        </w:tc>
      </w:tr>
      <w:tr w:rsidR="00F0748C" w:rsidRPr="00E42202" w14:paraId="52EF54D1" w14:textId="77777777" w:rsidTr="00202480">
        <w:tc>
          <w:tcPr>
            <w:tcW w:w="624" w:type="dxa"/>
            <w:shd w:val="clear" w:color="auto" w:fill="auto"/>
            <w:vAlign w:val="center"/>
          </w:tcPr>
          <w:p w14:paraId="5B022325" w14:textId="77777777" w:rsidR="00F0748C" w:rsidRDefault="009B7390" w:rsidP="00202480">
            <w:pPr>
              <w:pStyle w:val="Encabezado"/>
              <w:tabs>
                <w:tab w:val="clear" w:pos="4320"/>
                <w:tab w:val="clear" w:pos="8640"/>
              </w:tabs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8</w:t>
            </w:r>
            <w:r w:rsidR="00F0748C">
              <w:rPr>
                <w:rFonts w:ascii="Museo Sans 100" w:hAnsi="Museo Sans 100"/>
                <w:szCs w:val="24"/>
                <w:lang w:val="es-ES"/>
              </w:rPr>
              <w:t>.</w:t>
            </w:r>
          </w:p>
        </w:tc>
        <w:tc>
          <w:tcPr>
            <w:tcW w:w="8788" w:type="dxa"/>
            <w:shd w:val="clear" w:color="auto" w:fill="auto"/>
          </w:tcPr>
          <w:p w14:paraId="7C0B274B" w14:textId="77777777" w:rsidR="00F0748C" w:rsidRDefault="00F0748C" w:rsidP="00E42202">
            <w:pPr>
              <w:pStyle w:val="Encabezado"/>
              <w:tabs>
                <w:tab w:val="left" w:pos="7680"/>
              </w:tabs>
              <w:spacing w:line="276" w:lineRule="auto"/>
              <w:jc w:val="both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Se modifican las RESPONSABILIDADES</w:t>
            </w:r>
          </w:p>
        </w:tc>
      </w:tr>
      <w:tr w:rsidR="00F0748C" w:rsidRPr="00E42202" w14:paraId="0769729E" w14:textId="77777777" w:rsidTr="00202480">
        <w:tc>
          <w:tcPr>
            <w:tcW w:w="624" w:type="dxa"/>
            <w:shd w:val="clear" w:color="auto" w:fill="auto"/>
            <w:vAlign w:val="center"/>
          </w:tcPr>
          <w:p w14:paraId="4295B768" w14:textId="77777777" w:rsidR="00F0748C" w:rsidRDefault="009B7390" w:rsidP="00202480">
            <w:pPr>
              <w:pStyle w:val="Encabezado"/>
              <w:tabs>
                <w:tab w:val="clear" w:pos="4320"/>
                <w:tab w:val="clear" w:pos="8640"/>
              </w:tabs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9</w:t>
            </w:r>
            <w:r w:rsidR="00F0748C">
              <w:rPr>
                <w:rFonts w:ascii="Museo Sans 100" w:hAnsi="Museo Sans 100"/>
                <w:szCs w:val="24"/>
                <w:lang w:val="es-ES"/>
              </w:rPr>
              <w:t>.</w:t>
            </w:r>
          </w:p>
        </w:tc>
        <w:tc>
          <w:tcPr>
            <w:tcW w:w="8788" w:type="dxa"/>
            <w:shd w:val="clear" w:color="auto" w:fill="auto"/>
          </w:tcPr>
          <w:p w14:paraId="04A9F6B0" w14:textId="77777777" w:rsidR="00F0748C" w:rsidRDefault="00F0748C" w:rsidP="00E42202">
            <w:pPr>
              <w:pStyle w:val="Encabezado"/>
              <w:tabs>
                <w:tab w:val="left" w:pos="7680"/>
              </w:tabs>
              <w:spacing w:line="276" w:lineRule="auto"/>
              <w:jc w:val="both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Se modifican los LINEAMIENTOS GENERALES</w:t>
            </w:r>
          </w:p>
        </w:tc>
      </w:tr>
    </w:tbl>
    <w:p w14:paraId="565BE203" w14:textId="77777777" w:rsidR="00C01798" w:rsidRPr="00E42202" w:rsidRDefault="00C01798" w:rsidP="00E42202">
      <w:pPr>
        <w:pStyle w:val="Encabezado"/>
        <w:tabs>
          <w:tab w:val="left" w:pos="7680"/>
        </w:tabs>
        <w:spacing w:line="276" w:lineRule="auto"/>
        <w:rPr>
          <w:rFonts w:ascii="Museo Sans 100" w:hAnsi="Museo Sans 100"/>
          <w:szCs w:val="24"/>
          <w:lang w:val="es-ES"/>
        </w:rPr>
      </w:pPr>
    </w:p>
    <w:sectPr w:rsidR="00C01798" w:rsidRPr="00E42202" w:rsidSect="00E81DB1">
      <w:type w:val="continuous"/>
      <w:pgSz w:w="12242" w:h="15842" w:code="1"/>
      <w:pgMar w:top="1418" w:right="1134" w:bottom="1418" w:left="1418" w:header="567" w:footer="851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0C0C5" w14:textId="77777777" w:rsidR="008A4BA0" w:rsidRDefault="008A4BA0">
      <w:r>
        <w:separator/>
      </w:r>
    </w:p>
  </w:endnote>
  <w:endnote w:type="continuationSeparator" w:id="0">
    <w:p w14:paraId="43B41A3F" w14:textId="77777777" w:rsidR="008A4BA0" w:rsidRDefault="008A4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Geneva">
    <w:altName w:val="Arial"/>
    <w:charset w:val="00"/>
    <w:family w:val="swiss"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F1F10" w14:textId="77777777" w:rsidR="00B36DEA" w:rsidRPr="00E42202" w:rsidRDefault="00B36DEA">
    <w:pPr>
      <w:pStyle w:val="Piedepgina"/>
      <w:jc w:val="right"/>
      <w:rPr>
        <w:rFonts w:ascii="Bembo Std" w:hAnsi="Bembo Std"/>
        <w:b/>
        <w:sz w:val="20"/>
      </w:rPr>
    </w:pPr>
    <w:r w:rsidRPr="00E42202">
      <w:rPr>
        <w:rFonts w:ascii="Bembo Std" w:hAnsi="Bembo Std"/>
        <w:b/>
        <w:sz w:val="20"/>
      </w:rPr>
      <w:t xml:space="preserve">Página </w:t>
    </w:r>
    <w:r w:rsidR="00D60BE3" w:rsidRPr="00E42202">
      <w:rPr>
        <w:rFonts w:ascii="Bembo Std" w:hAnsi="Bembo Std"/>
        <w:b/>
        <w:sz w:val="20"/>
      </w:rPr>
      <w:fldChar w:fldCharType="begin"/>
    </w:r>
    <w:r w:rsidRPr="00E42202">
      <w:rPr>
        <w:rFonts w:ascii="Bembo Std" w:hAnsi="Bembo Std"/>
        <w:b/>
        <w:sz w:val="20"/>
      </w:rPr>
      <w:instrText>PAGE</w:instrText>
    </w:r>
    <w:r w:rsidR="00D60BE3" w:rsidRPr="00E42202">
      <w:rPr>
        <w:rFonts w:ascii="Bembo Std" w:hAnsi="Bembo Std"/>
        <w:b/>
        <w:sz w:val="20"/>
      </w:rPr>
      <w:fldChar w:fldCharType="separate"/>
    </w:r>
    <w:r w:rsidR="00070544">
      <w:rPr>
        <w:rFonts w:ascii="Bembo Std" w:hAnsi="Bembo Std"/>
        <w:b/>
        <w:noProof/>
        <w:sz w:val="20"/>
      </w:rPr>
      <w:t>7</w:t>
    </w:r>
    <w:r w:rsidR="00D60BE3" w:rsidRPr="00E42202">
      <w:rPr>
        <w:rFonts w:ascii="Bembo Std" w:hAnsi="Bembo Std"/>
        <w:b/>
        <w:sz w:val="20"/>
      </w:rPr>
      <w:fldChar w:fldCharType="end"/>
    </w:r>
    <w:r w:rsidRPr="00E42202">
      <w:rPr>
        <w:rFonts w:ascii="Bembo Std" w:hAnsi="Bembo Std"/>
        <w:b/>
        <w:sz w:val="20"/>
      </w:rPr>
      <w:t xml:space="preserve"> de </w:t>
    </w:r>
    <w:r w:rsidR="00D60BE3" w:rsidRPr="00E42202">
      <w:rPr>
        <w:rFonts w:ascii="Bembo Std" w:hAnsi="Bembo Std"/>
        <w:b/>
        <w:sz w:val="20"/>
      </w:rPr>
      <w:fldChar w:fldCharType="begin"/>
    </w:r>
    <w:r w:rsidRPr="00E42202">
      <w:rPr>
        <w:rFonts w:ascii="Bembo Std" w:hAnsi="Bembo Std"/>
        <w:b/>
        <w:sz w:val="20"/>
      </w:rPr>
      <w:instrText>NUMPAGES</w:instrText>
    </w:r>
    <w:r w:rsidR="00D60BE3" w:rsidRPr="00E42202">
      <w:rPr>
        <w:rFonts w:ascii="Bembo Std" w:hAnsi="Bembo Std"/>
        <w:b/>
        <w:sz w:val="20"/>
      </w:rPr>
      <w:fldChar w:fldCharType="separate"/>
    </w:r>
    <w:r w:rsidR="00070544">
      <w:rPr>
        <w:rFonts w:ascii="Bembo Std" w:hAnsi="Bembo Std"/>
        <w:b/>
        <w:noProof/>
        <w:sz w:val="20"/>
      </w:rPr>
      <w:t>7</w:t>
    </w:r>
    <w:r w:rsidR="00D60BE3" w:rsidRPr="00E42202">
      <w:rPr>
        <w:rFonts w:ascii="Bembo Std" w:hAnsi="Bembo Std"/>
        <w:b/>
        <w:sz w:val="20"/>
      </w:rPr>
      <w:fldChar w:fldCharType="end"/>
    </w:r>
  </w:p>
  <w:p w14:paraId="47E7ACC3" w14:textId="77777777" w:rsidR="00B36DEA" w:rsidRPr="00E42202" w:rsidRDefault="00B36DEA">
    <w:pPr>
      <w:pStyle w:val="Piedepgina"/>
      <w:rPr>
        <w:rFonts w:ascii="Bembo Std" w:hAnsi="Bembo St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A4BAF1" w14:textId="77777777" w:rsidR="008A4BA0" w:rsidRDefault="008A4BA0">
      <w:r>
        <w:separator/>
      </w:r>
    </w:p>
  </w:footnote>
  <w:footnote w:type="continuationSeparator" w:id="0">
    <w:p w14:paraId="7D0457DB" w14:textId="77777777" w:rsidR="008A4BA0" w:rsidRDefault="008A4B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53" w:type="dxa"/>
      <w:tblInd w:w="70" w:type="dxa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585"/>
      <w:gridCol w:w="2268"/>
    </w:tblGrid>
    <w:tr w:rsidR="00FD6436" w:rsidRPr="00E42202" w14:paraId="6375B3E3" w14:textId="77777777" w:rsidTr="00E42202">
      <w:tc>
        <w:tcPr>
          <w:tcW w:w="7585" w:type="dxa"/>
          <w:tcBorders>
            <w:bottom w:val="single" w:sz="6" w:space="0" w:color="auto"/>
          </w:tcBorders>
        </w:tcPr>
        <w:p w14:paraId="224BF5F8" w14:textId="77777777" w:rsidR="00FD6436" w:rsidRPr="00E42202" w:rsidRDefault="00FD6436" w:rsidP="00AF06DB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E42202">
            <w:rPr>
              <w:rFonts w:ascii="Bembo Std" w:hAnsi="Bembo Std"/>
              <w:b/>
              <w:sz w:val="16"/>
            </w:rPr>
            <w:t>MACROPROCESO</w:t>
          </w:r>
          <w:r w:rsidR="00C04A34" w:rsidRPr="00E42202">
            <w:rPr>
              <w:rFonts w:ascii="Bembo Std" w:hAnsi="Bembo Std"/>
              <w:b/>
              <w:sz w:val="16"/>
            </w:rPr>
            <w:t xml:space="preserve">: </w:t>
          </w:r>
          <w:r w:rsidRPr="00E42202">
            <w:rPr>
              <w:rFonts w:ascii="Bembo Std" w:hAnsi="Bembo Std"/>
              <w:b/>
              <w:sz w:val="16"/>
            </w:rPr>
            <w:t xml:space="preserve"> </w:t>
          </w:r>
          <w:r w:rsidR="00A45CB8" w:rsidRPr="00E42202">
            <w:rPr>
              <w:rFonts w:ascii="Bembo Std" w:hAnsi="Bembo Std"/>
              <w:b/>
              <w:sz w:val="16"/>
            </w:rPr>
            <w:t>GESTI</w:t>
          </w:r>
          <w:r w:rsidR="00E81DB1" w:rsidRPr="00E42202">
            <w:rPr>
              <w:rFonts w:ascii="Bembo Std" w:hAnsi="Bembo Std"/>
              <w:b/>
              <w:sz w:val="16"/>
            </w:rPr>
            <w:t>Ó</w:t>
          </w:r>
          <w:r w:rsidR="00A45CB8" w:rsidRPr="00E42202">
            <w:rPr>
              <w:rFonts w:ascii="Bembo Std" w:hAnsi="Bembo Std"/>
              <w:b/>
              <w:sz w:val="16"/>
            </w:rPr>
            <w:t xml:space="preserve">N DE </w:t>
          </w:r>
          <w:r w:rsidRPr="00E42202">
            <w:rPr>
              <w:rFonts w:ascii="Bembo Std" w:hAnsi="Bembo Std"/>
              <w:b/>
              <w:sz w:val="16"/>
            </w:rPr>
            <w:t>INGRE</w:t>
          </w:r>
          <w:r w:rsidR="00A45CB8" w:rsidRPr="00E42202">
            <w:rPr>
              <w:rFonts w:ascii="Bembo Std" w:hAnsi="Bembo Std"/>
              <w:b/>
              <w:sz w:val="16"/>
            </w:rPr>
            <w:t>S</w:t>
          </w:r>
          <w:r w:rsidRPr="00E42202">
            <w:rPr>
              <w:rFonts w:ascii="Bembo Std" w:hAnsi="Bembo Std"/>
              <w:b/>
              <w:sz w:val="16"/>
            </w:rPr>
            <w:t>OS TRIBUTARIOS Y ADUANEROS</w:t>
          </w:r>
        </w:p>
        <w:p w14:paraId="5727EB9B" w14:textId="77777777" w:rsidR="00FD6436" w:rsidRPr="00E42202" w:rsidRDefault="00C04A34" w:rsidP="00AF06DB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E42202">
            <w:rPr>
              <w:rFonts w:ascii="Bembo Std" w:hAnsi="Bembo Std"/>
              <w:b/>
              <w:sz w:val="16"/>
            </w:rPr>
            <w:t xml:space="preserve">PROCESO: </w:t>
          </w:r>
          <w:r w:rsidR="00E81DB1" w:rsidRPr="00E42202">
            <w:rPr>
              <w:rFonts w:ascii="Bembo Std" w:hAnsi="Bembo Std"/>
              <w:b/>
              <w:sz w:val="16"/>
            </w:rPr>
            <w:t>ESTUDIO, ANÁLISIS Y EVALUACIÓ</w:t>
          </w:r>
          <w:r w:rsidR="00261E9C" w:rsidRPr="00E42202">
            <w:rPr>
              <w:rFonts w:ascii="Bembo Std" w:hAnsi="Bembo Std"/>
              <w:b/>
              <w:sz w:val="16"/>
            </w:rPr>
            <w:t xml:space="preserve">N FISCAL </w:t>
          </w:r>
        </w:p>
        <w:p w14:paraId="31868236" w14:textId="77777777" w:rsidR="00FD6436" w:rsidRPr="00E42202" w:rsidRDefault="00E81DB1" w:rsidP="00C04A34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E42202">
            <w:rPr>
              <w:rFonts w:ascii="Bembo Std" w:hAnsi="Bembo Std"/>
              <w:b/>
              <w:sz w:val="16"/>
            </w:rPr>
            <w:t>SUBPROCESO</w:t>
          </w:r>
          <w:r w:rsidR="00C04A34" w:rsidRPr="00E42202">
            <w:rPr>
              <w:rFonts w:ascii="Bembo Std" w:hAnsi="Bembo Std"/>
              <w:b/>
              <w:sz w:val="16"/>
            </w:rPr>
            <w:t xml:space="preserve">: </w:t>
          </w:r>
          <w:r w:rsidR="002C162B" w:rsidRPr="00E42202">
            <w:rPr>
              <w:rFonts w:ascii="Bembo Std" w:hAnsi="Bembo Std"/>
              <w:b/>
              <w:sz w:val="16"/>
            </w:rPr>
            <w:t>ESTUDIOS FISCALES</w:t>
          </w:r>
        </w:p>
      </w:tc>
      <w:tc>
        <w:tcPr>
          <w:tcW w:w="2268" w:type="dxa"/>
          <w:tcBorders>
            <w:bottom w:val="single" w:sz="6" w:space="0" w:color="auto"/>
          </w:tcBorders>
        </w:tcPr>
        <w:p w14:paraId="103E107C" w14:textId="77777777" w:rsidR="00CE03E0" w:rsidRPr="00E12ECF" w:rsidRDefault="00CE03E0" w:rsidP="00AF06DB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E12ECF">
            <w:rPr>
              <w:rFonts w:ascii="Bembo Std" w:hAnsi="Bembo Std"/>
              <w:b/>
              <w:sz w:val="16"/>
            </w:rPr>
            <w:t>C</w:t>
          </w:r>
          <w:r w:rsidR="00375B34" w:rsidRPr="00E12ECF">
            <w:rPr>
              <w:rFonts w:ascii="Bembo Std" w:hAnsi="Bembo Std"/>
              <w:b/>
              <w:sz w:val="16"/>
            </w:rPr>
            <w:t>Ó</w:t>
          </w:r>
          <w:r w:rsidRPr="00E12ECF">
            <w:rPr>
              <w:rFonts w:ascii="Bembo Std" w:hAnsi="Bembo Std"/>
              <w:b/>
              <w:sz w:val="16"/>
            </w:rPr>
            <w:t xml:space="preserve">DIGO  : </w:t>
          </w:r>
          <w:r w:rsidR="00C03DE1" w:rsidRPr="00E12ECF">
            <w:rPr>
              <w:rFonts w:ascii="Bembo Std" w:hAnsi="Bembo Std"/>
              <w:b/>
              <w:sz w:val="16"/>
            </w:rPr>
            <w:t xml:space="preserve"> PRO-4.4.1.1</w:t>
          </w:r>
          <w:r w:rsidRPr="00E12ECF">
            <w:rPr>
              <w:rFonts w:ascii="Bembo Std" w:hAnsi="Bembo Std"/>
              <w:b/>
              <w:sz w:val="16"/>
            </w:rPr>
            <w:t xml:space="preserve">  </w:t>
          </w:r>
        </w:p>
        <w:p w14:paraId="380B27BC" w14:textId="77777777" w:rsidR="00FD6436" w:rsidRPr="00E12ECF" w:rsidRDefault="00375B34" w:rsidP="00AF06DB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E12ECF">
            <w:rPr>
              <w:rFonts w:ascii="Bembo Std" w:hAnsi="Bembo Std"/>
              <w:b/>
              <w:sz w:val="16"/>
            </w:rPr>
            <w:t>EDICIÓ</w:t>
          </w:r>
          <w:r w:rsidR="00C03DE1" w:rsidRPr="00E12ECF">
            <w:rPr>
              <w:rFonts w:ascii="Bembo Std" w:hAnsi="Bembo Std"/>
              <w:b/>
              <w:sz w:val="16"/>
            </w:rPr>
            <w:t xml:space="preserve">N  : </w:t>
          </w:r>
          <w:r w:rsidR="00FD6436" w:rsidRPr="00E12ECF">
            <w:rPr>
              <w:rFonts w:ascii="Bembo Std" w:hAnsi="Bembo Std"/>
              <w:b/>
              <w:sz w:val="16"/>
            </w:rPr>
            <w:t xml:space="preserve"> 0</w:t>
          </w:r>
          <w:r w:rsidR="0045143F" w:rsidRPr="00E12ECF">
            <w:rPr>
              <w:rFonts w:ascii="Bembo Std" w:hAnsi="Bembo Std"/>
              <w:b/>
              <w:sz w:val="16"/>
            </w:rPr>
            <w:t>0</w:t>
          </w:r>
          <w:r w:rsidR="00C73AFE" w:rsidRPr="00E12ECF">
            <w:rPr>
              <w:rFonts w:ascii="Bembo Std" w:hAnsi="Bembo Std"/>
              <w:b/>
              <w:sz w:val="16"/>
            </w:rPr>
            <w:t>3</w:t>
          </w:r>
        </w:p>
        <w:p w14:paraId="1F00241A" w14:textId="1D05491E" w:rsidR="00FD6436" w:rsidRPr="00E42202" w:rsidRDefault="00BB2BF3" w:rsidP="00EF3C8E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E12ECF">
            <w:rPr>
              <w:rFonts w:ascii="Bembo Std" w:hAnsi="Bembo Std"/>
              <w:b/>
              <w:sz w:val="16"/>
            </w:rPr>
            <w:t xml:space="preserve">FECHA     : </w:t>
          </w:r>
          <w:r w:rsidR="00A01247">
            <w:rPr>
              <w:rFonts w:ascii="Bembo Std" w:hAnsi="Bembo Std"/>
              <w:b/>
              <w:sz w:val="16"/>
            </w:rPr>
            <w:t xml:space="preserve"> 16/11/2021</w:t>
          </w:r>
        </w:p>
      </w:tc>
    </w:tr>
  </w:tbl>
  <w:p w14:paraId="3582FF61" w14:textId="77777777" w:rsidR="002D10A9" w:rsidRDefault="002D10A9">
    <w:pPr>
      <w:pStyle w:val="Encabezado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1444F42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DA6B0F8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A261CF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58E528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B4B766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96720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3C296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165FE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29E1FC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06D76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F307BA"/>
    <w:multiLevelType w:val="hybridMultilevel"/>
    <w:tmpl w:val="B00A0832"/>
    <w:lvl w:ilvl="0" w:tplc="CCF446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1C34EC3"/>
    <w:multiLevelType w:val="hybridMultilevel"/>
    <w:tmpl w:val="800CB16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304536C"/>
    <w:multiLevelType w:val="singleLevel"/>
    <w:tmpl w:val="F0BAA6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8276F1F"/>
    <w:multiLevelType w:val="hybridMultilevel"/>
    <w:tmpl w:val="7B9209B6"/>
    <w:lvl w:ilvl="0" w:tplc="440A001B">
      <w:start w:val="1"/>
      <w:numFmt w:val="lowerRoman"/>
      <w:lvlText w:val="%1."/>
      <w:lvlJc w:val="right"/>
      <w:pPr>
        <w:ind w:left="1364" w:hanging="360"/>
      </w:pPr>
    </w:lvl>
    <w:lvl w:ilvl="1" w:tplc="440A0019" w:tentative="1">
      <w:start w:val="1"/>
      <w:numFmt w:val="lowerLetter"/>
      <w:lvlText w:val="%2."/>
      <w:lvlJc w:val="left"/>
      <w:pPr>
        <w:ind w:left="2084" w:hanging="360"/>
      </w:pPr>
    </w:lvl>
    <w:lvl w:ilvl="2" w:tplc="440A001B" w:tentative="1">
      <w:start w:val="1"/>
      <w:numFmt w:val="lowerRoman"/>
      <w:lvlText w:val="%3."/>
      <w:lvlJc w:val="right"/>
      <w:pPr>
        <w:ind w:left="2804" w:hanging="180"/>
      </w:pPr>
    </w:lvl>
    <w:lvl w:ilvl="3" w:tplc="440A000F" w:tentative="1">
      <w:start w:val="1"/>
      <w:numFmt w:val="decimal"/>
      <w:lvlText w:val="%4."/>
      <w:lvlJc w:val="left"/>
      <w:pPr>
        <w:ind w:left="3524" w:hanging="360"/>
      </w:pPr>
    </w:lvl>
    <w:lvl w:ilvl="4" w:tplc="440A0019" w:tentative="1">
      <w:start w:val="1"/>
      <w:numFmt w:val="lowerLetter"/>
      <w:lvlText w:val="%5."/>
      <w:lvlJc w:val="left"/>
      <w:pPr>
        <w:ind w:left="4244" w:hanging="360"/>
      </w:pPr>
    </w:lvl>
    <w:lvl w:ilvl="5" w:tplc="440A001B" w:tentative="1">
      <w:start w:val="1"/>
      <w:numFmt w:val="lowerRoman"/>
      <w:lvlText w:val="%6."/>
      <w:lvlJc w:val="right"/>
      <w:pPr>
        <w:ind w:left="4964" w:hanging="180"/>
      </w:pPr>
    </w:lvl>
    <w:lvl w:ilvl="6" w:tplc="440A000F" w:tentative="1">
      <w:start w:val="1"/>
      <w:numFmt w:val="decimal"/>
      <w:lvlText w:val="%7."/>
      <w:lvlJc w:val="left"/>
      <w:pPr>
        <w:ind w:left="5684" w:hanging="360"/>
      </w:pPr>
    </w:lvl>
    <w:lvl w:ilvl="7" w:tplc="440A0019" w:tentative="1">
      <w:start w:val="1"/>
      <w:numFmt w:val="lowerLetter"/>
      <w:lvlText w:val="%8."/>
      <w:lvlJc w:val="left"/>
      <w:pPr>
        <w:ind w:left="6404" w:hanging="360"/>
      </w:pPr>
    </w:lvl>
    <w:lvl w:ilvl="8" w:tplc="44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4" w15:restartNumberingAfterBreak="0">
    <w:nsid w:val="0CCE7A9C"/>
    <w:multiLevelType w:val="multilevel"/>
    <w:tmpl w:val="037E7124"/>
    <w:lvl w:ilvl="0">
      <w:start w:val="5"/>
      <w:numFmt w:val="decimal"/>
      <w:lvlText w:val="%1."/>
      <w:lvlJc w:val="left"/>
      <w:pPr>
        <w:tabs>
          <w:tab w:val="num" w:pos="2640"/>
        </w:tabs>
        <w:ind w:left="26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360"/>
        </w:tabs>
        <w:ind w:left="3360" w:hanging="360"/>
      </w:pPr>
    </w:lvl>
    <w:lvl w:ilvl="2">
      <w:start w:val="1"/>
      <w:numFmt w:val="lowerRoman"/>
      <w:lvlText w:val="%3."/>
      <w:lvlJc w:val="right"/>
      <w:pPr>
        <w:tabs>
          <w:tab w:val="num" w:pos="4080"/>
        </w:tabs>
        <w:ind w:left="4080" w:hanging="180"/>
      </w:pPr>
    </w:lvl>
    <w:lvl w:ilvl="3">
      <w:start w:val="1"/>
      <w:numFmt w:val="decimal"/>
      <w:lvlText w:val="%4."/>
      <w:lvlJc w:val="left"/>
      <w:pPr>
        <w:tabs>
          <w:tab w:val="num" w:pos="4800"/>
        </w:tabs>
        <w:ind w:left="4800" w:hanging="360"/>
      </w:pPr>
    </w:lvl>
    <w:lvl w:ilvl="4">
      <w:start w:val="1"/>
      <w:numFmt w:val="lowerLetter"/>
      <w:lvlText w:val="%5."/>
      <w:lvlJc w:val="left"/>
      <w:pPr>
        <w:tabs>
          <w:tab w:val="num" w:pos="5520"/>
        </w:tabs>
        <w:ind w:left="5520" w:hanging="360"/>
      </w:pPr>
    </w:lvl>
    <w:lvl w:ilvl="5">
      <w:start w:val="1"/>
      <w:numFmt w:val="lowerRoman"/>
      <w:lvlText w:val="%6."/>
      <w:lvlJc w:val="right"/>
      <w:pPr>
        <w:tabs>
          <w:tab w:val="num" w:pos="6240"/>
        </w:tabs>
        <w:ind w:left="6240" w:hanging="180"/>
      </w:pPr>
    </w:lvl>
    <w:lvl w:ilvl="6">
      <w:start w:val="1"/>
      <w:numFmt w:val="decimal"/>
      <w:lvlText w:val="%7."/>
      <w:lvlJc w:val="left"/>
      <w:pPr>
        <w:tabs>
          <w:tab w:val="num" w:pos="6960"/>
        </w:tabs>
        <w:ind w:left="6960" w:hanging="360"/>
      </w:pPr>
    </w:lvl>
    <w:lvl w:ilvl="7">
      <w:start w:val="1"/>
      <w:numFmt w:val="lowerLetter"/>
      <w:lvlText w:val="%8."/>
      <w:lvlJc w:val="left"/>
      <w:pPr>
        <w:tabs>
          <w:tab w:val="num" w:pos="7680"/>
        </w:tabs>
        <w:ind w:left="7680" w:hanging="360"/>
      </w:pPr>
    </w:lvl>
    <w:lvl w:ilvl="8">
      <w:start w:val="1"/>
      <w:numFmt w:val="lowerRoman"/>
      <w:lvlText w:val="%9."/>
      <w:lvlJc w:val="right"/>
      <w:pPr>
        <w:tabs>
          <w:tab w:val="num" w:pos="8400"/>
        </w:tabs>
        <w:ind w:left="8400" w:hanging="180"/>
      </w:pPr>
    </w:lvl>
  </w:abstractNum>
  <w:abstractNum w:abstractNumId="15" w15:restartNumberingAfterBreak="0">
    <w:nsid w:val="0E51648A"/>
    <w:multiLevelType w:val="multilevel"/>
    <w:tmpl w:val="9EB88A0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0F0566CC"/>
    <w:multiLevelType w:val="hybridMultilevel"/>
    <w:tmpl w:val="AE662534"/>
    <w:lvl w:ilvl="0" w:tplc="4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7A7132"/>
    <w:multiLevelType w:val="hybridMultilevel"/>
    <w:tmpl w:val="D4F091B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8300F48"/>
    <w:multiLevelType w:val="hybridMultilevel"/>
    <w:tmpl w:val="D23E41A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6C2E14"/>
    <w:multiLevelType w:val="singleLevel"/>
    <w:tmpl w:val="5C8CD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235A7F6F"/>
    <w:multiLevelType w:val="hybridMultilevel"/>
    <w:tmpl w:val="70723264"/>
    <w:lvl w:ilvl="0" w:tplc="440A0019">
      <w:start w:val="1"/>
      <w:numFmt w:val="lowerLetter"/>
      <w:lvlText w:val="%1."/>
      <w:lvlJc w:val="left"/>
      <w:pPr>
        <w:ind w:left="1364" w:hanging="360"/>
      </w:pPr>
    </w:lvl>
    <w:lvl w:ilvl="1" w:tplc="440A0019" w:tentative="1">
      <w:start w:val="1"/>
      <w:numFmt w:val="lowerLetter"/>
      <w:lvlText w:val="%2."/>
      <w:lvlJc w:val="left"/>
      <w:pPr>
        <w:ind w:left="2084" w:hanging="360"/>
      </w:pPr>
    </w:lvl>
    <w:lvl w:ilvl="2" w:tplc="440A001B" w:tentative="1">
      <w:start w:val="1"/>
      <w:numFmt w:val="lowerRoman"/>
      <w:lvlText w:val="%3."/>
      <w:lvlJc w:val="right"/>
      <w:pPr>
        <w:ind w:left="2804" w:hanging="180"/>
      </w:pPr>
    </w:lvl>
    <w:lvl w:ilvl="3" w:tplc="440A000F" w:tentative="1">
      <w:start w:val="1"/>
      <w:numFmt w:val="decimal"/>
      <w:lvlText w:val="%4."/>
      <w:lvlJc w:val="left"/>
      <w:pPr>
        <w:ind w:left="3524" w:hanging="360"/>
      </w:pPr>
    </w:lvl>
    <w:lvl w:ilvl="4" w:tplc="440A0019" w:tentative="1">
      <w:start w:val="1"/>
      <w:numFmt w:val="lowerLetter"/>
      <w:lvlText w:val="%5."/>
      <w:lvlJc w:val="left"/>
      <w:pPr>
        <w:ind w:left="4244" w:hanging="360"/>
      </w:pPr>
    </w:lvl>
    <w:lvl w:ilvl="5" w:tplc="440A001B" w:tentative="1">
      <w:start w:val="1"/>
      <w:numFmt w:val="lowerRoman"/>
      <w:lvlText w:val="%6."/>
      <w:lvlJc w:val="right"/>
      <w:pPr>
        <w:ind w:left="4964" w:hanging="180"/>
      </w:pPr>
    </w:lvl>
    <w:lvl w:ilvl="6" w:tplc="440A000F" w:tentative="1">
      <w:start w:val="1"/>
      <w:numFmt w:val="decimal"/>
      <w:lvlText w:val="%7."/>
      <w:lvlJc w:val="left"/>
      <w:pPr>
        <w:ind w:left="5684" w:hanging="360"/>
      </w:pPr>
    </w:lvl>
    <w:lvl w:ilvl="7" w:tplc="440A0019" w:tentative="1">
      <w:start w:val="1"/>
      <w:numFmt w:val="lowerLetter"/>
      <w:lvlText w:val="%8."/>
      <w:lvlJc w:val="left"/>
      <w:pPr>
        <w:ind w:left="6404" w:hanging="360"/>
      </w:pPr>
    </w:lvl>
    <w:lvl w:ilvl="8" w:tplc="44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1" w15:restartNumberingAfterBreak="0">
    <w:nsid w:val="29BE2743"/>
    <w:multiLevelType w:val="hybridMultilevel"/>
    <w:tmpl w:val="37924E36"/>
    <w:lvl w:ilvl="0" w:tplc="4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0C7182"/>
    <w:multiLevelType w:val="hybridMultilevel"/>
    <w:tmpl w:val="E6062F0E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79434D"/>
    <w:multiLevelType w:val="singleLevel"/>
    <w:tmpl w:val="5C8CD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3C9153B9"/>
    <w:multiLevelType w:val="hybridMultilevel"/>
    <w:tmpl w:val="05528B2E"/>
    <w:lvl w:ilvl="0" w:tplc="0D224A02">
      <w:start w:val="1"/>
      <w:numFmt w:val="lowerLetter"/>
      <w:lvlText w:val="%1)"/>
      <w:lvlJc w:val="left"/>
      <w:pPr>
        <w:ind w:left="644" w:hanging="360"/>
      </w:pPr>
      <w:rPr>
        <w:color w:val="FF000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1245FF"/>
    <w:multiLevelType w:val="hybridMultilevel"/>
    <w:tmpl w:val="53461D7C"/>
    <w:lvl w:ilvl="0" w:tplc="A4A0335A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3EB4316"/>
    <w:multiLevelType w:val="singleLevel"/>
    <w:tmpl w:val="E9AC1CFA"/>
    <w:lvl w:ilvl="0">
      <w:start w:val="1"/>
      <w:numFmt w:val="decimalZero"/>
      <w:lvlText w:val="%1"/>
      <w:lvlJc w:val="left"/>
      <w:pPr>
        <w:tabs>
          <w:tab w:val="num" w:pos="473"/>
        </w:tabs>
        <w:ind w:left="0" w:firstLine="113"/>
      </w:pPr>
    </w:lvl>
  </w:abstractNum>
  <w:abstractNum w:abstractNumId="27" w15:restartNumberingAfterBreak="0">
    <w:nsid w:val="46487E84"/>
    <w:multiLevelType w:val="hybridMultilevel"/>
    <w:tmpl w:val="C2887C6A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4A718C"/>
    <w:multiLevelType w:val="singleLevel"/>
    <w:tmpl w:val="37007C56"/>
    <w:lvl w:ilvl="0">
      <w:start w:val="8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 Narrow" w:hAnsi="Arial Narrow" w:hint="default"/>
        <w:b/>
        <w:i w:val="0"/>
        <w:sz w:val="24"/>
      </w:rPr>
    </w:lvl>
  </w:abstractNum>
  <w:abstractNum w:abstractNumId="29" w15:restartNumberingAfterBreak="0">
    <w:nsid w:val="4B6B09C8"/>
    <w:multiLevelType w:val="hybridMultilevel"/>
    <w:tmpl w:val="E6062F0E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A83A51"/>
    <w:multiLevelType w:val="multilevel"/>
    <w:tmpl w:val="8B56F7D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53203EE8"/>
    <w:multiLevelType w:val="hybridMultilevel"/>
    <w:tmpl w:val="97122478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2D371A"/>
    <w:multiLevelType w:val="hybridMultilevel"/>
    <w:tmpl w:val="549EADF0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0D3FDD"/>
    <w:multiLevelType w:val="hybridMultilevel"/>
    <w:tmpl w:val="AA9E1C7C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A461D6"/>
    <w:multiLevelType w:val="hybridMultilevel"/>
    <w:tmpl w:val="7338C944"/>
    <w:lvl w:ilvl="0" w:tplc="AB462D4E">
      <w:start w:val="1"/>
      <w:numFmt w:val="lowerLetter"/>
      <w:lvlText w:val="%1)"/>
      <w:lvlJc w:val="left"/>
      <w:pPr>
        <w:ind w:left="644" w:hanging="360"/>
      </w:pPr>
      <w:rPr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BD0A7B"/>
    <w:multiLevelType w:val="hybridMultilevel"/>
    <w:tmpl w:val="9500CCC0"/>
    <w:lvl w:ilvl="0" w:tplc="4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479E8"/>
    <w:multiLevelType w:val="hybridMultilevel"/>
    <w:tmpl w:val="D4F091B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59B2BD6"/>
    <w:multiLevelType w:val="hybridMultilevel"/>
    <w:tmpl w:val="5B1251AA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431A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675B5C2E"/>
    <w:multiLevelType w:val="multilevel"/>
    <w:tmpl w:val="3FD2EFA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678C2393"/>
    <w:multiLevelType w:val="hybridMultilevel"/>
    <w:tmpl w:val="C8922A0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4AE148E"/>
    <w:multiLevelType w:val="multilevel"/>
    <w:tmpl w:val="BA0A92BC"/>
    <w:lvl w:ilvl="0">
      <w:start w:val="5"/>
      <w:numFmt w:val="decimal"/>
      <w:lvlText w:val="%1."/>
      <w:lvlJc w:val="left"/>
      <w:pPr>
        <w:tabs>
          <w:tab w:val="num" w:pos="2640"/>
        </w:tabs>
        <w:ind w:left="26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4080"/>
        </w:tabs>
        <w:ind w:left="408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4800"/>
        </w:tabs>
        <w:ind w:left="48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520"/>
        </w:tabs>
        <w:ind w:left="55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240"/>
        </w:tabs>
        <w:ind w:left="62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960"/>
        </w:tabs>
        <w:ind w:left="69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680"/>
        </w:tabs>
        <w:ind w:left="76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400"/>
        </w:tabs>
        <w:ind w:left="8400" w:hanging="180"/>
      </w:pPr>
      <w:rPr>
        <w:rFonts w:hint="default"/>
      </w:rPr>
    </w:lvl>
  </w:abstractNum>
  <w:abstractNum w:abstractNumId="42" w15:restartNumberingAfterBreak="0">
    <w:nsid w:val="7D0E47B7"/>
    <w:multiLevelType w:val="hybridMultilevel"/>
    <w:tmpl w:val="D7601E0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4D5341"/>
    <w:multiLevelType w:val="singleLevel"/>
    <w:tmpl w:val="5C8CD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38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43"/>
  </w:num>
  <w:num w:numId="14">
    <w:abstractNumId w:val="23"/>
  </w:num>
  <w:num w:numId="15">
    <w:abstractNumId w:val="19"/>
  </w:num>
  <w:num w:numId="16">
    <w:abstractNumId w:val="28"/>
  </w:num>
  <w:num w:numId="17">
    <w:abstractNumId w:val="26"/>
  </w:num>
  <w:num w:numId="18">
    <w:abstractNumId w:val="12"/>
  </w:num>
  <w:num w:numId="19">
    <w:abstractNumId w:val="18"/>
  </w:num>
  <w:num w:numId="20">
    <w:abstractNumId w:val="17"/>
  </w:num>
  <w:num w:numId="21">
    <w:abstractNumId w:val="16"/>
  </w:num>
  <w:num w:numId="22">
    <w:abstractNumId w:val="35"/>
  </w:num>
  <w:num w:numId="23">
    <w:abstractNumId w:val="15"/>
  </w:num>
  <w:num w:numId="24">
    <w:abstractNumId w:val="39"/>
  </w:num>
  <w:num w:numId="25">
    <w:abstractNumId w:val="10"/>
  </w:num>
  <w:num w:numId="26">
    <w:abstractNumId w:val="37"/>
  </w:num>
  <w:num w:numId="27">
    <w:abstractNumId w:val="27"/>
  </w:num>
  <w:num w:numId="28">
    <w:abstractNumId w:val="25"/>
  </w:num>
  <w:num w:numId="29">
    <w:abstractNumId w:val="30"/>
  </w:num>
  <w:num w:numId="30">
    <w:abstractNumId w:val="32"/>
  </w:num>
  <w:num w:numId="31">
    <w:abstractNumId w:val="33"/>
  </w:num>
  <w:num w:numId="32">
    <w:abstractNumId w:val="11"/>
  </w:num>
  <w:num w:numId="33">
    <w:abstractNumId w:val="21"/>
  </w:num>
  <w:num w:numId="34">
    <w:abstractNumId w:val="40"/>
  </w:num>
  <w:num w:numId="35">
    <w:abstractNumId w:val="22"/>
  </w:num>
  <w:num w:numId="36">
    <w:abstractNumId w:val="42"/>
  </w:num>
  <w:num w:numId="37">
    <w:abstractNumId w:val="31"/>
  </w:num>
  <w:num w:numId="38">
    <w:abstractNumId w:val="29"/>
  </w:num>
  <w:num w:numId="39">
    <w:abstractNumId w:val="41"/>
  </w:num>
  <w:num w:numId="40">
    <w:abstractNumId w:val="24"/>
  </w:num>
  <w:num w:numId="41">
    <w:abstractNumId w:val="34"/>
  </w:num>
  <w:num w:numId="42">
    <w:abstractNumId w:val="36"/>
  </w:num>
  <w:num w:numId="43">
    <w:abstractNumId w:val="20"/>
  </w:num>
  <w:num w:numId="44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ES" w:vendorID="9" w:dllVersion="512" w:checkStyle="1"/>
  <w:activeWritingStyle w:appName="MSWord" w:lang="es-ES_tradnl" w:vendorID="9" w:dllVersion="512" w:checkStyle="1"/>
  <w:activeWritingStyle w:appName="MSWord" w:lang="en-GB" w:vendorID="8" w:dllVersion="513" w:checkStyle="1"/>
  <w:activeWritingStyle w:appName="MSWord" w:lang="es-MX" w:vendorID="9" w:dllVersion="512" w:checkStyle="1"/>
  <w:activeWritingStyle w:appName="MSWord" w:lang="es-GT" w:vendorID="9" w:dllVersion="512" w:checkStyle="1"/>
  <w:activeWritingStyle w:appName="MSWord" w:lang="en-US" w:vendorID="8" w:dllVersion="513" w:checkStyle="1"/>
  <w:activeWritingStyle w:appName="MSWord" w:lang="es-CR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0A9"/>
    <w:rsid w:val="00001702"/>
    <w:rsid w:val="00010490"/>
    <w:rsid w:val="000136CF"/>
    <w:rsid w:val="000149F1"/>
    <w:rsid w:val="0001565B"/>
    <w:rsid w:val="00015EE9"/>
    <w:rsid w:val="00017033"/>
    <w:rsid w:val="000176AA"/>
    <w:rsid w:val="00021FFB"/>
    <w:rsid w:val="00026DF2"/>
    <w:rsid w:val="00032E20"/>
    <w:rsid w:val="00033FCA"/>
    <w:rsid w:val="00047C7D"/>
    <w:rsid w:val="000528E6"/>
    <w:rsid w:val="000529DB"/>
    <w:rsid w:val="00057AF6"/>
    <w:rsid w:val="00070544"/>
    <w:rsid w:val="00070584"/>
    <w:rsid w:val="00073A08"/>
    <w:rsid w:val="00083EA8"/>
    <w:rsid w:val="000859FE"/>
    <w:rsid w:val="000864F3"/>
    <w:rsid w:val="0009788B"/>
    <w:rsid w:val="000A09BE"/>
    <w:rsid w:val="000B3AD9"/>
    <w:rsid w:val="000C4E8D"/>
    <w:rsid w:val="000D00D1"/>
    <w:rsid w:val="000D2919"/>
    <w:rsid w:val="000D3DE1"/>
    <w:rsid w:val="000E2C67"/>
    <w:rsid w:val="000E3F10"/>
    <w:rsid w:val="000E4355"/>
    <w:rsid w:val="000E5BE8"/>
    <w:rsid w:val="00100839"/>
    <w:rsid w:val="0010129D"/>
    <w:rsid w:val="0010548E"/>
    <w:rsid w:val="00106F48"/>
    <w:rsid w:val="00107216"/>
    <w:rsid w:val="00112345"/>
    <w:rsid w:val="00115B0F"/>
    <w:rsid w:val="0012197F"/>
    <w:rsid w:val="00132FCE"/>
    <w:rsid w:val="001373BC"/>
    <w:rsid w:val="00142BB6"/>
    <w:rsid w:val="00143CE9"/>
    <w:rsid w:val="00147F3D"/>
    <w:rsid w:val="001542EA"/>
    <w:rsid w:val="00160966"/>
    <w:rsid w:val="001644B2"/>
    <w:rsid w:val="001714EF"/>
    <w:rsid w:val="00173003"/>
    <w:rsid w:val="001759BD"/>
    <w:rsid w:val="001871E3"/>
    <w:rsid w:val="001875B0"/>
    <w:rsid w:val="001904A2"/>
    <w:rsid w:val="001919E6"/>
    <w:rsid w:val="00193B52"/>
    <w:rsid w:val="001951DB"/>
    <w:rsid w:val="00196B72"/>
    <w:rsid w:val="001A69AC"/>
    <w:rsid w:val="001B716B"/>
    <w:rsid w:val="001C6505"/>
    <w:rsid w:val="001C6F4D"/>
    <w:rsid w:val="001D7FD1"/>
    <w:rsid w:val="001E05EE"/>
    <w:rsid w:val="001E1218"/>
    <w:rsid w:val="001F1101"/>
    <w:rsid w:val="001F21E9"/>
    <w:rsid w:val="00202480"/>
    <w:rsid w:val="00203673"/>
    <w:rsid w:val="00203DC2"/>
    <w:rsid w:val="00203DCE"/>
    <w:rsid w:val="00207AE6"/>
    <w:rsid w:val="00217422"/>
    <w:rsid w:val="00231627"/>
    <w:rsid w:val="002322A4"/>
    <w:rsid w:val="00235F1A"/>
    <w:rsid w:val="00237B40"/>
    <w:rsid w:val="00240619"/>
    <w:rsid w:val="0024337B"/>
    <w:rsid w:val="002437F6"/>
    <w:rsid w:val="0025235B"/>
    <w:rsid w:val="0025578C"/>
    <w:rsid w:val="00257371"/>
    <w:rsid w:val="00260E92"/>
    <w:rsid w:val="00261A27"/>
    <w:rsid w:val="00261E9C"/>
    <w:rsid w:val="002703B3"/>
    <w:rsid w:val="00275EF9"/>
    <w:rsid w:val="00276C1F"/>
    <w:rsid w:val="00277E58"/>
    <w:rsid w:val="00282D5A"/>
    <w:rsid w:val="00283667"/>
    <w:rsid w:val="00285224"/>
    <w:rsid w:val="00291159"/>
    <w:rsid w:val="002A0709"/>
    <w:rsid w:val="002A20DF"/>
    <w:rsid w:val="002A2D34"/>
    <w:rsid w:val="002A3829"/>
    <w:rsid w:val="002A4344"/>
    <w:rsid w:val="002A60AB"/>
    <w:rsid w:val="002B0FEF"/>
    <w:rsid w:val="002C162B"/>
    <w:rsid w:val="002C197B"/>
    <w:rsid w:val="002C7792"/>
    <w:rsid w:val="002D10A9"/>
    <w:rsid w:val="002D68A3"/>
    <w:rsid w:val="002D753C"/>
    <w:rsid w:val="002F2CBF"/>
    <w:rsid w:val="002F2F94"/>
    <w:rsid w:val="002F36A2"/>
    <w:rsid w:val="002F3FF2"/>
    <w:rsid w:val="002F41D0"/>
    <w:rsid w:val="002F558B"/>
    <w:rsid w:val="002F66A1"/>
    <w:rsid w:val="0030006F"/>
    <w:rsid w:val="003019D4"/>
    <w:rsid w:val="00305832"/>
    <w:rsid w:val="00306BEB"/>
    <w:rsid w:val="00310354"/>
    <w:rsid w:val="003112D2"/>
    <w:rsid w:val="003141DD"/>
    <w:rsid w:val="00320901"/>
    <w:rsid w:val="003238F0"/>
    <w:rsid w:val="003257FD"/>
    <w:rsid w:val="00327544"/>
    <w:rsid w:val="00330213"/>
    <w:rsid w:val="0033099F"/>
    <w:rsid w:val="00331CDD"/>
    <w:rsid w:val="00332E3F"/>
    <w:rsid w:val="00344A6C"/>
    <w:rsid w:val="00350F8D"/>
    <w:rsid w:val="00352340"/>
    <w:rsid w:val="003536BC"/>
    <w:rsid w:val="00357A8D"/>
    <w:rsid w:val="003632F9"/>
    <w:rsid w:val="00371660"/>
    <w:rsid w:val="003750B2"/>
    <w:rsid w:val="003750F4"/>
    <w:rsid w:val="00375B34"/>
    <w:rsid w:val="00382492"/>
    <w:rsid w:val="003839BA"/>
    <w:rsid w:val="00393120"/>
    <w:rsid w:val="003962E2"/>
    <w:rsid w:val="00396CBA"/>
    <w:rsid w:val="003A7480"/>
    <w:rsid w:val="003B1268"/>
    <w:rsid w:val="003B2C38"/>
    <w:rsid w:val="003B689C"/>
    <w:rsid w:val="003B76E0"/>
    <w:rsid w:val="003C4B72"/>
    <w:rsid w:val="003C5AFD"/>
    <w:rsid w:val="003D451E"/>
    <w:rsid w:val="003D4D87"/>
    <w:rsid w:val="003D6E28"/>
    <w:rsid w:val="003E1763"/>
    <w:rsid w:val="003E3736"/>
    <w:rsid w:val="003F1062"/>
    <w:rsid w:val="003F4598"/>
    <w:rsid w:val="003F7B5B"/>
    <w:rsid w:val="00400403"/>
    <w:rsid w:val="004052B8"/>
    <w:rsid w:val="00413B23"/>
    <w:rsid w:val="004205CB"/>
    <w:rsid w:val="004217E3"/>
    <w:rsid w:val="00423DC6"/>
    <w:rsid w:val="00426709"/>
    <w:rsid w:val="00432064"/>
    <w:rsid w:val="00437692"/>
    <w:rsid w:val="00441869"/>
    <w:rsid w:val="00445A30"/>
    <w:rsid w:val="00450E12"/>
    <w:rsid w:val="0045143F"/>
    <w:rsid w:val="00453574"/>
    <w:rsid w:val="004564B0"/>
    <w:rsid w:val="004567B6"/>
    <w:rsid w:val="00461B62"/>
    <w:rsid w:val="00461DED"/>
    <w:rsid w:val="00462A75"/>
    <w:rsid w:val="004651D5"/>
    <w:rsid w:val="00465919"/>
    <w:rsid w:val="004800A8"/>
    <w:rsid w:val="0048226A"/>
    <w:rsid w:val="00482315"/>
    <w:rsid w:val="00483E6D"/>
    <w:rsid w:val="00485525"/>
    <w:rsid w:val="00486727"/>
    <w:rsid w:val="0048775A"/>
    <w:rsid w:val="00496EAD"/>
    <w:rsid w:val="004A13FB"/>
    <w:rsid w:val="004A5A59"/>
    <w:rsid w:val="004A62BF"/>
    <w:rsid w:val="004A6872"/>
    <w:rsid w:val="004B2EC1"/>
    <w:rsid w:val="004B5A24"/>
    <w:rsid w:val="004B757C"/>
    <w:rsid w:val="004B7D63"/>
    <w:rsid w:val="004C47F3"/>
    <w:rsid w:val="004D41D4"/>
    <w:rsid w:val="004D5E9A"/>
    <w:rsid w:val="004E3D8E"/>
    <w:rsid w:val="004E4E8C"/>
    <w:rsid w:val="004E50F5"/>
    <w:rsid w:val="004E7D2D"/>
    <w:rsid w:val="004F5CEF"/>
    <w:rsid w:val="004F6533"/>
    <w:rsid w:val="004F7BBA"/>
    <w:rsid w:val="005005E1"/>
    <w:rsid w:val="005047AB"/>
    <w:rsid w:val="0051296B"/>
    <w:rsid w:val="005207A8"/>
    <w:rsid w:val="00523EA5"/>
    <w:rsid w:val="005240C6"/>
    <w:rsid w:val="00536EAD"/>
    <w:rsid w:val="00540322"/>
    <w:rsid w:val="00542010"/>
    <w:rsid w:val="00551C79"/>
    <w:rsid w:val="00554B43"/>
    <w:rsid w:val="005651BF"/>
    <w:rsid w:val="005657E2"/>
    <w:rsid w:val="00573404"/>
    <w:rsid w:val="00577044"/>
    <w:rsid w:val="00577B2D"/>
    <w:rsid w:val="00581145"/>
    <w:rsid w:val="00584228"/>
    <w:rsid w:val="00586EC9"/>
    <w:rsid w:val="0059472D"/>
    <w:rsid w:val="005A2BF8"/>
    <w:rsid w:val="005A3750"/>
    <w:rsid w:val="005A45E5"/>
    <w:rsid w:val="005C0883"/>
    <w:rsid w:val="005C27D2"/>
    <w:rsid w:val="005C56C8"/>
    <w:rsid w:val="005C5E5D"/>
    <w:rsid w:val="005D30CF"/>
    <w:rsid w:val="005D6183"/>
    <w:rsid w:val="005D668A"/>
    <w:rsid w:val="005D79E3"/>
    <w:rsid w:val="005E5135"/>
    <w:rsid w:val="005F0B84"/>
    <w:rsid w:val="005F6A9D"/>
    <w:rsid w:val="005F6F0F"/>
    <w:rsid w:val="00622829"/>
    <w:rsid w:val="006244DA"/>
    <w:rsid w:val="00627053"/>
    <w:rsid w:val="00627FE2"/>
    <w:rsid w:val="00640525"/>
    <w:rsid w:val="0064519C"/>
    <w:rsid w:val="00653769"/>
    <w:rsid w:val="006554F3"/>
    <w:rsid w:val="0065566B"/>
    <w:rsid w:val="00657A68"/>
    <w:rsid w:val="0067026C"/>
    <w:rsid w:val="00687C77"/>
    <w:rsid w:val="006907CA"/>
    <w:rsid w:val="006957FB"/>
    <w:rsid w:val="0069602E"/>
    <w:rsid w:val="00696A32"/>
    <w:rsid w:val="006973AE"/>
    <w:rsid w:val="00697E69"/>
    <w:rsid w:val="006A0DAD"/>
    <w:rsid w:val="006A176E"/>
    <w:rsid w:val="006B20BE"/>
    <w:rsid w:val="006B2E89"/>
    <w:rsid w:val="006B3717"/>
    <w:rsid w:val="006B4E73"/>
    <w:rsid w:val="006B5143"/>
    <w:rsid w:val="006B6172"/>
    <w:rsid w:val="006C240D"/>
    <w:rsid w:val="006C32B6"/>
    <w:rsid w:val="006C339A"/>
    <w:rsid w:val="006C4BB1"/>
    <w:rsid w:val="006D4A80"/>
    <w:rsid w:val="006D60B3"/>
    <w:rsid w:val="006E01B4"/>
    <w:rsid w:val="006E0320"/>
    <w:rsid w:val="006E4093"/>
    <w:rsid w:val="006E728A"/>
    <w:rsid w:val="006F010C"/>
    <w:rsid w:val="006F1F06"/>
    <w:rsid w:val="006F2A0C"/>
    <w:rsid w:val="006F2F3C"/>
    <w:rsid w:val="006F3C7D"/>
    <w:rsid w:val="007018E7"/>
    <w:rsid w:val="007034A3"/>
    <w:rsid w:val="00706850"/>
    <w:rsid w:val="00707610"/>
    <w:rsid w:val="00711063"/>
    <w:rsid w:val="00723A6F"/>
    <w:rsid w:val="00724E96"/>
    <w:rsid w:val="00724FC8"/>
    <w:rsid w:val="00733C3D"/>
    <w:rsid w:val="00742503"/>
    <w:rsid w:val="0074385E"/>
    <w:rsid w:val="00752AA0"/>
    <w:rsid w:val="00752B92"/>
    <w:rsid w:val="00754BDC"/>
    <w:rsid w:val="00755DF0"/>
    <w:rsid w:val="00757381"/>
    <w:rsid w:val="00760551"/>
    <w:rsid w:val="00762581"/>
    <w:rsid w:val="007639FA"/>
    <w:rsid w:val="0076716A"/>
    <w:rsid w:val="00770AF3"/>
    <w:rsid w:val="007741AD"/>
    <w:rsid w:val="0077699A"/>
    <w:rsid w:val="007778C4"/>
    <w:rsid w:val="007804B1"/>
    <w:rsid w:val="0078155B"/>
    <w:rsid w:val="00783C7F"/>
    <w:rsid w:val="007B065E"/>
    <w:rsid w:val="007C56F6"/>
    <w:rsid w:val="007C712D"/>
    <w:rsid w:val="007C7B7A"/>
    <w:rsid w:val="007D09FB"/>
    <w:rsid w:val="007D244C"/>
    <w:rsid w:val="007D3D21"/>
    <w:rsid w:val="007D59AF"/>
    <w:rsid w:val="007E1680"/>
    <w:rsid w:val="00800A29"/>
    <w:rsid w:val="00810D39"/>
    <w:rsid w:val="00811F00"/>
    <w:rsid w:val="0081766A"/>
    <w:rsid w:val="008269F1"/>
    <w:rsid w:val="00827E3C"/>
    <w:rsid w:val="008305B1"/>
    <w:rsid w:val="00833AB8"/>
    <w:rsid w:val="008425AD"/>
    <w:rsid w:val="0084306D"/>
    <w:rsid w:val="0084607B"/>
    <w:rsid w:val="0084682F"/>
    <w:rsid w:val="00846867"/>
    <w:rsid w:val="00854F22"/>
    <w:rsid w:val="00860A4C"/>
    <w:rsid w:val="008624AC"/>
    <w:rsid w:val="008631B8"/>
    <w:rsid w:val="00873B3C"/>
    <w:rsid w:val="00876E6D"/>
    <w:rsid w:val="00881FE3"/>
    <w:rsid w:val="00884012"/>
    <w:rsid w:val="008911F4"/>
    <w:rsid w:val="00891AE7"/>
    <w:rsid w:val="0089298C"/>
    <w:rsid w:val="008974D4"/>
    <w:rsid w:val="008A34D2"/>
    <w:rsid w:val="008A4BA0"/>
    <w:rsid w:val="008C11BB"/>
    <w:rsid w:val="008C3F9C"/>
    <w:rsid w:val="008C44AC"/>
    <w:rsid w:val="008C604C"/>
    <w:rsid w:val="008D4EDF"/>
    <w:rsid w:val="008D6051"/>
    <w:rsid w:val="008D69ED"/>
    <w:rsid w:val="008E0070"/>
    <w:rsid w:val="008E3FC9"/>
    <w:rsid w:val="008E59EF"/>
    <w:rsid w:val="008E62F0"/>
    <w:rsid w:val="008F2530"/>
    <w:rsid w:val="008F79F7"/>
    <w:rsid w:val="00901827"/>
    <w:rsid w:val="00902249"/>
    <w:rsid w:val="00910DDA"/>
    <w:rsid w:val="0092163E"/>
    <w:rsid w:val="00932702"/>
    <w:rsid w:val="00935477"/>
    <w:rsid w:val="00941D25"/>
    <w:rsid w:val="00947BD6"/>
    <w:rsid w:val="0095186D"/>
    <w:rsid w:val="009520F5"/>
    <w:rsid w:val="0095315D"/>
    <w:rsid w:val="00957662"/>
    <w:rsid w:val="009616FD"/>
    <w:rsid w:val="0096200B"/>
    <w:rsid w:val="0096300D"/>
    <w:rsid w:val="00963D46"/>
    <w:rsid w:val="00967B1D"/>
    <w:rsid w:val="009735D7"/>
    <w:rsid w:val="009738A6"/>
    <w:rsid w:val="009742B7"/>
    <w:rsid w:val="00981019"/>
    <w:rsid w:val="00985CF5"/>
    <w:rsid w:val="009869BF"/>
    <w:rsid w:val="00987F3B"/>
    <w:rsid w:val="009A1D0C"/>
    <w:rsid w:val="009A2A68"/>
    <w:rsid w:val="009A2B2F"/>
    <w:rsid w:val="009B7390"/>
    <w:rsid w:val="009C44A1"/>
    <w:rsid w:val="009C5213"/>
    <w:rsid w:val="009C59E0"/>
    <w:rsid w:val="009C7F62"/>
    <w:rsid w:val="009D2838"/>
    <w:rsid w:val="009D4E33"/>
    <w:rsid w:val="009D7FF1"/>
    <w:rsid w:val="009E12B2"/>
    <w:rsid w:val="009E1D1B"/>
    <w:rsid w:val="009E4BD3"/>
    <w:rsid w:val="009E7270"/>
    <w:rsid w:val="009F1C4F"/>
    <w:rsid w:val="009F422D"/>
    <w:rsid w:val="009F4EA3"/>
    <w:rsid w:val="009F5BFC"/>
    <w:rsid w:val="009F70B6"/>
    <w:rsid w:val="00A00ECF"/>
    <w:rsid w:val="00A01247"/>
    <w:rsid w:val="00A0224D"/>
    <w:rsid w:val="00A065AA"/>
    <w:rsid w:val="00A124AC"/>
    <w:rsid w:val="00A32962"/>
    <w:rsid w:val="00A32FEA"/>
    <w:rsid w:val="00A33AA1"/>
    <w:rsid w:val="00A43394"/>
    <w:rsid w:val="00A43509"/>
    <w:rsid w:val="00A45112"/>
    <w:rsid w:val="00A45CB8"/>
    <w:rsid w:val="00A46A4B"/>
    <w:rsid w:val="00A53A66"/>
    <w:rsid w:val="00A54CB9"/>
    <w:rsid w:val="00A5627F"/>
    <w:rsid w:val="00A60562"/>
    <w:rsid w:val="00A61CDA"/>
    <w:rsid w:val="00A70E04"/>
    <w:rsid w:val="00A74803"/>
    <w:rsid w:val="00A77F33"/>
    <w:rsid w:val="00A80ABA"/>
    <w:rsid w:val="00A85761"/>
    <w:rsid w:val="00A90006"/>
    <w:rsid w:val="00A9004F"/>
    <w:rsid w:val="00A91755"/>
    <w:rsid w:val="00A925B2"/>
    <w:rsid w:val="00A97009"/>
    <w:rsid w:val="00AA5A7B"/>
    <w:rsid w:val="00AA68FF"/>
    <w:rsid w:val="00AB0937"/>
    <w:rsid w:val="00AB1C50"/>
    <w:rsid w:val="00AB58A2"/>
    <w:rsid w:val="00AB7D70"/>
    <w:rsid w:val="00AC0F7B"/>
    <w:rsid w:val="00AC2A57"/>
    <w:rsid w:val="00AC3E69"/>
    <w:rsid w:val="00AC6195"/>
    <w:rsid w:val="00AD17DD"/>
    <w:rsid w:val="00AD3130"/>
    <w:rsid w:val="00AD462E"/>
    <w:rsid w:val="00AD7D2F"/>
    <w:rsid w:val="00AE522F"/>
    <w:rsid w:val="00AF06DB"/>
    <w:rsid w:val="00AF1182"/>
    <w:rsid w:val="00AF1C57"/>
    <w:rsid w:val="00AF2A00"/>
    <w:rsid w:val="00AF2BA6"/>
    <w:rsid w:val="00AF3659"/>
    <w:rsid w:val="00AF6970"/>
    <w:rsid w:val="00B009A3"/>
    <w:rsid w:val="00B0624C"/>
    <w:rsid w:val="00B078F6"/>
    <w:rsid w:val="00B11D60"/>
    <w:rsid w:val="00B13B80"/>
    <w:rsid w:val="00B16C9E"/>
    <w:rsid w:val="00B23127"/>
    <w:rsid w:val="00B30441"/>
    <w:rsid w:val="00B30E3E"/>
    <w:rsid w:val="00B313CE"/>
    <w:rsid w:val="00B34B57"/>
    <w:rsid w:val="00B3641C"/>
    <w:rsid w:val="00B36DEA"/>
    <w:rsid w:val="00B3747A"/>
    <w:rsid w:val="00B413D1"/>
    <w:rsid w:val="00B415E5"/>
    <w:rsid w:val="00B44DFF"/>
    <w:rsid w:val="00B4558E"/>
    <w:rsid w:val="00B473A9"/>
    <w:rsid w:val="00B52D20"/>
    <w:rsid w:val="00B53092"/>
    <w:rsid w:val="00B56325"/>
    <w:rsid w:val="00B63BF9"/>
    <w:rsid w:val="00B80AD0"/>
    <w:rsid w:val="00B8335E"/>
    <w:rsid w:val="00B94958"/>
    <w:rsid w:val="00BA161D"/>
    <w:rsid w:val="00BA4C31"/>
    <w:rsid w:val="00BB2961"/>
    <w:rsid w:val="00BB2BF3"/>
    <w:rsid w:val="00BB3EFA"/>
    <w:rsid w:val="00BB7AEB"/>
    <w:rsid w:val="00BC1B68"/>
    <w:rsid w:val="00BC3D47"/>
    <w:rsid w:val="00BC4010"/>
    <w:rsid w:val="00BC4184"/>
    <w:rsid w:val="00BC792E"/>
    <w:rsid w:val="00BC7D7B"/>
    <w:rsid w:val="00BD56F4"/>
    <w:rsid w:val="00BE4D65"/>
    <w:rsid w:val="00BF2F5D"/>
    <w:rsid w:val="00C01798"/>
    <w:rsid w:val="00C035F6"/>
    <w:rsid w:val="00C03DE1"/>
    <w:rsid w:val="00C04A34"/>
    <w:rsid w:val="00C10D83"/>
    <w:rsid w:val="00C1108B"/>
    <w:rsid w:val="00C128A6"/>
    <w:rsid w:val="00C14BE9"/>
    <w:rsid w:val="00C25694"/>
    <w:rsid w:val="00C333BF"/>
    <w:rsid w:val="00C33CE3"/>
    <w:rsid w:val="00C3469F"/>
    <w:rsid w:val="00C4146A"/>
    <w:rsid w:val="00C44F1D"/>
    <w:rsid w:val="00C463C7"/>
    <w:rsid w:val="00C54059"/>
    <w:rsid w:val="00C613EF"/>
    <w:rsid w:val="00C63843"/>
    <w:rsid w:val="00C6473E"/>
    <w:rsid w:val="00C65052"/>
    <w:rsid w:val="00C66B6E"/>
    <w:rsid w:val="00C70105"/>
    <w:rsid w:val="00C71AB9"/>
    <w:rsid w:val="00C73AFE"/>
    <w:rsid w:val="00C76F4B"/>
    <w:rsid w:val="00C85252"/>
    <w:rsid w:val="00C85DF6"/>
    <w:rsid w:val="00C96C23"/>
    <w:rsid w:val="00CA0FDC"/>
    <w:rsid w:val="00CA1B92"/>
    <w:rsid w:val="00CA3843"/>
    <w:rsid w:val="00CB2BB5"/>
    <w:rsid w:val="00CB44B8"/>
    <w:rsid w:val="00CC0C38"/>
    <w:rsid w:val="00CC7D63"/>
    <w:rsid w:val="00CE03E0"/>
    <w:rsid w:val="00CE0B7B"/>
    <w:rsid w:val="00CE1FC9"/>
    <w:rsid w:val="00CE4240"/>
    <w:rsid w:val="00CF29B5"/>
    <w:rsid w:val="00CF3AAE"/>
    <w:rsid w:val="00CF40AE"/>
    <w:rsid w:val="00CF5259"/>
    <w:rsid w:val="00D00E3E"/>
    <w:rsid w:val="00D0229E"/>
    <w:rsid w:val="00D060CE"/>
    <w:rsid w:val="00D119F4"/>
    <w:rsid w:val="00D173DC"/>
    <w:rsid w:val="00D24618"/>
    <w:rsid w:val="00D307B4"/>
    <w:rsid w:val="00D350B4"/>
    <w:rsid w:val="00D35629"/>
    <w:rsid w:val="00D3584E"/>
    <w:rsid w:val="00D37402"/>
    <w:rsid w:val="00D4030A"/>
    <w:rsid w:val="00D46D4D"/>
    <w:rsid w:val="00D506DD"/>
    <w:rsid w:val="00D528DB"/>
    <w:rsid w:val="00D5594F"/>
    <w:rsid w:val="00D56B87"/>
    <w:rsid w:val="00D60BE3"/>
    <w:rsid w:val="00D65A4D"/>
    <w:rsid w:val="00D662F7"/>
    <w:rsid w:val="00D66D82"/>
    <w:rsid w:val="00D6716A"/>
    <w:rsid w:val="00D74AC5"/>
    <w:rsid w:val="00D8173E"/>
    <w:rsid w:val="00D82831"/>
    <w:rsid w:val="00D828B2"/>
    <w:rsid w:val="00D83352"/>
    <w:rsid w:val="00D84B5D"/>
    <w:rsid w:val="00D87B63"/>
    <w:rsid w:val="00D93EE4"/>
    <w:rsid w:val="00D95101"/>
    <w:rsid w:val="00DB0C86"/>
    <w:rsid w:val="00DB280E"/>
    <w:rsid w:val="00DC420A"/>
    <w:rsid w:val="00DC7364"/>
    <w:rsid w:val="00DC7E2E"/>
    <w:rsid w:val="00DE1BAA"/>
    <w:rsid w:val="00DF25F3"/>
    <w:rsid w:val="00DF35AC"/>
    <w:rsid w:val="00DF5712"/>
    <w:rsid w:val="00DF75B7"/>
    <w:rsid w:val="00E01892"/>
    <w:rsid w:val="00E07CE8"/>
    <w:rsid w:val="00E11092"/>
    <w:rsid w:val="00E12ECF"/>
    <w:rsid w:val="00E31CC8"/>
    <w:rsid w:val="00E36A10"/>
    <w:rsid w:val="00E36FE4"/>
    <w:rsid w:val="00E42202"/>
    <w:rsid w:val="00E529FC"/>
    <w:rsid w:val="00E57E66"/>
    <w:rsid w:val="00E616BA"/>
    <w:rsid w:val="00E62BA8"/>
    <w:rsid w:val="00E7054C"/>
    <w:rsid w:val="00E738BC"/>
    <w:rsid w:val="00E74783"/>
    <w:rsid w:val="00E75EEC"/>
    <w:rsid w:val="00E81DB1"/>
    <w:rsid w:val="00E842EE"/>
    <w:rsid w:val="00E8440C"/>
    <w:rsid w:val="00E84E37"/>
    <w:rsid w:val="00E875E8"/>
    <w:rsid w:val="00E92514"/>
    <w:rsid w:val="00E92C94"/>
    <w:rsid w:val="00E94F1B"/>
    <w:rsid w:val="00EA5CDA"/>
    <w:rsid w:val="00EB2F43"/>
    <w:rsid w:val="00EB3B62"/>
    <w:rsid w:val="00EB4D24"/>
    <w:rsid w:val="00EB7E2B"/>
    <w:rsid w:val="00EC2181"/>
    <w:rsid w:val="00EC46A5"/>
    <w:rsid w:val="00EC68E6"/>
    <w:rsid w:val="00ED63C0"/>
    <w:rsid w:val="00ED7B5A"/>
    <w:rsid w:val="00EE2BD9"/>
    <w:rsid w:val="00EE74EC"/>
    <w:rsid w:val="00EF3C8E"/>
    <w:rsid w:val="00F05C9F"/>
    <w:rsid w:val="00F0748C"/>
    <w:rsid w:val="00F11DB8"/>
    <w:rsid w:val="00F129A1"/>
    <w:rsid w:val="00F168F4"/>
    <w:rsid w:val="00F20833"/>
    <w:rsid w:val="00F20C05"/>
    <w:rsid w:val="00F211D7"/>
    <w:rsid w:val="00F22402"/>
    <w:rsid w:val="00F24D6B"/>
    <w:rsid w:val="00F269BD"/>
    <w:rsid w:val="00F27908"/>
    <w:rsid w:val="00F3170B"/>
    <w:rsid w:val="00F33483"/>
    <w:rsid w:val="00F35375"/>
    <w:rsid w:val="00F37A6A"/>
    <w:rsid w:val="00F45152"/>
    <w:rsid w:val="00F5629B"/>
    <w:rsid w:val="00F60C71"/>
    <w:rsid w:val="00F64FB2"/>
    <w:rsid w:val="00F74ECB"/>
    <w:rsid w:val="00F753DD"/>
    <w:rsid w:val="00F766E6"/>
    <w:rsid w:val="00F83BFC"/>
    <w:rsid w:val="00FA01AF"/>
    <w:rsid w:val="00FA0A43"/>
    <w:rsid w:val="00FB2EEC"/>
    <w:rsid w:val="00FB677C"/>
    <w:rsid w:val="00FC05C6"/>
    <w:rsid w:val="00FC0676"/>
    <w:rsid w:val="00FC1CB5"/>
    <w:rsid w:val="00FC7E4C"/>
    <w:rsid w:val="00FD2A29"/>
    <w:rsid w:val="00FD52D0"/>
    <w:rsid w:val="00FD6436"/>
    <w:rsid w:val="00FE18E5"/>
    <w:rsid w:val="00FE58D6"/>
    <w:rsid w:val="00FE7D9A"/>
    <w:rsid w:val="00FE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AAC479D"/>
  <w15:chartTrackingRefBased/>
  <w15:docId w15:val="{36F5B704-F3FD-4074-84B2-966293559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6A9D"/>
    <w:rPr>
      <w:rFonts w:ascii="Arial" w:hAnsi="Arial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5F6A9D"/>
    <w:pPr>
      <w:keepNext/>
      <w:tabs>
        <w:tab w:val="left" w:pos="288"/>
        <w:tab w:val="left" w:pos="432"/>
      </w:tabs>
      <w:ind w:right="-60"/>
      <w:jc w:val="both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5F6A9D"/>
    <w:pPr>
      <w:keepNext/>
      <w:widowControl w:val="0"/>
      <w:jc w:val="both"/>
      <w:outlineLvl w:val="1"/>
    </w:pPr>
    <w:rPr>
      <w:b/>
      <w:sz w:val="22"/>
    </w:rPr>
  </w:style>
  <w:style w:type="paragraph" w:styleId="Ttulo3">
    <w:name w:val="heading 3"/>
    <w:basedOn w:val="Normal"/>
    <w:next w:val="Normal"/>
    <w:qFormat/>
    <w:rsid w:val="005F6A9D"/>
    <w:pPr>
      <w:keepNext/>
      <w:tabs>
        <w:tab w:val="left" w:pos="288"/>
        <w:tab w:val="left" w:pos="432"/>
      </w:tabs>
      <w:ind w:right="-60"/>
      <w:jc w:val="both"/>
      <w:outlineLvl w:val="2"/>
    </w:pPr>
    <w:rPr>
      <w:b/>
      <w:sz w:val="28"/>
    </w:rPr>
  </w:style>
  <w:style w:type="paragraph" w:styleId="Ttulo4">
    <w:name w:val="heading 4"/>
    <w:basedOn w:val="Normal"/>
    <w:next w:val="Normal"/>
    <w:qFormat/>
    <w:rsid w:val="005F6A9D"/>
    <w:pPr>
      <w:keepNext/>
      <w:tabs>
        <w:tab w:val="left" w:pos="288"/>
        <w:tab w:val="left" w:pos="432"/>
      </w:tabs>
      <w:ind w:right="-60"/>
      <w:jc w:val="center"/>
      <w:outlineLvl w:val="3"/>
    </w:pPr>
    <w:rPr>
      <w:b/>
      <w:sz w:val="28"/>
    </w:rPr>
  </w:style>
  <w:style w:type="paragraph" w:styleId="Ttulo5">
    <w:name w:val="heading 5"/>
    <w:basedOn w:val="Normal"/>
    <w:next w:val="Normal"/>
    <w:qFormat/>
    <w:rsid w:val="005F6A9D"/>
    <w:pPr>
      <w:keepNext/>
      <w:widowControl w:val="0"/>
      <w:suppressAutoHyphens/>
      <w:outlineLvl w:val="4"/>
    </w:pPr>
    <w:rPr>
      <w:b/>
      <w:spacing w:val="-2"/>
    </w:rPr>
  </w:style>
  <w:style w:type="paragraph" w:styleId="Ttulo6">
    <w:name w:val="heading 6"/>
    <w:basedOn w:val="Normal"/>
    <w:next w:val="Normal"/>
    <w:qFormat/>
    <w:rsid w:val="005F6A9D"/>
    <w:pPr>
      <w:keepNext/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ind w:right="-60"/>
      <w:jc w:val="both"/>
      <w:outlineLvl w:val="5"/>
    </w:pPr>
    <w:rPr>
      <w:b/>
      <w:sz w:val="20"/>
    </w:rPr>
  </w:style>
  <w:style w:type="paragraph" w:styleId="Ttulo7">
    <w:name w:val="heading 7"/>
    <w:basedOn w:val="Normal"/>
    <w:next w:val="Normal"/>
    <w:qFormat/>
    <w:rsid w:val="005F6A9D"/>
    <w:pPr>
      <w:keepNext/>
      <w:jc w:val="center"/>
      <w:outlineLvl w:val="6"/>
    </w:pPr>
    <w:rPr>
      <w:b/>
      <w:color w:val="000080"/>
      <w:sz w:val="20"/>
    </w:rPr>
  </w:style>
  <w:style w:type="paragraph" w:styleId="Ttulo8">
    <w:name w:val="heading 8"/>
    <w:basedOn w:val="Normal"/>
    <w:next w:val="Normal"/>
    <w:qFormat/>
    <w:rsid w:val="005F6A9D"/>
    <w:pPr>
      <w:keepNext/>
      <w:outlineLvl w:val="7"/>
    </w:pPr>
    <w:rPr>
      <w:b/>
      <w:color w:val="000080"/>
      <w:sz w:val="20"/>
    </w:rPr>
  </w:style>
  <w:style w:type="paragraph" w:styleId="Ttulo9">
    <w:name w:val="heading 9"/>
    <w:basedOn w:val="Normal"/>
    <w:next w:val="Normal"/>
    <w:qFormat/>
    <w:rsid w:val="005F6A9D"/>
    <w:pPr>
      <w:keepNext/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ind w:left="284" w:right="-60"/>
      <w:jc w:val="both"/>
      <w:outlineLvl w:val="8"/>
    </w:pPr>
    <w:rPr>
      <w:rFonts w:ascii="Arial Narrow" w:hAnsi="Arial Narrow"/>
      <w:b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">
    <w:name w:val="P"/>
    <w:basedOn w:val="Encabezado"/>
    <w:rsid w:val="005F6A9D"/>
    <w:pPr>
      <w:tabs>
        <w:tab w:val="left" w:pos="7160"/>
      </w:tabs>
    </w:pPr>
  </w:style>
  <w:style w:type="paragraph" w:styleId="Encabezado">
    <w:name w:val="header"/>
    <w:basedOn w:val="Normal"/>
    <w:rsid w:val="005F6A9D"/>
    <w:pPr>
      <w:tabs>
        <w:tab w:val="center" w:pos="4320"/>
        <w:tab w:val="right" w:pos="8640"/>
      </w:tabs>
    </w:pPr>
    <w:rPr>
      <w:rFonts w:ascii="New York" w:hAnsi="New York"/>
      <w:noProof/>
    </w:rPr>
  </w:style>
  <w:style w:type="paragraph" w:customStyle="1" w:styleId="W">
    <w:name w:val="W"/>
    <w:basedOn w:val="Normal"/>
    <w:rsid w:val="005F6A9D"/>
    <w:pPr>
      <w:tabs>
        <w:tab w:val="left" w:pos="7840"/>
      </w:tabs>
      <w:spacing w:line="480" w:lineRule="atLeast"/>
      <w:ind w:right="-51"/>
      <w:jc w:val="both"/>
    </w:pPr>
    <w:rPr>
      <w:rFonts w:ascii="Geneva" w:hAnsi="Geneva"/>
      <w:noProof/>
    </w:rPr>
  </w:style>
  <w:style w:type="paragraph" w:customStyle="1" w:styleId="a">
    <w:name w:val="Ñ"/>
    <w:basedOn w:val="W"/>
    <w:rsid w:val="005F6A9D"/>
    <w:pPr>
      <w:tabs>
        <w:tab w:val="clear" w:pos="7840"/>
        <w:tab w:val="left" w:pos="2280"/>
        <w:tab w:val="left" w:pos="7680"/>
      </w:tabs>
      <w:spacing w:line="360" w:lineRule="atLeast"/>
    </w:pPr>
    <w:rPr>
      <w:rFonts w:ascii="Helvetica" w:hAnsi="Helvetica"/>
    </w:rPr>
  </w:style>
  <w:style w:type="paragraph" w:styleId="Piedepgina">
    <w:name w:val="footer"/>
    <w:basedOn w:val="Normal"/>
    <w:link w:val="PiedepginaCar"/>
    <w:uiPriority w:val="99"/>
    <w:rsid w:val="005F6A9D"/>
    <w:pPr>
      <w:tabs>
        <w:tab w:val="center" w:pos="4153"/>
        <w:tab w:val="right" w:pos="8306"/>
      </w:tabs>
    </w:pPr>
    <w:rPr>
      <w:lang w:eastAsia="x-none"/>
    </w:rPr>
  </w:style>
  <w:style w:type="character" w:styleId="Nmerodepgina">
    <w:name w:val="page number"/>
    <w:basedOn w:val="Fuentedeprrafopredeter"/>
    <w:rsid w:val="005F6A9D"/>
  </w:style>
  <w:style w:type="paragraph" w:styleId="Textoindependiente">
    <w:name w:val="Body Text"/>
    <w:basedOn w:val="Normal"/>
    <w:rsid w:val="005F6A9D"/>
    <w:pPr>
      <w:tabs>
        <w:tab w:val="left" w:pos="288"/>
        <w:tab w:val="left" w:pos="432"/>
      </w:tabs>
      <w:ind w:right="-60"/>
      <w:jc w:val="both"/>
    </w:pPr>
  </w:style>
  <w:style w:type="paragraph" w:styleId="Ttulo">
    <w:name w:val="Title"/>
    <w:basedOn w:val="Normal"/>
    <w:qFormat/>
    <w:rsid w:val="005F6A9D"/>
    <w:pPr>
      <w:jc w:val="center"/>
    </w:pPr>
    <w:rPr>
      <w:b/>
      <w:sz w:val="36"/>
      <w:lang w:val="es-ES"/>
    </w:rPr>
  </w:style>
  <w:style w:type="paragraph" w:styleId="Sangradetextonormal">
    <w:name w:val="Body Text Indent"/>
    <w:basedOn w:val="Normal"/>
    <w:rsid w:val="005F6A9D"/>
    <w:pPr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ind w:right="-60"/>
      <w:jc w:val="both"/>
    </w:pPr>
    <w:rPr>
      <w:sz w:val="22"/>
    </w:rPr>
  </w:style>
  <w:style w:type="paragraph" w:styleId="Textoindependiente3">
    <w:name w:val="Body Text 3"/>
    <w:basedOn w:val="Normal"/>
    <w:rsid w:val="005F6A9D"/>
    <w:pPr>
      <w:tabs>
        <w:tab w:val="left" w:pos="288"/>
        <w:tab w:val="left" w:pos="432"/>
      </w:tabs>
      <w:ind w:right="-60"/>
      <w:jc w:val="both"/>
    </w:pPr>
    <w:rPr>
      <w:sz w:val="20"/>
    </w:rPr>
  </w:style>
  <w:style w:type="character" w:styleId="Refdenotaalpie">
    <w:name w:val="footnote reference"/>
    <w:basedOn w:val="Fuentedeprrafopredeter"/>
    <w:semiHidden/>
    <w:rsid w:val="005F6A9D"/>
  </w:style>
  <w:style w:type="paragraph" w:styleId="Textodebloque">
    <w:name w:val="Block Text"/>
    <w:basedOn w:val="Normal"/>
    <w:rsid w:val="005F6A9D"/>
    <w:pPr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ind w:left="284" w:right="-60"/>
      <w:jc w:val="both"/>
    </w:pPr>
    <w:rPr>
      <w:rFonts w:ascii="Arial Narrow" w:hAnsi="Arial Narrow"/>
    </w:rPr>
  </w:style>
  <w:style w:type="paragraph" w:styleId="Textoindependiente2">
    <w:name w:val="Body Text 2"/>
    <w:basedOn w:val="Normal"/>
    <w:rsid w:val="005F6A9D"/>
    <w:pPr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jc w:val="both"/>
    </w:pPr>
    <w:rPr>
      <w:rFonts w:ascii="Arial Narrow" w:hAnsi="Arial Narrow"/>
    </w:rPr>
  </w:style>
  <w:style w:type="paragraph" w:styleId="Mapadeldocumento">
    <w:name w:val="Document Map"/>
    <w:basedOn w:val="Normal"/>
    <w:semiHidden/>
    <w:rsid w:val="005F6A9D"/>
    <w:pPr>
      <w:shd w:val="clear" w:color="auto" w:fill="000080"/>
    </w:pPr>
    <w:rPr>
      <w:rFonts w:ascii="Tahoma" w:hAnsi="Tahoma"/>
    </w:rPr>
  </w:style>
  <w:style w:type="character" w:styleId="Textoennegrita">
    <w:name w:val="Strong"/>
    <w:qFormat/>
    <w:rsid w:val="005F6A9D"/>
    <w:rPr>
      <w:b/>
    </w:rPr>
  </w:style>
  <w:style w:type="paragraph" w:styleId="Cierre">
    <w:name w:val="Closing"/>
    <w:basedOn w:val="Normal"/>
    <w:rsid w:val="005F6A9D"/>
    <w:pPr>
      <w:ind w:left="4252"/>
    </w:pPr>
  </w:style>
  <w:style w:type="paragraph" w:styleId="Continuarlista">
    <w:name w:val="List Continue"/>
    <w:basedOn w:val="Normal"/>
    <w:rsid w:val="005F6A9D"/>
    <w:pPr>
      <w:spacing w:after="120"/>
      <w:ind w:left="283"/>
    </w:pPr>
  </w:style>
  <w:style w:type="paragraph" w:styleId="Continuarlista2">
    <w:name w:val="List Continue 2"/>
    <w:basedOn w:val="Normal"/>
    <w:rsid w:val="005F6A9D"/>
    <w:pPr>
      <w:spacing w:after="120"/>
      <w:ind w:left="566"/>
    </w:pPr>
  </w:style>
  <w:style w:type="paragraph" w:styleId="Continuarlista3">
    <w:name w:val="List Continue 3"/>
    <w:basedOn w:val="Normal"/>
    <w:rsid w:val="005F6A9D"/>
    <w:pPr>
      <w:spacing w:after="120"/>
      <w:ind w:left="849"/>
    </w:pPr>
  </w:style>
  <w:style w:type="paragraph" w:styleId="Continuarlista4">
    <w:name w:val="List Continue 4"/>
    <w:basedOn w:val="Normal"/>
    <w:rsid w:val="005F6A9D"/>
    <w:pPr>
      <w:spacing w:after="120"/>
      <w:ind w:left="1132"/>
    </w:pPr>
  </w:style>
  <w:style w:type="paragraph" w:styleId="Continuarlista5">
    <w:name w:val="List Continue 5"/>
    <w:basedOn w:val="Normal"/>
    <w:rsid w:val="005F6A9D"/>
    <w:pPr>
      <w:spacing w:after="120"/>
      <w:ind w:left="1415"/>
    </w:pPr>
  </w:style>
  <w:style w:type="paragraph" w:styleId="Direccinsobre">
    <w:name w:val="envelope address"/>
    <w:basedOn w:val="Normal"/>
    <w:rsid w:val="005F6A9D"/>
    <w:pPr>
      <w:framePr w:w="7920" w:h="1980" w:hRule="exact" w:hSpace="141" w:wrap="auto" w:hAnchor="page" w:xAlign="center" w:yAlign="bottom"/>
      <w:ind w:left="2880"/>
    </w:pPr>
  </w:style>
  <w:style w:type="paragraph" w:styleId="Encabezadodelista">
    <w:name w:val="toa heading"/>
    <w:basedOn w:val="Normal"/>
    <w:next w:val="Normal"/>
    <w:semiHidden/>
    <w:rsid w:val="005F6A9D"/>
    <w:pPr>
      <w:spacing w:before="120"/>
    </w:pPr>
    <w:rPr>
      <w:b/>
    </w:rPr>
  </w:style>
  <w:style w:type="paragraph" w:styleId="Encabezadodemensaje">
    <w:name w:val="Message Header"/>
    <w:basedOn w:val="Normal"/>
    <w:rsid w:val="005F6A9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Encabezadodenota">
    <w:name w:val="Note Heading"/>
    <w:basedOn w:val="Normal"/>
    <w:next w:val="Normal"/>
    <w:rsid w:val="005F6A9D"/>
  </w:style>
  <w:style w:type="paragraph" w:customStyle="1" w:styleId="Epgrafe">
    <w:name w:val="Epígrafe"/>
    <w:basedOn w:val="Normal"/>
    <w:next w:val="Normal"/>
    <w:qFormat/>
    <w:rsid w:val="005F6A9D"/>
    <w:pPr>
      <w:spacing w:before="120" w:after="120"/>
    </w:pPr>
    <w:rPr>
      <w:b/>
    </w:rPr>
  </w:style>
  <w:style w:type="paragraph" w:styleId="Fecha">
    <w:name w:val="Date"/>
    <w:basedOn w:val="Normal"/>
    <w:next w:val="Normal"/>
    <w:rsid w:val="005F6A9D"/>
  </w:style>
  <w:style w:type="paragraph" w:styleId="Firma">
    <w:name w:val="Signature"/>
    <w:basedOn w:val="Normal"/>
    <w:rsid w:val="005F6A9D"/>
    <w:pPr>
      <w:ind w:left="4252"/>
    </w:pPr>
  </w:style>
  <w:style w:type="paragraph" w:styleId="ndice1">
    <w:name w:val="index 1"/>
    <w:basedOn w:val="Normal"/>
    <w:next w:val="Normal"/>
    <w:autoRedefine/>
    <w:semiHidden/>
    <w:rsid w:val="005F6A9D"/>
    <w:pPr>
      <w:ind w:left="240" w:hanging="240"/>
    </w:pPr>
  </w:style>
  <w:style w:type="paragraph" w:styleId="ndice2">
    <w:name w:val="index 2"/>
    <w:basedOn w:val="Normal"/>
    <w:next w:val="Normal"/>
    <w:autoRedefine/>
    <w:semiHidden/>
    <w:rsid w:val="005F6A9D"/>
    <w:pPr>
      <w:ind w:left="480" w:hanging="240"/>
    </w:pPr>
  </w:style>
  <w:style w:type="paragraph" w:styleId="ndice3">
    <w:name w:val="index 3"/>
    <w:basedOn w:val="Normal"/>
    <w:next w:val="Normal"/>
    <w:autoRedefine/>
    <w:semiHidden/>
    <w:rsid w:val="005F6A9D"/>
    <w:pPr>
      <w:ind w:left="720" w:hanging="240"/>
    </w:pPr>
  </w:style>
  <w:style w:type="paragraph" w:styleId="ndice4">
    <w:name w:val="index 4"/>
    <w:basedOn w:val="Normal"/>
    <w:next w:val="Normal"/>
    <w:autoRedefine/>
    <w:semiHidden/>
    <w:rsid w:val="005F6A9D"/>
    <w:pPr>
      <w:ind w:left="960" w:hanging="240"/>
    </w:pPr>
  </w:style>
  <w:style w:type="paragraph" w:styleId="ndice5">
    <w:name w:val="index 5"/>
    <w:basedOn w:val="Normal"/>
    <w:next w:val="Normal"/>
    <w:autoRedefine/>
    <w:semiHidden/>
    <w:rsid w:val="005F6A9D"/>
    <w:pPr>
      <w:ind w:left="1200" w:hanging="240"/>
    </w:pPr>
  </w:style>
  <w:style w:type="paragraph" w:styleId="ndice6">
    <w:name w:val="index 6"/>
    <w:basedOn w:val="Normal"/>
    <w:next w:val="Normal"/>
    <w:autoRedefine/>
    <w:semiHidden/>
    <w:rsid w:val="005F6A9D"/>
    <w:pPr>
      <w:ind w:left="1440" w:hanging="240"/>
    </w:pPr>
  </w:style>
  <w:style w:type="paragraph" w:styleId="ndice7">
    <w:name w:val="index 7"/>
    <w:basedOn w:val="Normal"/>
    <w:next w:val="Normal"/>
    <w:autoRedefine/>
    <w:semiHidden/>
    <w:rsid w:val="005F6A9D"/>
    <w:pPr>
      <w:ind w:left="1680" w:hanging="240"/>
    </w:pPr>
  </w:style>
  <w:style w:type="paragraph" w:styleId="ndice8">
    <w:name w:val="index 8"/>
    <w:basedOn w:val="Normal"/>
    <w:next w:val="Normal"/>
    <w:autoRedefine/>
    <w:semiHidden/>
    <w:rsid w:val="005F6A9D"/>
    <w:pPr>
      <w:ind w:left="1920" w:hanging="240"/>
    </w:pPr>
  </w:style>
  <w:style w:type="paragraph" w:styleId="ndice9">
    <w:name w:val="index 9"/>
    <w:basedOn w:val="Normal"/>
    <w:next w:val="Normal"/>
    <w:autoRedefine/>
    <w:semiHidden/>
    <w:rsid w:val="005F6A9D"/>
    <w:pPr>
      <w:ind w:left="2160" w:hanging="240"/>
    </w:pPr>
  </w:style>
  <w:style w:type="paragraph" w:styleId="Lista">
    <w:name w:val="List"/>
    <w:basedOn w:val="Normal"/>
    <w:rsid w:val="005F6A9D"/>
    <w:pPr>
      <w:ind w:left="283" w:hanging="283"/>
    </w:pPr>
  </w:style>
  <w:style w:type="paragraph" w:styleId="Lista2">
    <w:name w:val="List 2"/>
    <w:basedOn w:val="Normal"/>
    <w:rsid w:val="005F6A9D"/>
    <w:pPr>
      <w:ind w:left="566" w:hanging="283"/>
    </w:pPr>
  </w:style>
  <w:style w:type="paragraph" w:styleId="Lista3">
    <w:name w:val="List 3"/>
    <w:basedOn w:val="Normal"/>
    <w:rsid w:val="005F6A9D"/>
    <w:pPr>
      <w:ind w:left="849" w:hanging="283"/>
    </w:pPr>
  </w:style>
  <w:style w:type="paragraph" w:styleId="Lista4">
    <w:name w:val="List 4"/>
    <w:basedOn w:val="Normal"/>
    <w:rsid w:val="005F6A9D"/>
    <w:pPr>
      <w:ind w:left="1132" w:hanging="283"/>
    </w:pPr>
  </w:style>
  <w:style w:type="paragraph" w:styleId="Lista5">
    <w:name w:val="List 5"/>
    <w:basedOn w:val="Normal"/>
    <w:rsid w:val="005F6A9D"/>
    <w:pPr>
      <w:ind w:left="1415" w:hanging="283"/>
    </w:pPr>
  </w:style>
  <w:style w:type="paragraph" w:styleId="Listaconnmeros">
    <w:name w:val="List Number"/>
    <w:basedOn w:val="Normal"/>
    <w:rsid w:val="005F6A9D"/>
    <w:pPr>
      <w:numPr>
        <w:numId w:val="3"/>
      </w:numPr>
    </w:pPr>
  </w:style>
  <w:style w:type="paragraph" w:styleId="Listaconnmeros2">
    <w:name w:val="List Number 2"/>
    <w:basedOn w:val="Normal"/>
    <w:rsid w:val="005F6A9D"/>
    <w:pPr>
      <w:numPr>
        <w:numId w:val="4"/>
      </w:numPr>
    </w:pPr>
  </w:style>
  <w:style w:type="paragraph" w:styleId="Listaconnmeros3">
    <w:name w:val="List Number 3"/>
    <w:basedOn w:val="Normal"/>
    <w:rsid w:val="005F6A9D"/>
    <w:pPr>
      <w:numPr>
        <w:numId w:val="5"/>
      </w:numPr>
    </w:pPr>
  </w:style>
  <w:style w:type="paragraph" w:styleId="Listaconnmeros4">
    <w:name w:val="List Number 4"/>
    <w:basedOn w:val="Normal"/>
    <w:rsid w:val="005F6A9D"/>
    <w:pPr>
      <w:numPr>
        <w:numId w:val="6"/>
      </w:numPr>
    </w:pPr>
  </w:style>
  <w:style w:type="paragraph" w:styleId="Listaconnmeros5">
    <w:name w:val="List Number 5"/>
    <w:basedOn w:val="Normal"/>
    <w:rsid w:val="005F6A9D"/>
    <w:pPr>
      <w:numPr>
        <w:numId w:val="7"/>
      </w:numPr>
    </w:pPr>
  </w:style>
  <w:style w:type="paragraph" w:styleId="Listaconvietas">
    <w:name w:val="List Bullet"/>
    <w:basedOn w:val="Normal"/>
    <w:autoRedefine/>
    <w:rsid w:val="005F6A9D"/>
    <w:pPr>
      <w:numPr>
        <w:numId w:val="8"/>
      </w:numPr>
    </w:pPr>
  </w:style>
  <w:style w:type="paragraph" w:styleId="Listaconvietas2">
    <w:name w:val="List Bullet 2"/>
    <w:basedOn w:val="Normal"/>
    <w:autoRedefine/>
    <w:rsid w:val="005F6A9D"/>
    <w:pPr>
      <w:numPr>
        <w:numId w:val="9"/>
      </w:numPr>
    </w:pPr>
  </w:style>
  <w:style w:type="paragraph" w:styleId="Listaconvietas3">
    <w:name w:val="List Bullet 3"/>
    <w:basedOn w:val="Normal"/>
    <w:autoRedefine/>
    <w:rsid w:val="005F6A9D"/>
    <w:pPr>
      <w:numPr>
        <w:numId w:val="10"/>
      </w:numPr>
    </w:pPr>
  </w:style>
  <w:style w:type="paragraph" w:styleId="Listaconvietas4">
    <w:name w:val="List Bullet 4"/>
    <w:basedOn w:val="Normal"/>
    <w:autoRedefine/>
    <w:rsid w:val="005F6A9D"/>
    <w:pPr>
      <w:numPr>
        <w:numId w:val="11"/>
      </w:numPr>
    </w:pPr>
  </w:style>
  <w:style w:type="paragraph" w:styleId="Listaconvietas5">
    <w:name w:val="List Bullet 5"/>
    <w:basedOn w:val="Normal"/>
    <w:autoRedefine/>
    <w:rsid w:val="005F6A9D"/>
    <w:pPr>
      <w:numPr>
        <w:numId w:val="12"/>
      </w:numPr>
    </w:pPr>
  </w:style>
  <w:style w:type="paragraph" w:styleId="Remitedesobre">
    <w:name w:val="envelope return"/>
    <w:basedOn w:val="Normal"/>
    <w:rsid w:val="005F6A9D"/>
    <w:rPr>
      <w:sz w:val="20"/>
    </w:rPr>
  </w:style>
  <w:style w:type="paragraph" w:styleId="Saludo">
    <w:name w:val="Salutation"/>
    <w:basedOn w:val="Normal"/>
    <w:next w:val="Normal"/>
    <w:rsid w:val="005F6A9D"/>
  </w:style>
  <w:style w:type="paragraph" w:styleId="Sangra2detindependiente">
    <w:name w:val="Body Text Indent 2"/>
    <w:basedOn w:val="Normal"/>
    <w:rsid w:val="005F6A9D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rsid w:val="005F6A9D"/>
    <w:pPr>
      <w:spacing w:after="120"/>
      <w:ind w:left="283"/>
    </w:pPr>
    <w:rPr>
      <w:sz w:val="16"/>
    </w:rPr>
  </w:style>
  <w:style w:type="paragraph" w:styleId="Sangranormal">
    <w:name w:val="Normal Indent"/>
    <w:basedOn w:val="Normal"/>
    <w:rsid w:val="005F6A9D"/>
    <w:pPr>
      <w:ind w:left="708"/>
    </w:pPr>
  </w:style>
  <w:style w:type="paragraph" w:styleId="Subttulo">
    <w:name w:val="Subtitle"/>
    <w:basedOn w:val="Normal"/>
    <w:qFormat/>
    <w:rsid w:val="005F6A9D"/>
    <w:pPr>
      <w:spacing w:after="60"/>
      <w:jc w:val="center"/>
      <w:outlineLvl w:val="1"/>
    </w:pPr>
  </w:style>
  <w:style w:type="paragraph" w:styleId="Tabladeilustraciones">
    <w:name w:val="table of figures"/>
    <w:basedOn w:val="Normal"/>
    <w:next w:val="Normal"/>
    <w:semiHidden/>
    <w:rsid w:val="005F6A9D"/>
    <w:pPr>
      <w:ind w:left="480" w:hanging="480"/>
    </w:pPr>
  </w:style>
  <w:style w:type="paragraph" w:styleId="TDC1">
    <w:name w:val="toc 1"/>
    <w:basedOn w:val="Normal"/>
    <w:next w:val="Normal"/>
    <w:autoRedefine/>
    <w:semiHidden/>
    <w:rsid w:val="005F6A9D"/>
  </w:style>
  <w:style w:type="paragraph" w:styleId="TDC2">
    <w:name w:val="toc 2"/>
    <w:basedOn w:val="Normal"/>
    <w:next w:val="Normal"/>
    <w:autoRedefine/>
    <w:semiHidden/>
    <w:rsid w:val="005F6A9D"/>
    <w:pPr>
      <w:ind w:left="240"/>
    </w:pPr>
  </w:style>
  <w:style w:type="paragraph" w:styleId="TDC3">
    <w:name w:val="toc 3"/>
    <w:basedOn w:val="Normal"/>
    <w:next w:val="Normal"/>
    <w:autoRedefine/>
    <w:semiHidden/>
    <w:rsid w:val="005F6A9D"/>
    <w:pPr>
      <w:ind w:left="480"/>
    </w:pPr>
  </w:style>
  <w:style w:type="paragraph" w:styleId="TDC4">
    <w:name w:val="toc 4"/>
    <w:basedOn w:val="Normal"/>
    <w:next w:val="Normal"/>
    <w:autoRedefine/>
    <w:semiHidden/>
    <w:rsid w:val="005F6A9D"/>
    <w:pPr>
      <w:ind w:left="720"/>
    </w:pPr>
  </w:style>
  <w:style w:type="paragraph" w:styleId="TDC5">
    <w:name w:val="toc 5"/>
    <w:basedOn w:val="Normal"/>
    <w:next w:val="Normal"/>
    <w:autoRedefine/>
    <w:semiHidden/>
    <w:rsid w:val="005F6A9D"/>
    <w:pPr>
      <w:ind w:left="960"/>
    </w:pPr>
  </w:style>
  <w:style w:type="paragraph" w:styleId="TDC6">
    <w:name w:val="toc 6"/>
    <w:basedOn w:val="Normal"/>
    <w:next w:val="Normal"/>
    <w:autoRedefine/>
    <w:semiHidden/>
    <w:rsid w:val="005F6A9D"/>
    <w:pPr>
      <w:ind w:left="1200"/>
    </w:pPr>
  </w:style>
  <w:style w:type="paragraph" w:styleId="TDC7">
    <w:name w:val="toc 7"/>
    <w:basedOn w:val="Normal"/>
    <w:next w:val="Normal"/>
    <w:autoRedefine/>
    <w:semiHidden/>
    <w:rsid w:val="005F6A9D"/>
    <w:pPr>
      <w:ind w:left="1440"/>
    </w:pPr>
  </w:style>
  <w:style w:type="paragraph" w:styleId="TDC8">
    <w:name w:val="toc 8"/>
    <w:basedOn w:val="Normal"/>
    <w:next w:val="Normal"/>
    <w:autoRedefine/>
    <w:semiHidden/>
    <w:rsid w:val="005F6A9D"/>
    <w:pPr>
      <w:ind w:left="1680"/>
    </w:pPr>
  </w:style>
  <w:style w:type="paragraph" w:styleId="TDC9">
    <w:name w:val="toc 9"/>
    <w:basedOn w:val="Normal"/>
    <w:next w:val="Normal"/>
    <w:autoRedefine/>
    <w:semiHidden/>
    <w:rsid w:val="005F6A9D"/>
    <w:pPr>
      <w:ind w:left="1920"/>
    </w:pPr>
  </w:style>
  <w:style w:type="paragraph" w:styleId="Textocomentario">
    <w:name w:val="annotation text"/>
    <w:basedOn w:val="Normal"/>
    <w:link w:val="TextocomentarioCar"/>
    <w:semiHidden/>
    <w:rsid w:val="005F6A9D"/>
    <w:rPr>
      <w:sz w:val="20"/>
    </w:rPr>
  </w:style>
  <w:style w:type="paragraph" w:styleId="Textoconsangra">
    <w:name w:val="table of authorities"/>
    <w:basedOn w:val="Normal"/>
    <w:next w:val="Normal"/>
    <w:semiHidden/>
    <w:rsid w:val="005F6A9D"/>
    <w:pPr>
      <w:ind w:left="240" w:hanging="240"/>
    </w:pPr>
  </w:style>
  <w:style w:type="paragraph" w:styleId="Textoindependienteprimerasangra">
    <w:name w:val="Body Text First Indent"/>
    <w:basedOn w:val="Textoindependiente"/>
    <w:rsid w:val="005F6A9D"/>
    <w:pPr>
      <w:tabs>
        <w:tab w:val="clear" w:pos="288"/>
        <w:tab w:val="clear" w:pos="432"/>
      </w:tabs>
      <w:spacing w:after="120"/>
      <w:ind w:right="0" w:firstLine="210"/>
      <w:jc w:val="left"/>
    </w:pPr>
  </w:style>
  <w:style w:type="paragraph" w:styleId="Textoindependienteprimerasangra2">
    <w:name w:val="Body Text First Indent 2"/>
    <w:basedOn w:val="Sangradetextonormal"/>
    <w:rsid w:val="005F6A9D"/>
    <w:pPr>
      <w:tabs>
        <w:tab w:val="clear" w:pos="744"/>
        <w:tab w:val="clear" w:pos="1464"/>
        <w:tab w:val="clear" w:pos="2184"/>
        <w:tab w:val="clear" w:pos="2904"/>
        <w:tab w:val="clear" w:pos="3624"/>
        <w:tab w:val="clear" w:pos="4344"/>
        <w:tab w:val="clear" w:pos="5064"/>
        <w:tab w:val="clear" w:pos="5784"/>
        <w:tab w:val="clear" w:pos="6504"/>
        <w:tab w:val="clear" w:pos="7224"/>
        <w:tab w:val="clear" w:pos="7944"/>
        <w:tab w:val="clear" w:pos="8664"/>
      </w:tabs>
      <w:spacing w:after="120"/>
      <w:ind w:left="283" w:right="0" w:firstLine="210"/>
      <w:jc w:val="left"/>
    </w:pPr>
    <w:rPr>
      <w:sz w:val="24"/>
    </w:rPr>
  </w:style>
  <w:style w:type="paragraph" w:styleId="Textomacro">
    <w:name w:val="macro"/>
    <w:semiHidden/>
    <w:rsid w:val="005F6A9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s-ES_tradnl" w:eastAsia="es-ES"/>
    </w:rPr>
  </w:style>
  <w:style w:type="paragraph" w:styleId="Textonotaalfinal">
    <w:name w:val="endnote text"/>
    <w:basedOn w:val="Normal"/>
    <w:semiHidden/>
    <w:rsid w:val="005F6A9D"/>
    <w:rPr>
      <w:sz w:val="20"/>
    </w:rPr>
  </w:style>
  <w:style w:type="paragraph" w:styleId="Textonotapie">
    <w:name w:val="footnote text"/>
    <w:basedOn w:val="Normal"/>
    <w:semiHidden/>
    <w:rsid w:val="005F6A9D"/>
    <w:rPr>
      <w:sz w:val="20"/>
    </w:rPr>
  </w:style>
  <w:style w:type="paragraph" w:styleId="Textosinformato">
    <w:name w:val="Plain Text"/>
    <w:basedOn w:val="Normal"/>
    <w:rsid w:val="005F6A9D"/>
    <w:rPr>
      <w:rFonts w:ascii="Courier New" w:hAnsi="Courier New"/>
      <w:sz w:val="20"/>
    </w:rPr>
  </w:style>
  <w:style w:type="paragraph" w:styleId="Ttulodendice">
    <w:name w:val="index heading"/>
    <w:basedOn w:val="Normal"/>
    <w:next w:val="ndice1"/>
    <w:semiHidden/>
    <w:rsid w:val="005F6A9D"/>
    <w:rPr>
      <w:b/>
    </w:rPr>
  </w:style>
  <w:style w:type="paragraph" w:styleId="Textodeglobo">
    <w:name w:val="Balloon Text"/>
    <w:basedOn w:val="Normal"/>
    <w:semiHidden/>
    <w:rsid w:val="005F6A9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00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2163E"/>
    <w:pPr>
      <w:ind w:left="708"/>
    </w:pPr>
  </w:style>
  <w:style w:type="character" w:styleId="Refdecomentario">
    <w:name w:val="annotation reference"/>
    <w:uiPriority w:val="99"/>
    <w:semiHidden/>
    <w:unhideWhenUsed/>
    <w:rsid w:val="0051296B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51296B"/>
  </w:style>
  <w:style w:type="character" w:customStyle="1" w:styleId="TextocomentarioCar">
    <w:name w:val="Texto comentario Car"/>
    <w:link w:val="Textocomentario"/>
    <w:semiHidden/>
    <w:rsid w:val="0051296B"/>
    <w:rPr>
      <w:rFonts w:ascii="Arial" w:hAnsi="Arial"/>
      <w:lang w:val="es-ES_tradnl" w:eastAsia="es-ES"/>
    </w:rPr>
  </w:style>
  <w:style w:type="character" w:customStyle="1" w:styleId="AsuntodelcomentarioCar">
    <w:name w:val="Asunto del comentario Car"/>
    <w:link w:val="Asuntodelcomentario"/>
    <w:rsid w:val="0051296B"/>
    <w:rPr>
      <w:rFonts w:ascii="Arial" w:hAnsi="Arial"/>
      <w:lang w:val="es-ES_tradnl" w:eastAsia="es-ES"/>
    </w:rPr>
  </w:style>
  <w:style w:type="character" w:customStyle="1" w:styleId="PiedepginaCar">
    <w:name w:val="Pie de página Car"/>
    <w:link w:val="Piedepgina"/>
    <w:uiPriority w:val="99"/>
    <w:rsid w:val="00B36DEA"/>
    <w:rPr>
      <w:rFonts w:ascii="Arial" w:hAnsi="Arial"/>
      <w:sz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8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berrios\Mis%20documentos\Plantillas\UGC-P002%20Elaboraci&#243;n%20de%20Procedimientos%20EDIC.3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53778-06F7-4355-A630-A865F8442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UGC-P002 Elaboración de Procedimientos EDIC.3.dot</Template>
  <TotalTime>5</TotalTime>
  <Pages>7</Pages>
  <Words>1048</Words>
  <Characters>5767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PARA HACER PROCEDIMIENTOS EDIC1</vt:lpstr>
    </vt:vector>
  </TitlesOfParts>
  <Company>MINISTERIO DE HACIENDA</Company>
  <LinksUpToDate>false</LinksUpToDate>
  <CharactersWithSpaces>6802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PARA HACER PROCEDIMIENTOS EDIC1</dc:title>
  <dc:subject/>
  <dc:creator>jberrios</dc:creator>
  <cp:keywords/>
  <cp:lastModifiedBy>Marcela Jazmin Medrano Delgado</cp:lastModifiedBy>
  <cp:revision>3</cp:revision>
  <cp:lastPrinted>2018-08-16T20:55:00Z</cp:lastPrinted>
  <dcterms:created xsi:type="dcterms:W3CDTF">2021-12-03T14:43:00Z</dcterms:created>
  <dcterms:modified xsi:type="dcterms:W3CDTF">2022-02-02T22:08:00Z</dcterms:modified>
</cp:coreProperties>
</file>