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7E3BB" w14:textId="77777777" w:rsidR="00C01798" w:rsidRPr="00316AE4" w:rsidRDefault="00C01798">
      <w:pPr>
        <w:pStyle w:val="W"/>
        <w:tabs>
          <w:tab w:val="clear" w:pos="7840"/>
          <w:tab w:val="left" w:pos="5529"/>
          <w:tab w:val="left" w:pos="7680"/>
        </w:tabs>
        <w:spacing w:line="240" w:lineRule="auto"/>
        <w:jc w:val="left"/>
        <w:rPr>
          <w:rFonts w:ascii="Arial" w:hAnsi="Arial"/>
          <w:b/>
          <w:color w:val="000000"/>
          <w:sz w:val="20"/>
        </w:rPr>
      </w:pPr>
    </w:p>
    <w:p w14:paraId="75F84397" w14:textId="77777777" w:rsidR="00C01798" w:rsidRPr="00316AE4" w:rsidRDefault="00C01798">
      <w:pPr>
        <w:pStyle w:val="W"/>
        <w:tabs>
          <w:tab w:val="clear" w:pos="7840"/>
          <w:tab w:val="left" w:pos="5529"/>
          <w:tab w:val="left" w:pos="7680"/>
        </w:tabs>
        <w:spacing w:line="240" w:lineRule="auto"/>
        <w:jc w:val="left"/>
        <w:rPr>
          <w:rFonts w:ascii="Arial" w:hAnsi="Arial"/>
          <w:b/>
          <w:color w:val="000000"/>
          <w:sz w:val="20"/>
        </w:rPr>
        <w:sectPr w:rsidR="00C01798" w:rsidRPr="00316AE4" w:rsidSect="00A3578A">
          <w:headerReference w:type="default" r:id="rId8"/>
          <w:footerReference w:type="default" r:id="rId9"/>
          <w:headerReference w:type="first" r:id="rId10"/>
          <w:footerReference w:type="first" r:id="rId11"/>
          <w:pgSz w:w="12242" w:h="15842" w:code="1"/>
          <w:pgMar w:top="851" w:right="1134" w:bottom="1418" w:left="1418" w:header="0" w:footer="851" w:gutter="0"/>
          <w:cols w:space="720"/>
          <w:titlePg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0"/>
      </w:tblGrid>
      <w:tr w:rsidR="00C01798" w:rsidRPr="00316AE4" w14:paraId="2330F87A" w14:textId="77777777"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</w:tcPr>
          <w:p w14:paraId="5045DCB5" w14:textId="77777777" w:rsidR="00C01798" w:rsidRPr="00316AE4" w:rsidRDefault="00C01798" w:rsidP="000E585C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316AE4">
              <w:rPr>
                <w:rFonts w:ascii="Arial Narrow" w:hAnsi="Arial Narrow"/>
                <w:b/>
                <w:color w:val="000000"/>
              </w:rPr>
              <w:t xml:space="preserve">Titulo : </w:t>
            </w:r>
            <w:r w:rsidR="00492BD8" w:rsidRPr="00316AE4">
              <w:rPr>
                <w:rFonts w:ascii="Arial Narrow" w:hAnsi="Arial Narrow"/>
                <w:b/>
                <w:color w:val="000000"/>
              </w:rPr>
              <w:t>GESTIÓN DOMINIO DE INMUEBLES</w:t>
            </w:r>
          </w:p>
        </w:tc>
      </w:tr>
    </w:tbl>
    <w:p w14:paraId="28B9294D" w14:textId="79758227" w:rsidR="00C01798" w:rsidRPr="00316AE4" w:rsidRDefault="00C01798">
      <w:pPr>
        <w:pStyle w:val="W"/>
        <w:tabs>
          <w:tab w:val="clear" w:pos="7840"/>
          <w:tab w:val="left" w:pos="7680"/>
        </w:tabs>
        <w:spacing w:line="240" w:lineRule="auto"/>
        <w:rPr>
          <w:rFonts w:ascii="Arial Narrow" w:hAnsi="Arial Narrow"/>
          <w:b/>
          <w:color w:val="000000"/>
        </w:rPr>
        <w:sectPr w:rsidR="00C01798" w:rsidRPr="00316AE4">
          <w:type w:val="continuous"/>
          <w:pgSz w:w="12242" w:h="15842" w:code="1"/>
          <w:pgMar w:top="1134" w:right="1134" w:bottom="1418" w:left="1418" w:header="567" w:footer="851" w:gutter="0"/>
          <w:cols w:space="720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0"/>
      </w:tblGrid>
      <w:tr w:rsidR="00C01798" w:rsidRPr="00316AE4" w14:paraId="54E76AAA" w14:textId="77777777">
        <w:tc>
          <w:tcPr>
            <w:tcW w:w="97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7245AA" w14:textId="77777777" w:rsidR="00C01798" w:rsidRPr="00316AE4" w:rsidRDefault="00C01798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  <w:b/>
                <w:color w:val="000000"/>
                <w:sz w:val="12"/>
              </w:rPr>
            </w:pPr>
          </w:p>
        </w:tc>
      </w:tr>
      <w:tr w:rsidR="00C01798" w:rsidRPr="00316AE4" w14:paraId="4435FF2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758" w:type="dxa"/>
          </w:tcPr>
          <w:p w14:paraId="4CF3E8C7" w14:textId="75FD1D2F" w:rsidR="000072DC" w:rsidRPr="00316AE4" w:rsidRDefault="00C01798" w:rsidP="00CD473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  <w:color w:val="000000"/>
              </w:rPr>
            </w:pPr>
            <w:r w:rsidRPr="00316AE4">
              <w:rPr>
                <w:rFonts w:ascii="Arial Narrow" w:hAnsi="Arial Narrow"/>
                <w:b/>
                <w:color w:val="000000"/>
              </w:rPr>
              <w:t xml:space="preserve">Preparado por : </w:t>
            </w:r>
            <w:r w:rsidRPr="00316AE4">
              <w:rPr>
                <w:rFonts w:ascii="Arial Narrow" w:hAnsi="Arial Narrow"/>
                <w:b/>
                <w:color w:val="000000"/>
              </w:rPr>
              <w:fldChar w:fldCharType="begin">
                <w:ffData>
                  <w:name w:val="Texto31"/>
                  <w:enabled/>
                  <w:calcOnExit w:val="0"/>
                  <w:helpText w:type="text" w:val="DIGITE   EL(LOS)   NOMBRE(S),  CARGO(S)  Y  FIRMA(S) ESCANEADAS  DE  LAS  PERSONAS  QUE PREPARA(N) EL PROCEDIMIENTO,   ASI  COMO  LA  FECHA  EN  QUE  LO ELABORAN."/>
                  <w:textInput>
                    <w:type w:val="number"/>
                    <w:maxLength w:val="1"/>
                  </w:textInput>
                </w:ffData>
              </w:fldChar>
            </w:r>
            <w:bookmarkStart w:id="0" w:name="Texto31"/>
            <w:r w:rsidRPr="00316AE4">
              <w:rPr>
                <w:rFonts w:ascii="Arial Narrow" w:hAnsi="Arial Narrow"/>
                <w:b/>
                <w:color w:val="000000"/>
              </w:rPr>
              <w:instrText xml:space="preserve"> FORMTEXT </w:instrText>
            </w:r>
            <w:r w:rsidRPr="00316AE4">
              <w:rPr>
                <w:rFonts w:ascii="Arial Narrow" w:hAnsi="Arial Narrow"/>
                <w:b/>
                <w:color w:val="000000"/>
              </w:rPr>
            </w:r>
            <w:r w:rsidRPr="00316AE4">
              <w:rPr>
                <w:rFonts w:ascii="Arial Narrow" w:hAnsi="Arial Narrow"/>
                <w:b/>
                <w:color w:val="000000"/>
              </w:rPr>
              <w:fldChar w:fldCharType="separate"/>
            </w:r>
            <w:r w:rsidRPr="00316AE4">
              <w:rPr>
                <w:rFonts w:ascii="Arial Narrow" w:hAnsi="Arial Narrow"/>
                <w:b/>
                <w:color w:val="000000"/>
              </w:rPr>
              <w:t> </w:t>
            </w:r>
            <w:r w:rsidRPr="00316AE4">
              <w:rPr>
                <w:rFonts w:ascii="Arial Narrow" w:hAnsi="Arial Narrow"/>
                <w:b/>
                <w:color w:val="000000"/>
              </w:rPr>
              <w:fldChar w:fldCharType="end"/>
            </w:r>
            <w:bookmarkEnd w:id="0"/>
          </w:p>
        </w:tc>
      </w:tr>
    </w:tbl>
    <w:p w14:paraId="668A1B03" w14:textId="77777777" w:rsidR="00C01798" w:rsidRPr="00316AE4" w:rsidRDefault="00C01798">
      <w:pPr>
        <w:pStyle w:val="W"/>
        <w:tabs>
          <w:tab w:val="clear" w:pos="7840"/>
          <w:tab w:val="left" w:pos="7680"/>
        </w:tabs>
        <w:spacing w:line="240" w:lineRule="auto"/>
        <w:rPr>
          <w:rFonts w:ascii="Arial Narrow" w:hAnsi="Arial Narrow"/>
          <w:b/>
          <w:color w:val="000000"/>
        </w:rPr>
        <w:sectPr w:rsidR="00C01798" w:rsidRPr="00316AE4">
          <w:type w:val="continuous"/>
          <w:pgSz w:w="12242" w:h="15842" w:code="1"/>
          <w:pgMar w:top="1134" w:right="1134" w:bottom="1418" w:left="1418" w:header="567" w:footer="851" w:gutter="0"/>
          <w:cols w:space="720"/>
        </w:sectPr>
      </w:pPr>
    </w:p>
    <w:tbl>
      <w:tblPr>
        <w:tblW w:w="975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111"/>
        <w:gridCol w:w="2410"/>
        <w:gridCol w:w="2103"/>
      </w:tblGrid>
      <w:tr w:rsidR="008A7A08" w:rsidRPr="00316AE4" w14:paraId="522CCEAF" w14:textId="77777777" w:rsidTr="002A1614">
        <w:trPr>
          <w:cantSplit/>
        </w:trPr>
        <w:tc>
          <w:tcPr>
            <w:tcW w:w="1134" w:type="dxa"/>
          </w:tcPr>
          <w:p w14:paraId="5B3B237F" w14:textId="77777777" w:rsidR="008A7A08" w:rsidRPr="00316AE4" w:rsidRDefault="008A7A08" w:rsidP="008A7A08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  <w:b/>
                <w:color w:val="000000"/>
              </w:rPr>
            </w:pPr>
          </w:p>
          <w:p w14:paraId="06CD9E13" w14:textId="77777777" w:rsidR="008A7A08" w:rsidRPr="00316AE4" w:rsidRDefault="008A7A08" w:rsidP="008A7A08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  <w:b/>
                <w:color w:val="000000"/>
              </w:rPr>
            </w:pPr>
            <w:r w:rsidRPr="00316AE4">
              <w:rPr>
                <w:rFonts w:ascii="Arial Narrow" w:hAnsi="Arial Narrow"/>
                <w:b/>
                <w:color w:val="000000"/>
              </w:rPr>
              <w:t>Nombre :</w:t>
            </w:r>
          </w:p>
        </w:tc>
        <w:tc>
          <w:tcPr>
            <w:tcW w:w="4111" w:type="dxa"/>
          </w:tcPr>
          <w:p w14:paraId="1935F7B3" w14:textId="77777777" w:rsidR="008A7A08" w:rsidRPr="00316AE4" w:rsidRDefault="008A7A08" w:rsidP="008A7A08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  <w:color w:val="000000"/>
              </w:rPr>
            </w:pPr>
          </w:p>
          <w:p w14:paraId="466C5BBA" w14:textId="20B59267" w:rsidR="008A7A08" w:rsidRPr="00316AE4" w:rsidRDefault="008A7A08" w:rsidP="008A7A08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  <w:color w:val="000000"/>
              </w:rPr>
            </w:pPr>
            <w:r w:rsidRPr="00316AE4">
              <w:rPr>
                <w:rFonts w:ascii="Arial Narrow" w:hAnsi="Arial Narrow"/>
                <w:color w:val="000000"/>
              </w:rPr>
              <w:t>L</w:t>
            </w:r>
            <w:r w:rsidR="002A1614">
              <w:rPr>
                <w:rFonts w:ascii="Arial Narrow" w:hAnsi="Arial Narrow"/>
                <w:color w:val="000000"/>
              </w:rPr>
              <w:t xml:space="preserve">icda. Cecilia Maricela Palacios </w:t>
            </w:r>
            <w:r w:rsidRPr="00316AE4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14:paraId="4607D645" w14:textId="40D843B8" w:rsidR="008A7A08" w:rsidRPr="00316AE4" w:rsidRDefault="008A7A08" w:rsidP="008A7A08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  <w:color w:val="000000"/>
              </w:rPr>
            </w:pPr>
          </w:p>
          <w:p w14:paraId="35B3FDE4" w14:textId="02EBF05C" w:rsidR="008A7A08" w:rsidRPr="00316AE4" w:rsidRDefault="008A7A08" w:rsidP="008A7A08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  <w:color w:val="000000"/>
              </w:rPr>
            </w:pPr>
            <w:r w:rsidRPr="00316AE4">
              <w:rPr>
                <w:rFonts w:ascii="Arial Narrow" w:hAnsi="Arial Narrow"/>
                <w:color w:val="000000"/>
              </w:rPr>
              <w:t>Firma</w:t>
            </w:r>
            <w:r w:rsidR="00F63852">
              <w:rPr>
                <w:rFonts w:ascii="Arial Narrow" w:hAnsi="Arial Narrow"/>
                <w:color w:val="000000"/>
              </w:rPr>
              <w:t xml:space="preserve">: </w:t>
            </w:r>
          </w:p>
        </w:tc>
        <w:tc>
          <w:tcPr>
            <w:tcW w:w="2103" w:type="dxa"/>
          </w:tcPr>
          <w:p w14:paraId="551FF216" w14:textId="77777777" w:rsidR="008A7A08" w:rsidRDefault="008A7A08" w:rsidP="008A7A08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  <w:color w:val="000000"/>
              </w:rPr>
            </w:pPr>
          </w:p>
          <w:p w14:paraId="4597232A" w14:textId="5F05996C" w:rsidR="008A7A08" w:rsidRPr="00316AE4" w:rsidRDefault="008A7A08" w:rsidP="008A7A08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  <w:color w:val="000000"/>
              </w:rPr>
            </w:pPr>
            <w:r w:rsidRPr="00316AE4">
              <w:rPr>
                <w:rFonts w:ascii="Arial Narrow" w:hAnsi="Arial Narrow"/>
                <w:color w:val="000000"/>
              </w:rPr>
              <w:t xml:space="preserve">Fecha: </w:t>
            </w:r>
            <w:r w:rsidR="00F63852">
              <w:rPr>
                <w:rFonts w:ascii="Arial Narrow" w:hAnsi="Arial Narrow"/>
                <w:color w:val="000000"/>
              </w:rPr>
              <w:t>22/11/2019</w:t>
            </w:r>
          </w:p>
        </w:tc>
      </w:tr>
      <w:tr w:rsidR="008A7A08" w:rsidRPr="00316AE4" w14:paraId="5A837B0A" w14:textId="77777777" w:rsidTr="002A1614">
        <w:trPr>
          <w:cantSplit/>
        </w:trPr>
        <w:tc>
          <w:tcPr>
            <w:tcW w:w="1134" w:type="dxa"/>
          </w:tcPr>
          <w:p w14:paraId="1C01F3E8" w14:textId="77777777" w:rsidR="008A7A08" w:rsidRPr="00316AE4" w:rsidRDefault="008A7A08" w:rsidP="008A7A08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  <w:b/>
                <w:color w:val="000000"/>
              </w:rPr>
            </w:pPr>
            <w:r w:rsidRPr="00316AE4">
              <w:rPr>
                <w:rFonts w:ascii="Arial Narrow" w:hAnsi="Arial Narrow"/>
                <w:b/>
                <w:color w:val="000000"/>
              </w:rPr>
              <w:t>Cargo    :</w:t>
            </w:r>
          </w:p>
        </w:tc>
        <w:tc>
          <w:tcPr>
            <w:tcW w:w="4111" w:type="dxa"/>
          </w:tcPr>
          <w:p w14:paraId="11F6C714" w14:textId="6880ACA9" w:rsidR="008A7A08" w:rsidRPr="0040518E" w:rsidRDefault="002A1614" w:rsidP="008A7A08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  <w:strike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Secretaria</w:t>
            </w:r>
            <w:r w:rsidR="008A7A08" w:rsidRPr="00316AE4">
              <w:rPr>
                <w:rFonts w:ascii="Arial Narrow" w:hAnsi="Arial Narrow"/>
                <w:color w:val="000000"/>
              </w:rPr>
              <w:t xml:space="preserve"> </w:t>
            </w:r>
          </w:p>
          <w:p w14:paraId="433FFBCB" w14:textId="77777777" w:rsidR="008A7A08" w:rsidRPr="00316AE4" w:rsidRDefault="008A7A08" w:rsidP="008A7A08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2410" w:type="dxa"/>
          </w:tcPr>
          <w:p w14:paraId="08AB7710" w14:textId="5EB29E7B" w:rsidR="008A7A08" w:rsidRPr="00316AE4" w:rsidRDefault="008A7A08" w:rsidP="002A1614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lang w:eastAsia="es-SV"/>
              </w:rPr>
              <w:t xml:space="preserve">          </w:t>
            </w:r>
          </w:p>
        </w:tc>
        <w:tc>
          <w:tcPr>
            <w:tcW w:w="2103" w:type="dxa"/>
          </w:tcPr>
          <w:p w14:paraId="35034BE6" w14:textId="77777777" w:rsidR="008A7A08" w:rsidRPr="00316AE4" w:rsidRDefault="008A7A08" w:rsidP="008A7A08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  <w:color w:val="000000"/>
              </w:rPr>
            </w:pPr>
          </w:p>
        </w:tc>
      </w:tr>
    </w:tbl>
    <w:p w14:paraId="190C4415" w14:textId="77777777" w:rsidR="00C01798" w:rsidRPr="00316AE4" w:rsidRDefault="00C01798">
      <w:pPr>
        <w:pStyle w:val="W"/>
        <w:tabs>
          <w:tab w:val="clear" w:pos="7840"/>
          <w:tab w:val="left" w:pos="7680"/>
        </w:tabs>
        <w:spacing w:line="240" w:lineRule="auto"/>
        <w:rPr>
          <w:rFonts w:ascii="Arial Narrow" w:hAnsi="Arial Narrow"/>
          <w:color w:val="000000"/>
        </w:rPr>
        <w:sectPr w:rsidR="00C01798" w:rsidRPr="00316AE4">
          <w:headerReference w:type="default" r:id="rId12"/>
          <w:type w:val="continuous"/>
          <w:pgSz w:w="12242" w:h="15842" w:code="1"/>
          <w:pgMar w:top="1134" w:right="1134" w:bottom="1418" w:left="1418" w:header="567" w:footer="851" w:gutter="0"/>
          <w:cols w:space="720"/>
          <w:formProt w:val="0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8"/>
      </w:tblGrid>
      <w:tr w:rsidR="00C01798" w:rsidRPr="00316AE4" w14:paraId="404B260E" w14:textId="77777777">
        <w:trPr>
          <w:cantSplit/>
        </w:trPr>
        <w:tc>
          <w:tcPr>
            <w:tcW w:w="9758" w:type="dxa"/>
            <w:tcBorders>
              <w:bottom w:val="single" w:sz="6" w:space="0" w:color="auto"/>
            </w:tcBorders>
          </w:tcPr>
          <w:p w14:paraId="069C96A0" w14:textId="77777777" w:rsidR="00C01798" w:rsidRPr="00316AE4" w:rsidRDefault="00C01798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  <w:color w:val="000000"/>
                <w:sz w:val="16"/>
              </w:rPr>
            </w:pPr>
          </w:p>
        </w:tc>
      </w:tr>
    </w:tbl>
    <w:p w14:paraId="1DFFCE31" w14:textId="57BFB263" w:rsidR="00C01798" w:rsidRPr="00316AE4" w:rsidRDefault="00C01798">
      <w:pPr>
        <w:pStyle w:val="W"/>
        <w:tabs>
          <w:tab w:val="clear" w:pos="7840"/>
          <w:tab w:val="left" w:pos="7680"/>
        </w:tabs>
        <w:spacing w:line="240" w:lineRule="auto"/>
        <w:rPr>
          <w:rFonts w:ascii="Arial Narrow" w:hAnsi="Arial Narrow"/>
          <w:b/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C01798" w:rsidRPr="00316AE4" w14:paraId="0594369B" w14:textId="77777777">
        <w:trPr>
          <w:cantSplit/>
        </w:trPr>
        <w:tc>
          <w:tcPr>
            <w:tcW w:w="9781" w:type="dxa"/>
          </w:tcPr>
          <w:p w14:paraId="7995DEE0" w14:textId="5D094DDD" w:rsidR="00C01798" w:rsidRPr="00316AE4" w:rsidRDefault="00C01798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  <w:color w:val="000000"/>
              </w:rPr>
            </w:pPr>
            <w:r w:rsidRPr="00316AE4">
              <w:rPr>
                <w:rFonts w:ascii="Arial Narrow" w:hAnsi="Arial Narrow"/>
                <w:b/>
                <w:color w:val="000000"/>
              </w:rPr>
              <w:t xml:space="preserve">Revisado por:  </w:t>
            </w:r>
            <w:r w:rsidRPr="00316AE4">
              <w:rPr>
                <w:rFonts w:ascii="Arial Narrow" w:hAnsi="Arial Narrow"/>
                <w:b/>
                <w:color w:val="000000"/>
              </w:rPr>
              <w:fldChar w:fldCharType="begin">
                <w:ffData>
                  <w:name w:val="Texto33"/>
                  <w:enabled/>
                  <w:calcOnExit w:val="0"/>
                  <w:helpText w:type="text" w:val="ANOTE EL(LOS) NOMBRE(S) Y FIRMA(S) ESCANEADA(S) DE&#10;LA(S)  PERSONA(S)  QUE  REVISA(N)  EL PROCEDIMIENTO, PRIMERO   SE   INCLUIRA   LA PERSONA     QUE      REVISE          EL CUMPLIMIENTO OPERATIVO DEL  PROCEDIMIENTO Y  LUEGO EL INSPECTOR DE LA CALIDAD"/>
                  <w:textInput>
                    <w:type w:val="number"/>
                    <w:maxLength w:val="1"/>
                  </w:textInput>
                </w:ffData>
              </w:fldChar>
            </w:r>
            <w:bookmarkStart w:id="1" w:name="Texto33"/>
            <w:r w:rsidRPr="00316AE4">
              <w:rPr>
                <w:rFonts w:ascii="Arial Narrow" w:hAnsi="Arial Narrow"/>
                <w:b/>
                <w:color w:val="000000"/>
              </w:rPr>
              <w:instrText xml:space="preserve"> FORMTEXT </w:instrText>
            </w:r>
            <w:r w:rsidRPr="00316AE4">
              <w:rPr>
                <w:rFonts w:ascii="Arial Narrow" w:hAnsi="Arial Narrow"/>
                <w:b/>
                <w:color w:val="000000"/>
              </w:rPr>
            </w:r>
            <w:r w:rsidRPr="00316AE4">
              <w:rPr>
                <w:rFonts w:ascii="Arial Narrow" w:hAnsi="Arial Narrow"/>
                <w:b/>
                <w:color w:val="000000"/>
              </w:rPr>
              <w:fldChar w:fldCharType="separate"/>
            </w:r>
            <w:r w:rsidRPr="00316AE4">
              <w:rPr>
                <w:rFonts w:ascii="Arial Narrow" w:hAnsi="Arial Narrow"/>
                <w:b/>
                <w:color w:val="000000"/>
              </w:rPr>
              <w:t> </w:t>
            </w:r>
            <w:r w:rsidRPr="00316AE4">
              <w:rPr>
                <w:rFonts w:ascii="Arial Narrow" w:hAnsi="Arial Narrow"/>
                <w:b/>
                <w:color w:val="000000"/>
              </w:rPr>
              <w:fldChar w:fldCharType="end"/>
            </w:r>
            <w:bookmarkEnd w:id="1"/>
          </w:p>
        </w:tc>
      </w:tr>
    </w:tbl>
    <w:p w14:paraId="21FF9C45" w14:textId="67C36E6C" w:rsidR="00C01798" w:rsidRPr="00316AE4" w:rsidRDefault="00C01798">
      <w:pPr>
        <w:pStyle w:val="W"/>
        <w:tabs>
          <w:tab w:val="clear" w:pos="7840"/>
          <w:tab w:val="left" w:pos="7680"/>
        </w:tabs>
        <w:spacing w:line="240" w:lineRule="auto"/>
        <w:rPr>
          <w:rFonts w:ascii="Arial Narrow" w:hAnsi="Arial Narrow"/>
          <w:b/>
          <w:color w:val="000000"/>
        </w:rPr>
        <w:sectPr w:rsidR="00C01798" w:rsidRPr="00316AE4">
          <w:type w:val="continuous"/>
          <w:pgSz w:w="12242" w:h="15842" w:code="1"/>
          <w:pgMar w:top="1134" w:right="1134" w:bottom="1418" w:left="1418" w:header="567" w:footer="851" w:gutter="0"/>
          <w:cols w:space="720"/>
        </w:sect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111"/>
        <w:gridCol w:w="2410"/>
        <w:gridCol w:w="2126"/>
      </w:tblGrid>
      <w:tr w:rsidR="00C01798" w:rsidRPr="00316AE4" w14:paraId="639D6B47" w14:textId="77777777">
        <w:trPr>
          <w:cantSplit/>
        </w:trPr>
        <w:tc>
          <w:tcPr>
            <w:tcW w:w="1134" w:type="dxa"/>
          </w:tcPr>
          <w:p w14:paraId="4FC820DF" w14:textId="77777777" w:rsidR="00C01798" w:rsidRPr="00316AE4" w:rsidRDefault="00C01798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  <w:b/>
                <w:color w:val="000000"/>
              </w:rPr>
            </w:pPr>
          </w:p>
          <w:p w14:paraId="4BA1D856" w14:textId="77777777" w:rsidR="00C01798" w:rsidRPr="00316AE4" w:rsidRDefault="00C01798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  <w:b/>
                <w:color w:val="000000"/>
              </w:rPr>
            </w:pPr>
            <w:r w:rsidRPr="00316AE4">
              <w:rPr>
                <w:rFonts w:ascii="Arial Narrow" w:hAnsi="Arial Narrow"/>
                <w:b/>
                <w:color w:val="000000"/>
              </w:rPr>
              <w:t>Nombre</w:t>
            </w:r>
            <w:r w:rsidR="00101BA1" w:rsidRPr="00316AE4">
              <w:rPr>
                <w:rFonts w:ascii="Arial Narrow" w:hAnsi="Arial Narrow"/>
                <w:b/>
                <w:color w:val="000000"/>
              </w:rPr>
              <w:t xml:space="preserve"> </w:t>
            </w:r>
            <w:r w:rsidRPr="00316AE4">
              <w:rPr>
                <w:rFonts w:ascii="Arial Narrow" w:hAnsi="Arial Narrow"/>
                <w:b/>
                <w:color w:val="000000"/>
              </w:rPr>
              <w:t>:</w:t>
            </w:r>
          </w:p>
        </w:tc>
        <w:tc>
          <w:tcPr>
            <w:tcW w:w="4111" w:type="dxa"/>
          </w:tcPr>
          <w:p w14:paraId="1AF54678" w14:textId="77777777" w:rsidR="00C01798" w:rsidRPr="00316AE4" w:rsidRDefault="00C01798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  <w:color w:val="000000"/>
              </w:rPr>
            </w:pPr>
          </w:p>
          <w:p w14:paraId="4E9D1A4C" w14:textId="022382E1" w:rsidR="00C01798" w:rsidRPr="00316AE4" w:rsidRDefault="002A1614" w:rsidP="00577460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Licda. Nora Lizeth Pérez</w:t>
            </w:r>
          </w:p>
        </w:tc>
        <w:tc>
          <w:tcPr>
            <w:tcW w:w="2410" w:type="dxa"/>
          </w:tcPr>
          <w:p w14:paraId="27E75C0E" w14:textId="2C0F1239" w:rsidR="00C01798" w:rsidRPr="00316AE4" w:rsidRDefault="00C01798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2126" w:type="dxa"/>
          </w:tcPr>
          <w:p w14:paraId="71C34572" w14:textId="77777777" w:rsidR="00C01798" w:rsidRPr="00316AE4" w:rsidRDefault="00C01798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  <w:color w:val="000000"/>
              </w:rPr>
            </w:pPr>
          </w:p>
          <w:p w14:paraId="6B4C27BD" w14:textId="77777777" w:rsidR="00C01798" w:rsidRPr="00316AE4" w:rsidRDefault="00C01798" w:rsidP="008357C2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C01798" w:rsidRPr="00316AE4" w14:paraId="4B5DCD2C" w14:textId="77777777">
        <w:trPr>
          <w:cantSplit/>
        </w:trPr>
        <w:tc>
          <w:tcPr>
            <w:tcW w:w="1134" w:type="dxa"/>
          </w:tcPr>
          <w:p w14:paraId="2929791B" w14:textId="77777777" w:rsidR="00C01798" w:rsidRPr="00316AE4" w:rsidRDefault="00C01798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  <w:b/>
                <w:color w:val="000000"/>
              </w:rPr>
            </w:pPr>
            <w:r w:rsidRPr="00316AE4">
              <w:rPr>
                <w:rFonts w:ascii="Arial Narrow" w:hAnsi="Arial Narrow"/>
                <w:b/>
                <w:color w:val="000000"/>
              </w:rPr>
              <w:t>Cargo    :</w:t>
            </w:r>
          </w:p>
        </w:tc>
        <w:tc>
          <w:tcPr>
            <w:tcW w:w="4111" w:type="dxa"/>
          </w:tcPr>
          <w:p w14:paraId="3717D361" w14:textId="593AD884" w:rsidR="00C01798" w:rsidRPr="00316AE4" w:rsidRDefault="00577460" w:rsidP="00577460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  <w:color w:val="000000"/>
              </w:rPr>
            </w:pPr>
            <w:bookmarkStart w:id="2" w:name="_GoBack"/>
            <w:bookmarkEnd w:id="2"/>
            <w:r w:rsidRPr="00316AE4">
              <w:rPr>
                <w:rFonts w:ascii="Arial Narrow" w:hAnsi="Arial Narrow"/>
                <w:color w:val="000000"/>
              </w:rPr>
              <w:t>Su</w:t>
            </w:r>
            <w:r w:rsidR="002A1614">
              <w:rPr>
                <w:rFonts w:ascii="Arial Narrow" w:hAnsi="Arial Narrow"/>
                <w:color w:val="000000"/>
              </w:rPr>
              <w:t>bdirectora de Asuntos Jurídicos</w:t>
            </w:r>
          </w:p>
        </w:tc>
        <w:tc>
          <w:tcPr>
            <w:tcW w:w="2410" w:type="dxa"/>
          </w:tcPr>
          <w:p w14:paraId="28151086" w14:textId="232B911F" w:rsidR="00C01798" w:rsidRPr="00316AE4" w:rsidRDefault="00B479FE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  <w:b/>
                <w:color w:val="000000"/>
              </w:rPr>
            </w:pPr>
            <w:r w:rsidRPr="00316AE4">
              <w:rPr>
                <w:rFonts w:ascii="Arial Narrow" w:hAnsi="Arial Narrow"/>
                <w:color w:val="000000"/>
              </w:rPr>
              <w:t>Firma:</w:t>
            </w:r>
            <w:r w:rsidR="002A1614" w:rsidRPr="006F7635">
              <w:rPr>
                <w:rFonts w:ascii="Arial Narrow" w:hAnsi="Arial Narrow"/>
                <w:lang w:val="es-SV" w:eastAsia="es-SV"/>
              </w:rPr>
              <w:t xml:space="preserve"> </w:t>
            </w:r>
          </w:p>
        </w:tc>
        <w:tc>
          <w:tcPr>
            <w:tcW w:w="2126" w:type="dxa"/>
          </w:tcPr>
          <w:p w14:paraId="4B27A7D1" w14:textId="10DBD8E0" w:rsidR="00C01798" w:rsidRPr="00316AE4" w:rsidRDefault="00B479FE" w:rsidP="002F310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  <w:b/>
                <w:color w:val="000000"/>
              </w:rPr>
            </w:pPr>
            <w:r w:rsidRPr="00316AE4">
              <w:rPr>
                <w:rFonts w:ascii="Arial Narrow" w:hAnsi="Arial Narrow"/>
                <w:color w:val="000000"/>
              </w:rPr>
              <w:t xml:space="preserve">Fecha: </w:t>
            </w:r>
            <w:r w:rsidR="00F63852" w:rsidRPr="00F63852">
              <w:rPr>
                <w:rFonts w:ascii="Arial Narrow" w:hAnsi="Arial Narrow"/>
                <w:color w:val="000000"/>
              </w:rPr>
              <w:t>22/11/2019</w:t>
            </w:r>
          </w:p>
        </w:tc>
      </w:tr>
    </w:tbl>
    <w:p w14:paraId="0050C370" w14:textId="284C78C5" w:rsidR="00DD3EE4" w:rsidRDefault="00DD3EE4">
      <w:pPr>
        <w:pStyle w:val="W"/>
        <w:tabs>
          <w:tab w:val="clear" w:pos="7840"/>
          <w:tab w:val="left" w:pos="7680"/>
        </w:tabs>
        <w:spacing w:line="240" w:lineRule="auto"/>
        <w:rPr>
          <w:lang w:val="es-SV" w:eastAsia="es-SV"/>
        </w:rPr>
      </w:pPr>
    </w:p>
    <w:p w14:paraId="6894FF6D" w14:textId="68CD9F01" w:rsidR="00C01798" w:rsidRPr="00316AE4" w:rsidRDefault="00C01798">
      <w:pPr>
        <w:pStyle w:val="W"/>
        <w:tabs>
          <w:tab w:val="clear" w:pos="7840"/>
          <w:tab w:val="left" w:pos="7680"/>
        </w:tabs>
        <w:spacing w:line="240" w:lineRule="auto"/>
        <w:rPr>
          <w:rFonts w:ascii="Arial Narrow" w:hAnsi="Arial Narrow"/>
          <w:b/>
          <w:color w:val="000000"/>
        </w:rPr>
        <w:sectPr w:rsidR="00C01798" w:rsidRPr="00316AE4" w:rsidSect="00A3578A">
          <w:type w:val="continuous"/>
          <w:pgSz w:w="12242" w:h="15842" w:code="1"/>
          <w:pgMar w:top="1134" w:right="1134" w:bottom="1418" w:left="1418" w:header="709" w:footer="851" w:gutter="0"/>
          <w:cols w:space="720"/>
          <w:formProt w:val="0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C01798" w:rsidRPr="00316AE4" w14:paraId="2C2F737A" w14:textId="77777777" w:rsidTr="000E585C">
        <w:trPr>
          <w:cantSplit/>
          <w:trHeight w:val="63"/>
        </w:trPr>
        <w:tc>
          <w:tcPr>
            <w:tcW w:w="9781" w:type="dxa"/>
            <w:tcBorders>
              <w:bottom w:val="single" w:sz="6" w:space="0" w:color="auto"/>
            </w:tcBorders>
          </w:tcPr>
          <w:p w14:paraId="3717EEC3" w14:textId="633CD3B7" w:rsidR="00C01798" w:rsidRPr="00316AE4" w:rsidRDefault="00C01798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336DD17C" w14:textId="427BFE62" w:rsidR="00C01798" w:rsidRPr="00316AE4" w:rsidRDefault="00C01798">
      <w:pPr>
        <w:pStyle w:val="W"/>
        <w:tabs>
          <w:tab w:val="clear" w:pos="7840"/>
          <w:tab w:val="left" w:pos="7680"/>
        </w:tabs>
        <w:spacing w:line="240" w:lineRule="auto"/>
        <w:rPr>
          <w:rFonts w:ascii="Arial Narrow" w:hAnsi="Arial Narrow"/>
          <w:b/>
          <w:color w:val="000000"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C01798" w:rsidRPr="00316AE4" w14:paraId="7FF02D9D" w14:textId="77777777">
        <w:trPr>
          <w:cantSplit/>
        </w:trPr>
        <w:tc>
          <w:tcPr>
            <w:tcW w:w="9781" w:type="dxa"/>
          </w:tcPr>
          <w:p w14:paraId="170A4470" w14:textId="2DAC2D0A" w:rsidR="00C01798" w:rsidRPr="00316AE4" w:rsidRDefault="00C01798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  <w:color w:val="000000"/>
              </w:rPr>
            </w:pPr>
            <w:r w:rsidRPr="00316AE4">
              <w:rPr>
                <w:rFonts w:ascii="Arial Narrow" w:hAnsi="Arial Narrow"/>
                <w:b/>
                <w:color w:val="000000"/>
              </w:rPr>
              <w:t xml:space="preserve">Aprobado por:  </w:t>
            </w:r>
            <w:r w:rsidRPr="00316AE4">
              <w:rPr>
                <w:rFonts w:ascii="Arial Narrow" w:hAnsi="Arial Narrow"/>
                <w:b/>
                <w:color w:val="000000"/>
              </w:rPr>
              <w:fldChar w:fldCharType="begin">
                <w:ffData>
                  <w:name w:val="Texto34"/>
                  <w:enabled/>
                  <w:calcOnExit w:val="0"/>
                  <w:helpText w:type="text" w:val="IDENTIFICA EL NOMBRE, CARGO Y FIRMA ESCANEADA DE &#10;LA PERSONA QUE AUTORIZA, ASI  COMO LA   FECHA   EN &#10;QUE SE APRUEBA EL DOCUMENTO."/>
                  <w:textInput>
                    <w:type w:val="number"/>
                    <w:maxLength w:val="1"/>
                  </w:textInput>
                </w:ffData>
              </w:fldChar>
            </w:r>
            <w:bookmarkStart w:id="3" w:name="Texto34"/>
            <w:r w:rsidRPr="00316AE4">
              <w:rPr>
                <w:rFonts w:ascii="Arial Narrow" w:hAnsi="Arial Narrow"/>
                <w:b/>
                <w:color w:val="000000"/>
              </w:rPr>
              <w:instrText xml:space="preserve"> FORMTEXT </w:instrText>
            </w:r>
            <w:r w:rsidRPr="00316AE4">
              <w:rPr>
                <w:rFonts w:ascii="Arial Narrow" w:hAnsi="Arial Narrow"/>
                <w:b/>
                <w:color w:val="000000"/>
              </w:rPr>
            </w:r>
            <w:r w:rsidRPr="00316AE4">
              <w:rPr>
                <w:rFonts w:ascii="Arial Narrow" w:hAnsi="Arial Narrow"/>
                <w:b/>
                <w:color w:val="000000"/>
              </w:rPr>
              <w:fldChar w:fldCharType="separate"/>
            </w:r>
            <w:r w:rsidRPr="00316AE4">
              <w:rPr>
                <w:rFonts w:ascii="Arial Narrow" w:hAnsi="Arial Narrow"/>
                <w:b/>
                <w:color w:val="000000"/>
              </w:rPr>
              <w:t> </w:t>
            </w:r>
            <w:r w:rsidRPr="00316AE4">
              <w:rPr>
                <w:rFonts w:ascii="Arial Narrow" w:hAnsi="Arial Narrow"/>
                <w:b/>
                <w:color w:val="000000"/>
              </w:rPr>
              <w:fldChar w:fldCharType="end"/>
            </w:r>
            <w:bookmarkEnd w:id="3"/>
          </w:p>
        </w:tc>
      </w:tr>
    </w:tbl>
    <w:p w14:paraId="3C12D154" w14:textId="4CA908C3" w:rsidR="00C01798" w:rsidRPr="00316AE4" w:rsidRDefault="00C01798">
      <w:pPr>
        <w:pStyle w:val="W"/>
        <w:tabs>
          <w:tab w:val="clear" w:pos="7840"/>
          <w:tab w:val="left" w:pos="7680"/>
        </w:tabs>
        <w:spacing w:line="240" w:lineRule="auto"/>
        <w:rPr>
          <w:rFonts w:ascii="Arial Narrow" w:hAnsi="Arial Narrow"/>
          <w:b/>
          <w:color w:val="000000"/>
        </w:rPr>
        <w:sectPr w:rsidR="00C01798" w:rsidRPr="00316AE4" w:rsidSect="00A3578A">
          <w:type w:val="continuous"/>
          <w:pgSz w:w="12242" w:h="15842" w:code="1"/>
          <w:pgMar w:top="1134" w:right="1134" w:bottom="1418" w:left="1418" w:header="709" w:footer="851" w:gutter="0"/>
          <w:cols w:space="720"/>
        </w:sect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111"/>
        <w:gridCol w:w="2410"/>
        <w:gridCol w:w="2126"/>
      </w:tblGrid>
      <w:tr w:rsidR="00CE526F" w:rsidRPr="00316AE4" w14:paraId="2F8FD1F3" w14:textId="77777777" w:rsidTr="00AF60B9">
        <w:trPr>
          <w:cantSplit/>
        </w:trPr>
        <w:tc>
          <w:tcPr>
            <w:tcW w:w="1134" w:type="dxa"/>
          </w:tcPr>
          <w:p w14:paraId="38F54F92" w14:textId="77777777" w:rsidR="00CE526F" w:rsidRPr="00316AE4" w:rsidRDefault="00CE526F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  <w:b/>
                <w:color w:val="000000"/>
              </w:rPr>
            </w:pPr>
          </w:p>
          <w:p w14:paraId="35FA5587" w14:textId="77777777" w:rsidR="00CE526F" w:rsidRPr="00316AE4" w:rsidRDefault="00CE526F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  <w:b/>
                <w:color w:val="000000"/>
              </w:rPr>
            </w:pPr>
            <w:r w:rsidRPr="00316AE4">
              <w:rPr>
                <w:rFonts w:ascii="Arial Narrow" w:hAnsi="Arial Narrow"/>
                <w:b/>
                <w:color w:val="000000"/>
              </w:rPr>
              <w:t>Nombre :</w:t>
            </w:r>
          </w:p>
        </w:tc>
        <w:tc>
          <w:tcPr>
            <w:tcW w:w="4111" w:type="dxa"/>
          </w:tcPr>
          <w:p w14:paraId="5FAFEC70" w14:textId="77777777" w:rsidR="00CE526F" w:rsidRPr="00B535EF" w:rsidRDefault="00CE526F" w:rsidP="00206940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</w:rPr>
            </w:pPr>
          </w:p>
          <w:p w14:paraId="7B0E8111" w14:textId="77777777" w:rsidR="00CE526F" w:rsidRPr="00B535EF" w:rsidRDefault="00CE526F" w:rsidP="00206940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</w:rPr>
            </w:pPr>
            <w:r w:rsidRPr="00B535EF">
              <w:rPr>
                <w:rFonts w:ascii="Arial Narrow" w:hAnsi="Arial Narrow"/>
              </w:rPr>
              <w:t>Lic. Vinicio Alessi Morales Salazar</w:t>
            </w:r>
          </w:p>
        </w:tc>
        <w:tc>
          <w:tcPr>
            <w:tcW w:w="2410" w:type="dxa"/>
          </w:tcPr>
          <w:p w14:paraId="767A5718" w14:textId="4384D57E" w:rsidR="00CE526F" w:rsidRPr="00316AE4" w:rsidRDefault="00CE526F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  <w:color w:val="000000"/>
              </w:rPr>
            </w:pPr>
          </w:p>
          <w:p w14:paraId="4E6C1F8A" w14:textId="77777777" w:rsidR="00CE526F" w:rsidRPr="00316AE4" w:rsidRDefault="00CE526F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2126" w:type="dxa"/>
          </w:tcPr>
          <w:p w14:paraId="2502D9A9" w14:textId="2CA99E3D" w:rsidR="00CE526F" w:rsidRPr="00316AE4" w:rsidRDefault="00CE526F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  <w:color w:val="000000"/>
              </w:rPr>
            </w:pPr>
          </w:p>
          <w:p w14:paraId="7964EAC7" w14:textId="77777777" w:rsidR="00CE526F" w:rsidRPr="00316AE4" w:rsidRDefault="00CE526F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CE526F" w:rsidRPr="00316AE4" w14:paraId="3725B64E" w14:textId="77777777" w:rsidTr="00AF60B9">
        <w:trPr>
          <w:cantSplit/>
        </w:trPr>
        <w:tc>
          <w:tcPr>
            <w:tcW w:w="1134" w:type="dxa"/>
            <w:tcBorders>
              <w:bottom w:val="single" w:sz="4" w:space="0" w:color="auto"/>
            </w:tcBorders>
          </w:tcPr>
          <w:p w14:paraId="3B762248" w14:textId="77777777" w:rsidR="00CE526F" w:rsidRPr="00316AE4" w:rsidRDefault="00CE526F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  <w:b/>
                <w:color w:val="000000"/>
              </w:rPr>
            </w:pPr>
            <w:r w:rsidRPr="00316AE4">
              <w:rPr>
                <w:rFonts w:ascii="Arial Narrow" w:hAnsi="Arial Narrow"/>
                <w:b/>
                <w:color w:val="000000"/>
              </w:rPr>
              <w:t>Cargo    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8D05D14" w14:textId="79C8B633" w:rsidR="00CE526F" w:rsidRPr="00B535EF" w:rsidRDefault="00BE5964" w:rsidP="00416F81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 de Asuntos Jurídicos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C8F990A" w14:textId="16508B4A" w:rsidR="00CE526F" w:rsidRPr="00316AE4" w:rsidRDefault="00B479FE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  <w:color w:val="000000"/>
              </w:rPr>
            </w:pPr>
            <w:r w:rsidRPr="00316AE4">
              <w:rPr>
                <w:rFonts w:ascii="Arial Narrow" w:hAnsi="Arial Narrow"/>
                <w:color w:val="000000"/>
              </w:rPr>
              <w:t>Firma:</w:t>
            </w:r>
            <w:r w:rsidR="00F63852">
              <w:rPr>
                <w:lang w:val="es-SV" w:eastAsia="es-SV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BEEE722" w14:textId="4A164C32" w:rsidR="00CE526F" w:rsidRPr="00316AE4" w:rsidRDefault="00B479FE" w:rsidP="002F310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  <w:b/>
                <w:color w:val="000000"/>
              </w:rPr>
            </w:pPr>
            <w:r w:rsidRPr="00316AE4">
              <w:rPr>
                <w:rFonts w:ascii="Arial Narrow" w:hAnsi="Arial Narrow"/>
                <w:color w:val="000000"/>
              </w:rPr>
              <w:t xml:space="preserve">Fecha: </w:t>
            </w:r>
            <w:r w:rsidR="00F63852" w:rsidRPr="00F63852">
              <w:rPr>
                <w:rFonts w:ascii="Arial Narrow" w:hAnsi="Arial Narrow"/>
                <w:color w:val="000000"/>
              </w:rPr>
              <w:t>22/11/2019</w:t>
            </w:r>
          </w:p>
        </w:tc>
      </w:tr>
    </w:tbl>
    <w:p w14:paraId="65A4BFFE" w14:textId="77777777" w:rsidR="00C01798" w:rsidRPr="00316AE4" w:rsidRDefault="00C01798">
      <w:pPr>
        <w:pStyle w:val="W"/>
        <w:tabs>
          <w:tab w:val="clear" w:pos="7840"/>
          <w:tab w:val="left" w:pos="7680"/>
        </w:tabs>
        <w:spacing w:line="240" w:lineRule="auto"/>
        <w:rPr>
          <w:rFonts w:ascii="Arial Narrow" w:hAnsi="Arial Narrow"/>
          <w:b/>
          <w:color w:val="000000"/>
        </w:rPr>
        <w:sectPr w:rsidR="00C01798" w:rsidRPr="00316AE4" w:rsidSect="00A3578A">
          <w:type w:val="continuous"/>
          <w:pgSz w:w="12242" w:h="15842" w:code="1"/>
          <w:pgMar w:top="1134" w:right="1134" w:bottom="1418" w:left="1418" w:header="709" w:footer="851" w:gutter="0"/>
          <w:cols w:space="720"/>
          <w:formProt w:val="0"/>
          <w:titlePg/>
        </w:sectPr>
      </w:pPr>
    </w:p>
    <w:p w14:paraId="79053251" w14:textId="77777777" w:rsidR="00205CE1" w:rsidRPr="00316AE4" w:rsidRDefault="00205CE1" w:rsidP="00205CE1">
      <w:pPr>
        <w:rPr>
          <w:vanish/>
          <w:color w:val="000000"/>
        </w:rPr>
      </w:pPr>
    </w:p>
    <w:p w14:paraId="7480B1D2" w14:textId="77777777" w:rsidR="00AF60B9" w:rsidRPr="00AF60B9" w:rsidRDefault="00AF60B9" w:rsidP="00AF60B9">
      <w:pPr>
        <w:rPr>
          <w:rFonts w:ascii="Arial Narrow" w:hAnsi="Arial Narrow"/>
          <w:b/>
          <w:noProof/>
          <w:color w:val="000000"/>
        </w:rPr>
      </w:pPr>
      <w:r w:rsidRPr="00AF60B9">
        <w:rPr>
          <w:rFonts w:ascii="Arial Narrow" w:hAnsi="Arial Narrow"/>
          <w:b/>
          <w:noProof/>
          <w:color w:val="000000"/>
        </w:rPr>
        <w:t>Contenido:</w:t>
      </w:r>
    </w:p>
    <w:p w14:paraId="0832C4AC" w14:textId="1706060F" w:rsidR="00AF60B9" w:rsidRPr="00AF60B9" w:rsidRDefault="00AF60B9" w:rsidP="00AF60B9">
      <w:pPr>
        <w:ind w:left="3544"/>
        <w:rPr>
          <w:rFonts w:ascii="Arial Narrow" w:hAnsi="Arial Narrow"/>
          <w:noProof/>
          <w:color w:val="000000"/>
        </w:rPr>
      </w:pPr>
      <w:r w:rsidRPr="00AF60B9">
        <w:rPr>
          <w:rFonts w:ascii="Arial Narrow" w:hAnsi="Arial Narrow"/>
          <w:b/>
          <w:noProof/>
          <w:color w:val="000000"/>
        </w:rPr>
        <w:t xml:space="preserve">1.    </w:t>
      </w:r>
      <w:r w:rsidRPr="00AF60B9">
        <w:rPr>
          <w:rFonts w:ascii="Arial Narrow" w:hAnsi="Arial Narrow"/>
          <w:noProof/>
          <w:color w:val="000000"/>
        </w:rPr>
        <w:t>Objetivo</w:t>
      </w:r>
    </w:p>
    <w:p w14:paraId="1EAFA5DF" w14:textId="77777777" w:rsidR="00AF60B9" w:rsidRPr="00AF60B9" w:rsidRDefault="00AF60B9" w:rsidP="00AF60B9">
      <w:pPr>
        <w:ind w:left="3544"/>
        <w:rPr>
          <w:rFonts w:ascii="Arial Narrow" w:hAnsi="Arial Narrow"/>
          <w:noProof/>
          <w:color w:val="000000"/>
        </w:rPr>
      </w:pPr>
      <w:r w:rsidRPr="00AF60B9">
        <w:rPr>
          <w:rFonts w:ascii="Arial Narrow" w:hAnsi="Arial Narrow"/>
          <w:noProof/>
          <w:color w:val="000000"/>
        </w:rPr>
        <w:t>2.    Ámbito de aplicación</w:t>
      </w:r>
    </w:p>
    <w:p w14:paraId="537B1601" w14:textId="77777777" w:rsidR="00AF60B9" w:rsidRPr="00AF60B9" w:rsidRDefault="00AF60B9" w:rsidP="00AF60B9">
      <w:pPr>
        <w:ind w:left="3544"/>
        <w:rPr>
          <w:rFonts w:ascii="Arial Narrow" w:hAnsi="Arial Narrow"/>
          <w:noProof/>
          <w:color w:val="000000"/>
        </w:rPr>
      </w:pPr>
      <w:r w:rsidRPr="00AF60B9">
        <w:rPr>
          <w:rFonts w:ascii="Arial Narrow" w:hAnsi="Arial Narrow"/>
          <w:noProof/>
          <w:color w:val="000000"/>
        </w:rPr>
        <w:t>3.    Referencia normativa</w:t>
      </w:r>
    </w:p>
    <w:p w14:paraId="340814D5" w14:textId="77777777" w:rsidR="00AF60B9" w:rsidRPr="00AF60B9" w:rsidRDefault="00AF60B9" w:rsidP="00AF60B9">
      <w:pPr>
        <w:ind w:left="3544"/>
        <w:rPr>
          <w:rFonts w:ascii="Arial Narrow" w:hAnsi="Arial Narrow"/>
          <w:noProof/>
          <w:color w:val="000000"/>
        </w:rPr>
      </w:pPr>
      <w:r w:rsidRPr="00AF60B9">
        <w:rPr>
          <w:rFonts w:ascii="Arial Narrow" w:hAnsi="Arial Narrow"/>
          <w:noProof/>
          <w:color w:val="000000"/>
        </w:rPr>
        <w:t>4.    Definiciones</w:t>
      </w:r>
    </w:p>
    <w:p w14:paraId="3513FB82" w14:textId="501F42F4" w:rsidR="00AF60B9" w:rsidRPr="00AF60B9" w:rsidRDefault="00AF60B9" w:rsidP="00AF60B9">
      <w:pPr>
        <w:ind w:left="3544"/>
        <w:rPr>
          <w:rFonts w:ascii="Arial Narrow" w:hAnsi="Arial Narrow"/>
          <w:noProof/>
          <w:color w:val="000000"/>
        </w:rPr>
      </w:pPr>
      <w:r w:rsidRPr="00AF60B9">
        <w:rPr>
          <w:rFonts w:ascii="Arial Narrow" w:hAnsi="Arial Narrow"/>
          <w:noProof/>
          <w:color w:val="000000"/>
        </w:rPr>
        <w:t>5.    Responsabilidades</w:t>
      </w:r>
    </w:p>
    <w:p w14:paraId="5AA472AE" w14:textId="0ECE14EF" w:rsidR="00AF60B9" w:rsidRPr="00AF60B9" w:rsidRDefault="00AF60B9" w:rsidP="00AF60B9">
      <w:pPr>
        <w:ind w:left="3544"/>
        <w:rPr>
          <w:rFonts w:ascii="Arial Narrow" w:hAnsi="Arial Narrow"/>
          <w:noProof/>
          <w:color w:val="000000"/>
        </w:rPr>
      </w:pPr>
      <w:r w:rsidRPr="00AF60B9">
        <w:rPr>
          <w:rFonts w:ascii="Arial Narrow" w:hAnsi="Arial Narrow"/>
          <w:noProof/>
          <w:color w:val="000000"/>
        </w:rPr>
        <w:t>6.    Lineamientos Generales N/A</w:t>
      </w:r>
    </w:p>
    <w:p w14:paraId="71D06FD9" w14:textId="3A9384CF" w:rsidR="00AF60B9" w:rsidRPr="00AF60B9" w:rsidRDefault="00AF60B9" w:rsidP="00AF60B9">
      <w:pPr>
        <w:ind w:left="3544"/>
        <w:rPr>
          <w:rFonts w:ascii="Arial Narrow" w:hAnsi="Arial Narrow"/>
          <w:noProof/>
          <w:color w:val="000000"/>
        </w:rPr>
      </w:pPr>
      <w:r w:rsidRPr="00AF60B9">
        <w:rPr>
          <w:rFonts w:ascii="Arial Narrow" w:hAnsi="Arial Narrow"/>
          <w:noProof/>
          <w:color w:val="000000"/>
        </w:rPr>
        <w:t>7.    Procedimiento</w:t>
      </w:r>
    </w:p>
    <w:p w14:paraId="645FD496" w14:textId="5D232FC2" w:rsidR="00AF60B9" w:rsidRPr="00AF60B9" w:rsidRDefault="00AF60B9" w:rsidP="00AF60B9">
      <w:pPr>
        <w:ind w:left="3544"/>
        <w:rPr>
          <w:rFonts w:ascii="Arial Narrow" w:hAnsi="Arial Narrow"/>
          <w:noProof/>
          <w:color w:val="000000"/>
        </w:rPr>
      </w:pPr>
      <w:r w:rsidRPr="00AF60B9">
        <w:rPr>
          <w:rFonts w:ascii="Arial Narrow" w:hAnsi="Arial Narrow"/>
          <w:noProof/>
          <w:color w:val="000000"/>
        </w:rPr>
        <w:t>8.    Anexos  N/A</w:t>
      </w:r>
    </w:p>
    <w:p w14:paraId="6FFD65D7" w14:textId="4D3739AD" w:rsidR="00C01798" w:rsidRPr="00AF424F" w:rsidRDefault="00AF60B9" w:rsidP="00AF60B9">
      <w:pPr>
        <w:pStyle w:val="a"/>
        <w:spacing w:line="240" w:lineRule="auto"/>
        <w:ind w:left="3544"/>
        <w:jc w:val="left"/>
        <w:rPr>
          <w:rFonts w:ascii="Arial Narrow" w:hAnsi="Arial Narrow"/>
          <w:color w:val="000000"/>
        </w:rPr>
        <w:sectPr w:rsidR="00C01798" w:rsidRPr="00AF424F" w:rsidSect="00A3578A">
          <w:type w:val="continuous"/>
          <w:pgSz w:w="12242" w:h="15842" w:code="1"/>
          <w:pgMar w:top="1134" w:right="1134" w:bottom="1418" w:left="1418" w:header="709" w:footer="851" w:gutter="0"/>
          <w:cols w:space="720"/>
          <w:titlePg/>
        </w:sectPr>
      </w:pPr>
      <w:r w:rsidRPr="00AF60B9">
        <w:rPr>
          <w:rFonts w:ascii="Arial Narrow" w:hAnsi="Arial Narrow"/>
          <w:color w:val="000000"/>
        </w:rPr>
        <w:t>9.    Modificaciones</w:t>
      </w:r>
      <w:r w:rsidRPr="00AF60B9">
        <w:rPr>
          <w:rFonts w:ascii="Arial Narrow" w:hAnsi="Arial Narrow"/>
          <w:b/>
          <w:color w:val="000000"/>
        </w:rPr>
        <w:t xml:space="preserve"> </w:t>
      </w:r>
      <w:r w:rsidR="00AF424F">
        <w:rPr>
          <w:rFonts w:ascii="Arial Narrow" w:hAnsi="Arial Narrow"/>
          <w:b/>
          <w:color w:val="000000"/>
        </w:rPr>
        <w:t xml:space="preserve"> </w:t>
      </w:r>
      <w:r w:rsidR="00AF424F" w:rsidRPr="00AF424F">
        <w:rPr>
          <w:rFonts w:ascii="Arial Narrow" w:hAnsi="Arial Narrow"/>
          <w:color w:val="000000"/>
        </w:rPr>
        <w:t>N/A</w:t>
      </w:r>
    </w:p>
    <w:p w14:paraId="6738DCF1" w14:textId="77777777" w:rsidR="00C01798" w:rsidRPr="00316AE4" w:rsidRDefault="00C01798">
      <w:pPr>
        <w:suppressAutoHyphens/>
        <w:jc w:val="both"/>
        <w:rPr>
          <w:rFonts w:ascii="Arial Narrow" w:hAnsi="Arial Narrow"/>
          <w:color w:val="000000"/>
        </w:rPr>
      </w:pPr>
    </w:p>
    <w:p w14:paraId="0B8102DD" w14:textId="77777777" w:rsidR="00C01798" w:rsidRPr="00316AE4" w:rsidRDefault="00C01798">
      <w:pPr>
        <w:suppressAutoHyphens/>
        <w:jc w:val="both"/>
        <w:rPr>
          <w:rFonts w:ascii="Arial Narrow" w:hAnsi="Arial Narrow"/>
          <w:b/>
          <w:color w:val="000000"/>
        </w:rPr>
      </w:pPr>
    </w:p>
    <w:p w14:paraId="6F578EAE" w14:textId="77777777" w:rsidR="0058312E" w:rsidRPr="00316AE4" w:rsidRDefault="0058312E">
      <w:pPr>
        <w:suppressAutoHyphens/>
        <w:jc w:val="both"/>
        <w:rPr>
          <w:rFonts w:ascii="Arial Narrow" w:hAnsi="Arial Narrow"/>
          <w:b/>
          <w:color w:val="000000"/>
        </w:rPr>
      </w:pPr>
    </w:p>
    <w:p w14:paraId="0D09A479" w14:textId="77777777" w:rsidR="00A3578A" w:rsidRPr="00316AE4" w:rsidRDefault="00A3578A">
      <w:pPr>
        <w:suppressAutoHyphens/>
        <w:jc w:val="both"/>
        <w:rPr>
          <w:rFonts w:ascii="Arial Narrow" w:hAnsi="Arial Narrow"/>
          <w:b/>
          <w:color w:val="000000"/>
        </w:rPr>
      </w:pPr>
    </w:p>
    <w:p w14:paraId="45F761CA" w14:textId="77777777" w:rsidR="0058312E" w:rsidRPr="00316AE4" w:rsidRDefault="0058312E">
      <w:pPr>
        <w:suppressAutoHyphens/>
        <w:jc w:val="both"/>
        <w:rPr>
          <w:rFonts w:ascii="Arial Narrow" w:hAnsi="Arial Narrow"/>
          <w:b/>
          <w:color w:val="000000"/>
        </w:rPr>
      </w:pPr>
    </w:p>
    <w:p w14:paraId="3E6F6630" w14:textId="77777777" w:rsidR="0058312E" w:rsidRDefault="0058312E">
      <w:pPr>
        <w:suppressAutoHyphens/>
        <w:jc w:val="both"/>
        <w:rPr>
          <w:rFonts w:ascii="Arial Narrow" w:hAnsi="Arial Narrow"/>
          <w:b/>
          <w:color w:val="000000"/>
        </w:rPr>
      </w:pPr>
    </w:p>
    <w:p w14:paraId="24DFE88E" w14:textId="77777777" w:rsidR="00AF60B9" w:rsidRDefault="00AF60B9">
      <w:pPr>
        <w:suppressAutoHyphens/>
        <w:jc w:val="both"/>
        <w:rPr>
          <w:rFonts w:ascii="Arial Narrow" w:hAnsi="Arial Narrow"/>
          <w:b/>
          <w:color w:val="000000"/>
        </w:rPr>
      </w:pPr>
    </w:p>
    <w:p w14:paraId="3CE96049" w14:textId="77777777" w:rsidR="00AF60B9" w:rsidRDefault="00AF60B9">
      <w:pPr>
        <w:suppressAutoHyphens/>
        <w:jc w:val="both"/>
        <w:rPr>
          <w:rFonts w:ascii="Arial Narrow" w:hAnsi="Arial Narrow"/>
          <w:b/>
          <w:color w:val="000000"/>
        </w:rPr>
      </w:pPr>
    </w:p>
    <w:p w14:paraId="601F9C0C" w14:textId="77777777" w:rsidR="00AF60B9" w:rsidRDefault="00AF60B9">
      <w:pPr>
        <w:suppressAutoHyphens/>
        <w:jc w:val="both"/>
        <w:rPr>
          <w:rFonts w:ascii="Arial Narrow" w:hAnsi="Arial Narrow"/>
          <w:b/>
          <w:color w:val="000000"/>
        </w:rPr>
      </w:pPr>
    </w:p>
    <w:p w14:paraId="3626D8DE" w14:textId="77777777" w:rsidR="00155568" w:rsidRPr="00316AE4" w:rsidRDefault="00155568">
      <w:pPr>
        <w:suppressAutoHyphens/>
        <w:jc w:val="both"/>
        <w:rPr>
          <w:rFonts w:ascii="Arial Narrow" w:hAnsi="Arial Narrow"/>
          <w:b/>
          <w:color w:val="000000"/>
        </w:rPr>
      </w:pPr>
    </w:p>
    <w:p w14:paraId="52B0172D" w14:textId="77777777" w:rsidR="0058312E" w:rsidRPr="00316AE4" w:rsidRDefault="0058312E">
      <w:pPr>
        <w:suppressAutoHyphens/>
        <w:jc w:val="both"/>
        <w:rPr>
          <w:rFonts w:ascii="Arial Narrow" w:hAnsi="Arial Narrow"/>
          <w:b/>
          <w:color w:val="000000"/>
        </w:rPr>
      </w:pPr>
    </w:p>
    <w:p w14:paraId="2E7465AC" w14:textId="711DB1B2" w:rsidR="0058312E" w:rsidRPr="00316AE4" w:rsidRDefault="0058312E">
      <w:pPr>
        <w:suppressAutoHyphens/>
        <w:jc w:val="both"/>
        <w:rPr>
          <w:rFonts w:ascii="Arial Narrow" w:hAnsi="Arial Narrow"/>
          <w:b/>
          <w:color w:val="000000"/>
        </w:rPr>
      </w:pPr>
    </w:p>
    <w:p w14:paraId="426D3DD8" w14:textId="77777777" w:rsidR="00D96835" w:rsidRPr="00316AE4" w:rsidRDefault="00C01798" w:rsidP="00B127C3">
      <w:pPr>
        <w:numPr>
          <w:ilvl w:val="3"/>
          <w:numId w:val="1"/>
        </w:numPr>
        <w:tabs>
          <w:tab w:val="clear" w:pos="4800"/>
          <w:tab w:val="num" w:pos="284"/>
        </w:tabs>
        <w:suppressAutoHyphens/>
        <w:ind w:left="284" w:hanging="284"/>
        <w:rPr>
          <w:rFonts w:ascii="Arial Narrow" w:hAnsi="Arial Narrow"/>
          <w:color w:val="000000"/>
        </w:rPr>
      </w:pPr>
      <w:r w:rsidRPr="00316AE4">
        <w:rPr>
          <w:rFonts w:ascii="Arial Narrow" w:hAnsi="Arial Narrow"/>
          <w:b/>
          <w:color w:val="000000"/>
        </w:rPr>
        <w:lastRenderedPageBreak/>
        <w:t xml:space="preserve">OBJETIVO  </w:t>
      </w:r>
    </w:p>
    <w:p w14:paraId="73EA5072" w14:textId="77777777" w:rsidR="00D96835" w:rsidRPr="00316AE4" w:rsidRDefault="00D96835" w:rsidP="00D96835">
      <w:pPr>
        <w:suppressAutoHyphens/>
        <w:rPr>
          <w:rFonts w:ascii="Arial Narrow" w:hAnsi="Arial Narrow"/>
          <w:color w:val="000000"/>
        </w:rPr>
      </w:pPr>
    </w:p>
    <w:p w14:paraId="7F1D2277" w14:textId="77777777" w:rsidR="00492BD8" w:rsidRPr="00316AE4" w:rsidRDefault="00492BD8" w:rsidP="00492BD8">
      <w:pPr>
        <w:pStyle w:val="a"/>
        <w:spacing w:line="240" w:lineRule="auto"/>
        <w:rPr>
          <w:rFonts w:ascii="Arial Narrow" w:hAnsi="Arial Narrow"/>
          <w:color w:val="000000"/>
          <w:szCs w:val="24"/>
        </w:rPr>
      </w:pPr>
      <w:r w:rsidRPr="00316AE4">
        <w:rPr>
          <w:rFonts w:ascii="Arial Narrow" w:hAnsi="Arial Narrow"/>
          <w:color w:val="000000"/>
          <w:szCs w:val="24"/>
        </w:rPr>
        <w:t xml:space="preserve">Definir el proceso para la </w:t>
      </w:r>
      <w:r w:rsidR="003358AD" w:rsidRPr="00316AE4">
        <w:rPr>
          <w:rFonts w:ascii="Arial Narrow" w:hAnsi="Arial Narrow"/>
          <w:color w:val="000000"/>
          <w:szCs w:val="24"/>
        </w:rPr>
        <w:t xml:space="preserve">transferencia del </w:t>
      </w:r>
      <w:r w:rsidRPr="00316AE4">
        <w:rPr>
          <w:rFonts w:ascii="Arial Narrow" w:hAnsi="Arial Narrow"/>
          <w:color w:val="000000"/>
          <w:szCs w:val="24"/>
        </w:rPr>
        <w:t xml:space="preserve">Dominio </w:t>
      </w:r>
      <w:r w:rsidR="003358AD" w:rsidRPr="00316AE4">
        <w:rPr>
          <w:rFonts w:ascii="Arial Narrow" w:hAnsi="Arial Narrow"/>
          <w:color w:val="000000"/>
          <w:szCs w:val="24"/>
        </w:rPr>
        <w:t xml:space="preserve">o cambio de administracion </w:t>
      </w:r>
      <w:r w:rsidRPr="00316AE4">
        <w:rPr>
          <w:rFonts w:ascii="Arial Narrow" w:hAnsi="Arial Narrow"/>
          <w:color w:val="000000"/>
          <w:szCs w:val="24"/>
        </w:rPr>
        <w:t xml:space="preserve">de </w:t>
      </w:r>
      <w:r w:rsidR="003358AD" w:rsidRPr="00316AE4">
        <w:rPr>
          <w:rFonts w:ascii="Arial Narrow" w:hAnsi="Arial Narrow"/>
          <w:color w:val="000000"/>
          <w:szCs w:val="24"/>
        </w:rPr>
        <w:t xml:space="preserve">Bienes </w:t>
      </w:r>
      <w:r w:rsidRPr="00316AE4">
        <w:rPr>
          <w:rFonts w:ascii="Arial Narrow" w:hAnsi="Arial Narrow"/>
          <w:color w:val="000000"/>
          <w:szCs w:val="24"/>
        </w:rPr>
        <w:t xml:space="preserve">Inmuebles </w:t>
      </w:r>
      <w:r w:rsidR="001A1FCA" w:rsidRPr="00316AE4">
        <w:rPr>
          <w:rFonts w:ascii="Arial Narrow" w:hAnsi="Arial Narrow"/>
          <w:color w:val="000000"/>
          <w:szCs w:val="24"/>
        </w:rPr>
        <w:t>asi como la legalizacion de los  mismos</w:t>
      </w:r>
      <w:r w:rsidR="00080F25" w:rsidRPr="00316AE4">
        <w:rPr>
          <w:rFonts w:ascii="Arial Narrow" w:hAnsi="Arial Narrow"/>
          <w:color w:val="000000"/>
          <w:szCs w:val="24"/>
        </w:rPr>
        <w:t xml:space="preserve">, </w:t>
      </w:r>
      <w:r w:rsidR="003358AD" w:rsidRPr="00316AE4">
        <w:rPr>
          <w:rFonts w:ascii="Arial Narrow" w:hAnsi="Arial Narrow"/>
          <w:color w:val="000000"/>
          <w:szCs w:val="24"/>
        </w:rPr>
        <w:t xml:space="preserve">asignados al Ramo </w:t>
      </w:r>
      <w:r w:rsidR="00080F25" w:rsidRPr="00316AE4">
        <w:rPr>
          <w:rFonts w:ascii="Arial Narrow" w:hAnsi="Arial Narrow"/>
          <w:color w:val="000000"/>
          <w:szCs w:val="24"/>
        </w:rPr>
        <w:t xml:space="preserve">de Hacienda o de otras instituciones públicas </w:t>
      </w:r>
      <w:r w:rsidRPr="00316AE4">
        <w:rPr>
          <w:rFonts w:ascii="Arial Narrow" w:hAnsi="Arial Narrow"/>
          <w:color w:val="000000"/>
          <w:szCs w:val="24"/>
        </w:rPr>
        <w:t>interesadas</w:t>
      </w:r>
      <w:r w:rsidR="00DD5F09" w:rsidRPr="00316AE4">
        <w:rPr>
          <w:rFonts w:ascii="Arial Narrow" w:hAnsi="Arial Narrow"/>
          <w:color w:val="000000"/>
          <w:szCs w:val="24"/>
        </w:rPr>
        <w:t>.</w:t>
      </w:r>
      <w:r w:rsidRPr="00316AE4">
        <w:rPr>
          <w:rFonts w:ascii="Arial Narrow" w:hAnsi="Arial Narrow"/>
          <w:color w:val="000000"/>
          <w:szCs w:val="24"/>
        </w:rPr>
        <w:t xml:space="preserve"> </w:t>
      </w:r>
    </w:p>
    <w:p w14:paraId="1BC03594" w14:textId="77777777" w:rsidR="00492BD8" w:rsidRPr="00316AE4" w:rsidRDefault="00492BD8" w:rsidP="00D96835">
      <w:pPr>
        <w:suppressAutoHyphens/>
        <w:rPr>
          <w:rFonts w:ascii="Arial Narrow" w:hAnsi="Arial Narrow"/>
          <w:color w:val="000000"/>
        </w:rPr>
      </w:pPr>
    </w:p>
    <w:p w14:paraId="37D43C78" w14:textId="77777777" w:rsidR="00C01798" w:rsidRPr="00316AE4" w:rsidRDefault="00C01798">
      <w:pPr>
        <w:pStyle w:val="a"/>
        <w:spacing w:line="240" w:lineRule="auto"/>
        <w:rPr>
          <w:rFonts w:ascii="Arial Narrow" w:hAnsi="Arial Narrow"/>
          <w:b/>
          <w:color w:val="000000"/>
          <w:u w:val="single"/>
        </w:rPr>
        <w:sectPr w:rsidR="00C01798" w:rsidRPr="00316AE4">
          <w:headerReference w:type="default" r:id="rId13"/>
          <w:type w:val="continuous"/>
          <w:pgSz w:w="12242" w:h="15842" w:code="1"/>
          <w:pgMar w:top="1134" w:right="1134" w:bottom="1418" w:left="1418" w:header="567" w:footer="851" w:gutter="0"/>
          <w:cols w:space="720"/>
          <w:formProt w:val="0"/>
        </w:sectPr>
      </w:pPr>
    </w:p>
    <w:p w14:paraId="642088EE" w14:textId="77777777" w:rsidR="00C01798" w:rsidRPr="00316AE4" w:rsidRDefault="00C01798">
      <w:pPr>
        <w:pStyle w:val="a"/>
        <w:spacing w:line="240" w:lineRule="auto"/>
        <w:rPr>
          <w:rFonts w:ascii="Arial Narrow" w:hAnsi="Arial Narrow"/>
          <w:b/>
          <w:color w:val="000000"/>
          <w:u w:val="single"/>
        </w:rPr>
      </w:pPr>
    </w:p>
    <w:p w14:paraId="4F31FB49" w14:textId="77777777" w:rsidR="00C01798" w:rsidRPr="00316AE4" w:rsidRDefault="00C72142" w:rsidP="00B127C3">
      <w:pPr>
        <w:numPr>
          <w:ilvl w:val="3"/>
          <w:numId w:val="1"/>
        </w:numPr>
        <w:tabs>
          <w:tab w:val="clear" w:pos="4800"/>
          <w:tab w:val="num" w:pos="284"/>
        </w:tabs>
        <w:suppressAutoHyphens/>
        <w:ind w:left="284" w:hanging="284"/>
        <w:rPr>
          <w:rFonts w:ascii="Arial Narrow" w:hAnsi="Arial Narrow"/>
          <w:b/>
          <w:color w:val="000000"/>
        </w:rPr>
      </w:pPr>
      <w:r w:rsidRPr="00316AE4">
        <w:rPr>
          <w:rFonts w:ascii="Arial Narrow" w:hAnsi="Arial Narrow"/>
          <w:b/>
          <w:color w:val="000000"/>
        </w:rPr>
        <w:t>Á</w:t>
      </w:r>
      <w:r w:rsidR="00C01798" w:rsidRPr="00316AE4">
        <w:rPr>
          <w:rFonts w:ascii="Arial Narrow" w:hAnsi="Arial Narrow"/>
          <w:b/>
          <w:color w:val="000000"/>
        </w:rPr>
        <w:t xml:space="preserve">MBITO DE APLICACIÓN  </w:t>
      </w:r>
      <w:r w:rsidR="00C01798" w:rsidRPr="00316AE4">
        <w:rPr>
          <w:rFonts w:ascii="Arial Narrow" w:hAnsi="Arial Narrow"/>
          <w:b/>
          <w:color w:val="000000"/>
        </w:rPr>
        <w:fldChar w:fldCharType="begin">
          <w:ffData>
            <w:name w:val="Texto49"/>
            <w:enabled/>
            <w:calcOnExit w:val="0"/>
            <w:helpText w:type="text" w:val="INDIQUE LAS AREAS O UNIDADES ORGANIZATIVAS&#10;EN LAS QUE SE APLICARA EL PROCEDIMIENTO"/>
            <w:textInput>
              <w:maxLength w:val="1"/>
            </w:textInput>
          </w:ffData>
        </w:fldChar>
      </w:r>
      <w:bookmarkStart w:id="4" w:name="Texto49"/>
      <w:r w:rsidR="00C01798" w:rsidRPr="00316AE4">
        <w:rPr>
          <w:rFonts w:ascii="Arial Narrow" w:hAnsi="Arial Narrow"/>
          <w:b/>
          <w:color w:val="000000"/>
        </w:rPr>
        <w:instrText xml:space="preserve"> FORMTEXT </w:instrText>
      </w:r>
      <w:r w:rsidR="00C01798" w:rsidRPr="00316AE4">
        <w:rPr>
          <w:rFonts w:ascii="Arial Narrow" w:hAnsi="Arial Narrow"/>
          <w:b/>
          <w:color w:val="000000"/>
        </w:rPr>
      </w:r>
      <w:r w:rsidR="00C01798" w:rsidRPr="00316AE4">
        <w:rPr>
          <w:rFonts w:ascii="Arial Narrow" w:hAnsi="Arial Narrow"/>
          <w:b/>
          <w:color w:val="000000"/>
        </w:rPr>
        <w:fldChar w:fldCharType="separate"/>
      </w:r>
      <w:r w:rsidR="00C01798" w:rsidRPr="00316AE4">
        <w:rPr>
          <w:rFonts w:ascii="Arial Narrow" w:hAnsi="Arial Narrow"/>
          <w:b/>
          <w:noProof/>
          <w:color w:val="000000"/>
        </w:rPr>
        <w:t> </w:t>
      </w:r>
      <w:r w:rsidR="00C01798" w:rsidRPr="00316AE4">
        <w:rPr>
          <w:rFonts w:ascii="Arial Narrow" w:hAnsi="Arial Narrow"/>
          <w:b/>
          <w:color w:val="000000"/>
        </w:rPr>
        <w:fldChar w:fldCharType="end"/>
      </w:r>
      <w:bookmarkEnd w:id="4"/>
      <w:r w:rsidR="00C01798" w:rsidRPr="00316AE4">
        <w:rPr>
          <w:rFonts w:ascii="Arial Narrow" w:hAnsi="Arial Narrow"/>
          <w:b/>
          <w:color w:val="000000"/>
        </w:rPr>
        <w:t xml:space="preserve"> </w:t>
      </w:r>
    </w:p>
    <w:p w14:paraId="4B81FDC7" w14:textId="77777777" w:rsidR="00C01798" w:rsidRPr="00316AE4" w:rsidRDefault="00C01798">
      <w:pPr>
        <w:suppressAutoHyphens/>
        <w:rPr>
          <w:rFonts w:ascii="Arial Narrow" w:hAnsi="Arial Narrow"/>
          <w:b/>
          <w:color w:val="000000"/>
        </w:rPr>
        <w:sectPr w:rsidR="00C01798" w:rsidRPr="00316AE4">
          <w:type w:val="continuous"/>
          <w:pgSz w:w="12242" w:h="15842" w:code="1"/>
          <w:pgMar w:top="1134" w:right="1134" w:bottom="1418" w:left="1418" w:header="567" w:footer="851" w:gutter="0"/>
          <w:cols w:space="720"/>
        </w:sectPr>
      </w:pPr>
    </w:p>
    <w:p w14:paraId="54F1A876" w14:textId="77777777" w:rsidR="00C01798" w:rsidRPr="00316AE4" w:rsidRDefault="00C01798">
      <w:pPr>
        <w:suppressAutoHyphens/>
        <w:rPr>
          <w:rFonts w:ascii="Arial Narrow" w:hAnsi="Arial Narrow"/>
          <w:b/>
          <w:color w:val="000000"/>
        </w:rPr>
      </w:pPr>
    </w:p>
    <w:p w14:paraId="55D8A9A8" w14:textId="77777777" w:rsidR="00492BD8" w:rsidRPr="00316AE4" w:rsidRDefault="00492BD8" w:rsidP="000502CC">
      <w:pPr>
        <w:suppressAutoHyphens/>
        <w:jc w:val="both"/>
        <w:rPr>
          <w:rFonts w:ascii="Arial Narrow" w:hAnsi="Arial Narrow"/>
          <w:color w:val="000000"/>
          <w:szCs w:val="24"/>
        </w:rPr>
      </w:pPr>
      <w:r w:rsidRPr="00316AE4">
        <w:rPr>
          <w:rFonts w:ascii="Arial Narrow" w:hAnsi="Arial Narrow"/>
          <w:color w:val="000000"/>
          <w:szCs w:val="24"/>
        </w:rPr>
        <w:t xml:space="preserve">Es aplicado a todas las Dependencias del Ministerio de Hacienda encargadas de realizar los trámites </w:t>
      </w:r>
      <w:r w:rsidR="003358AD" w:rsidRPr="00316AE4">
        <w:rPr>
          <w:rFonts w:ascii="Arial Narrow" w:hAnsi="Arial Narrow"/>
          <w:color w:val="000000"/>
          <w:szCs w:val="24"/>
        </w:rPr>
        <w:t xml:space="preserve">de cambio de administración y de transferencia de dominio </w:t>
      </w:r>
      <w:r w:rsidRPr="00316AE4">
        <w:rPr>
          <w:rFonts w:ascii="Arial Narrow" w:hAnsi="Arial Narrow"/>
          <w:color w:val="000000"/>
          <w:szCs w:val="24"/>
        </w:rPr>
        <w:t xml:space="preserve">de </w:t>
      </w:r>
      <w:r w:rsidR="003358AD" w:rsidRPr="00316AE4">
        <w:rPr>
          <w:rFonts w:ascii="Arial Narrow" w:hAnsi="Arial Narrow"/>
          <w:color w:val="000000"/>
          <w:szCs w:val="24"/>
        </w:rPr>
        <w:t xml:space="preserve">Bienes </w:t>
      </w:r>
      <w:r w:rsidRPr="00316AE4">
        <w:rPr>
          <w:rFonts w:ascii="Arial Narrow" w:hAnsi="Arial Narrow"/>
          <w:color w:val="000000"/>
          <w:szCs w:val="24"/>
        </w:rPr>
        <w:t>Inmuebles.</w:t>
      </w:r>
    </w:p>
    <w:p w14:paraId="73F1765B" w14:textId="77777777" w:rsidR="00492BD8" w:rsidRPr="00316AE4" w:rsidRDefault="00492BD8" w:rsidP="000502CC">
      <w:pPr>
        <w:suppressAutoHyphens/>
        <w:jc w:val="both"/>
        <w:rPr>
          <w:rFonts w:ascii="Arial Narrow" w:hAnsi="Arial Narrow"/>
          <w:b/>
          <w:color w:val="000000"/>
          <w:szCs w:val="24"/>
        </w:rPr>
      </w:pPr>
    </w:p>
    <w:p w14:paraId="11568995" w14:textId="77777777" w:rsidR="00C01798" w:rsidRPr="00316AE4" w:rsidRDefault="00C01798">
      <w:pPr>
        <w:suppressAutoHyphens/>
        <w:rPr>
          <w:rFonts w:ascii="Arial Narrow" w:hAnsi="Arial Narrow"/>
          <w:b/>
          <w:color w:val="000000"/>
        </w:rPr>
        <w:sectPr w:rsidR="00C01798" w:rsidRPr="00316AE4">
          <w:type w:val="continuous"/>
          <w:pgSz w:w="12242" w:h="15842" w:code="1"/>
          <w:pgMar w:top="1134" w:right="1134" w:bottom="1418" w:left="1418" w:header="567" w:footer="851" w:gutter="0"/>
          <w:cols w:space="720"/>
          <w:formProt w:val="0"/>
        </w:sectPr>
      </w:pPr>
    </w:p>
    <w:p w14:paraId="3FE8CACF" w14:textId="77777777" w:rsidR="00C01798" w:rsidRPr="00316AE4" w:rsidRDefault="00C01798">
      <w:pPr>
        <w:suppressAutoHyphens/>
        <w:rPr>
          <w:rFonts w:ascii="Arial Narrow" w:hAnsi="Arial Narrow"/>
          <w:b/>
          <w:color w:val="000000"/>
        </w:rPr>
      </w:pPr>
    </w:p>
    <w:p w14:paraId="60B92B15" w14:textId="77777777" w:rsidR="00C01798" w:rsidRPr="00316AE4" w:rsidRDefault="002D10A9" w:rsidP="00B127C3">
      <w:pPr>
        <w:numPr>
          <w:ilvl w:val="3"/>
          <w:numId w:val="1"/>
        </w:numPr>
        <w:tabs>
          <w:tab w:val="clear" w:pos="4800"/>
          <w:tab w:val="num" w:pos="284"/>
        </w:tabs>
        <w:suppressAutoHyphens/>
        <w:ind w:left="284" w:hanging="284"/>
        <w:rPr>
          <w:rFonts w:ascii="Arial Narrow" w:hAnsi="Arial Narrow"/>
          <w:b/>
          <w:color w:val="000000"/>
        </w:rPr>
        <w:sectPr w:rsidR="00C01798" w:rsidRPr="00316AE4">
          <w:type w:val="continuous"/>
          <w:pgSz w:w="12242" w:h="15842" w:code="1"/>
          <w:pgMar w:top="1134" w:right="1134" w:bottom="1418" w:left="1418" w:header="567" w:footer="851" w:gutter="0"/>
          <w:cols w:space="720"/>
        </w:sectPr>
      </w:pPr>
      <w:r w:rsidRPr="00316AE4">
        <w:rPr>
          <w:rFonts w:ascii="Arial Narrow" w:hAnsi="Arial Narrow"/>
          <w:b/>
          <w:color w:val="000000"/>
        </w:rPr>
        <w:t>REFERENCIA NORMATIVA</w:t>
      </w:r>
      <w:r w:rsidR="00C01798" w:rsidRPr="00316AE4">
        <w:rPr>
          <w:rFonts w:ascii="Arial Narrow" w:hAnsi="Arial Narrow"/>
          <w:b/>
          <w:color w:val="000000"/>
        </w:rPr>
        <w:t xml:space="preserve">   </w:t>
      </w:r>
      <w:r w:rsidR="00C01798" w:rsidRPr="00316AE4">
        <w:rPr>
          <w:rFonts w:ascii="Arial Narrow" w:hAnsi="Arial Narrow"/>
          <w:b/>
          <w:color w:val="000000"/>
        </w:rPr>
        <w:fldChar w:fldCharType="begin">
          <w:ffData>
            <w:name w:val="Texto50"/>
            <w:enabled/>
            <w:calcOnExit w:val="0"/>
            <w:helpText w:type="text" w:val="DESCRIBA LA NORMATIVA LEGAL E/O INTERN QUE REGULA&#10;LAS ACTIVIDADES  DESCRITAS  EN  ESTE  PROCEDIMIENTO."/>
            <w:textInput>
              <w:maxLength w:val="1"/>
            </w:textInput>
          </w:ffData>
        </w:fldChar>
      </w:r>
      <w:bookmarkStart w:id="5" w:name="Texto50"/>
      <w:r w:rsidR="00C01798" w:rsidRPr="00316AE4">
        <w:rPr>
          <w:rFonts w:ascii="Arial Narrow" w:hAnsi="Arial Narrow"/>
          <w:b/>
          <w:color w:val="000000"/>
        </w:rPr>
        <w:instrText xml:space="preserve"> FORMTEXT </w:instrText>
      </w:r>
      <w:r w:rsidR="00C01798" w:rsidRPr="00316AE4">
        <w:rPr>
          <w:rFonts w:ascii="Arial Narrow" w:hAnsi="Arial Narrow"/>
          <w:b/>
          <w:color w:val="000000"/>
        </w:rPr>
      </w:r>
      <w:r w:rsidR="00C01798" w:rsidRPr="00316AE4">
        <w:rPr>
          <w:rFonts w:ascii="Arial Narrow" w:hAnsi="Arial Narrow"/>
          <w:b/>
          <w:color w:val="000000"/>
        </w:rPr>
        <w:fldChar w:fldCharType="separate"/>
      </w:r>
      <w:r w:rsidR="00C01798" w:rsidRPr="00316AE4">
        <w:rPr>
          <w:rFonts w:ascii="Arial Narrow" w:hAnsi="Arial Narrow"/>
          <w:b/>
          <w:noProof/>
          <w:color w:val="000000"/>
        </w:rPr>
        <w:t> </w:t>
      </w:r>
      <w:r w:rsidR="00C01798" w:rsidRPr="00316AE4">
        <w:rPr>
          <w:rFonts w:ascii="Arial Narrow" w:hAnsi="Arial Narrow"/>
          <w:b/>
          <w:color w:val="000000"/>
        </w:rPr>
        <w:fldChar w:fldCharType="end"/>
      </w:r>
      <w:bookmarkEnd w:id="5"/>
      <w:r w:rsidR="00C01798" w:rsidRPr="00316AE4">
        <w:rPr>
          <w:rFonts w:ascii="Arial Narrow" w:hAnsi="Arial Narrow"/>
          <w:b/>
          <w:color w:val="000000"/>
        </w:rPr>
        <w:t xml:space="preserve"> </w:t>
      </w:r>
    </w:p>
    <w:p w14:paraId="3AB6B433" w14:textId="77777777" w:rsidR="00F10350" w:rsidRPr="00316AE4" w:rsidRDefault="00F10350" w:rsidP="00492BD8">
      <w:pPr>
        <w:tabs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ind w:left="284" w:right="-60"/>
        <w:jc w:val="both"/>
        <w:rPr>
          <w:rFonts w:ascii="Arial Narrow" w:hAnsi="Arial Narrow"/>
          <w:color w:val="000000"/>
        </w:rPr>
      </w:pPr>
    </w:p>
    <w:p w14:paraId="0E2BCDC4" w14:textId="77777777" w:rsidR="00565CDF" w:rsidRPr="00B535EF" w:rsidRDefault="00565CDF" w:rsidP="00B1257E">
      <w:pPr>
        <w:numPr>
          <w:ilvl w:val="0"/>
          <w:numId w:val="25"/>
        </w:numPr>
        <w:tabs>
          <w:tab w:val="left" w:pos="709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ind w:left="709" w:right="-60" w:hanging="425"/>
        <w:jc w:val="both"/>
        <w:rPr>
          <w:rFonts w:ascii="Arial Narrow" w:hAnsi="Arial Narrow"/>
        </w:rPr>
      </w:pPr>
      <w:r w:rsidRPr="00316AE4">
        <w:rPr>
          <w:rFonts w:ascii="Arial Narrow" w:hAnsi="Arial Narrow"/>
          <w:color w:val="000000"/>
        </w:rPr>
        <w:t xml:space="preserve">Constitución de la </w:t>
      </w:r>
      <w:r w:rsidRPr="00B535EF">
        <w:rPr>
          <w:rFonts w:ascii="Arial Narrow" w:hAnsi="Arial Narrow"/>
        </w:rPr>
        <w:t>Rep</w:t>
      </w:r>
      <w:r w:rsidR="000E585C" w:rsidRPr="00B535EF">
        <w:rPr>
          <w:rFonts w:ascii="Arial Narrow" w:hAnsi="Arial Narrow"/>
        </w:rPr>
        <w:t>ú</w:t>
      </w:r>
      <w:r w:rsidRPr="00B535EF">
        <w:rPr>
          <w:rFonts w:ascii="Arial Narrow" w:hAnsi="Arial Narrow"/>
        </w:rPr>
        <w:t>blica</w:t>
      </w:r>
      <w:r w:rsidR="005C38C8" w:rsidRPr="00B535EF">
        <w:rPr>
          <w:rFonts w:ascii="Arial Narrow" w:hAnsi="Arial Narrow"/>
        </w:rPr>
        <w:t>.</w:t>
      </w:r>
    </w:p>
    <w:p w14:paraId="41818563" w14:textId="4F1541E6" w:rsidR="00BE3780" w:rsidRPr="00B535EF" w:rsidRDefault="00FE4B37" w:rsidP="00BE3780">
      <w:pPr>
        <w:numPr>
          <w:ilvl w:val="0"/>
          <w:numId w:val="25"/>
        </w:numPr>
        <w:tabs>
          <w:tab w:val="left" w:pos="709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ind w:left="567" w:right="-60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BE3780" w:rsidRPr="00B535EF">
        <w:rPr>
          <w:rFonts w:ascii="Arial Narrow" w:hAnsi="Arial Narrow"/>
        </w:rPr>
        <w:t>Disposiciones Generales de Presupuestos.</w:t>
      </w:r>
    </w:p>
    <w:p w14:paraId="20E6EEC0" w14:textId="77777777" w:rsidR="00BE3780" w:rsidRPr="00B535EF" w:rsidRDefault="00BE3780" w:rsidP="00BE3780">
      <w:pPr>
        <w:numPr>
          <w:ilvl w:val="0"/>
          <w:numId w:val="25"/>
        </w:numPr>
        <w:tabs>
          <w:tab w:val="left" w:pos="709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ind w:right="-60" w:hanging="720"/>
        <w:jc w:val="both"/>
        <w:rPr>
          <w:rFonts w:ascii="Arial Narrow" w:hAnsi="Arial Narrow"/>
        </w:rPr>
      </w:pPr>
      <w:r w:rsidRPr="00B535EF">
        <w:rPr>
          <w:rFonts w:ascii="Arial Narrow" w:hAnsi="Arial Narrow"/>
        </w:rPr>
        <w:t>Código Civil.</w:t>
      </w:r>
    </w:p>
    <w:p w14:paraId="5661EFAD" w14:textId="77777777" w:rsidR="00BE3780" w:rsidRPr="00B535EF" w:rsidRDefault="00BE3780" w:rsidP="00BE3780">
      <w:pPr>
        <w:numPr>
          <w:ilvl w:val="0"/>
          <w:numId w:val="25"/>
        </w:numPr>
        <w:tabs>
          <w:tab w:val="left" w:pos="709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ind w:right="-60" w:hanging="720"/>
        <w:jc w:val="both"/>
        <w:rPr>
          <w:rFonts w:ascii="Arial Narrow" w:hAnsi="Arial Narrow"/>
        </w:rPr>
      </w:pPr>
      <w:r w:rsidRPr="00B535EF">
        <w:rPr>
          <w:rFonts w:ascii="Arial Narrow" w:hAnsi="Arial Narrow"/>
        </w:rPr>
        <w:t>Ley del Ejercicio Notarial de la Jurisdicción Voluntaria y de Otras Diligencias</w:t>
      </w:r>
    </w:p>
    <w:p w14:paraId="063494F8" w14:textId="77777777" w:rsidR="00BE3780" w:rsidRPr="00B535EF" w:rsidRDefault="00BE3780" w:rsidP="00BE3780">
      <w:pPr>
        <w:numPr>
          <w:ilvl w:val="0"/>
          <w:numId w:val="25"/>
        </w:numPr>
        <w:ind w:left="709" w:right="-60" w:hanging="425"/>
        <w:jc w:val="both"/>
        <w:rPr>
          <w:rFonts w:ascii="Arial Narrow" w:hAnsi="Arial Narrow"/>
        </w:rPr>
      </w:pPr>
      <w:r w:rsidRPr="00B535EF">
        <w:rPr>
          <w:rFonts w:ascii="Arial Narrow" w:hAnsi="Arial Narrow"/>
        </w:rPr>
        <w:t xml:space="preserve">Ley de Procedimientos Uniformes para la presentación, trámite y registro o depósito de instrumentos  en los registros de la propiedad, raíz e hipotecas, social de inmuebles, de comercio y de propiedad intelectual.  </w:t>
      </w:r>
    </w:p>
    <w:p w14:paraId="2A43AEC2" w14:textId="77777777" w:rsidR="00EF0C9C" w:rsidRPr="00316AE4" w:rsidRDefault="00EF0C9C" w:rsidP="00B1257E">
      <w:pPr>
        <w:numPr>
          <w:ilvl w:val="0"/>
          <w:numId w:val="13"/>
        </w:numPr>
        <w:tabs>
          <w:tab w:val="left" w:pos="709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ind w:left="709" w:right="-60" w:hanging="425"/>
        <w:jc w:val="both"/>
        <w:rPr>
          <w:rFonts w:ascii="Arial Narrow" w:hAnsi="Arial Narrow"/>
          <w:color w:val="000000"/>
        </w:rPr>
      </w:pPr>
      <w:r w:rsidRPr="00B535EF">
        <w:rPr>
          <w:rFonts w:ascii="Arial Narrow" w:hAnsi="Arial Narrow"/>
        </w:rPr>
        <w:t xml:space="preserve">Manual de Políticas de Control Interno </w:t>
      </w:r>
      <w:r w:rsidRPr="00316AE4">
        <w:rPr>
          <w:rFonts w:ascii="Arial Narrow" w:hAnsi="Arial Narrow"/>
          <w:color w:val="000000"/>
        </w:rPr>
        <w:t>del Ministerio de Hacienda</w:t>
      </w:r>
      <w:r w:rsidR="009636B3" w:rsidRPr="00316AE4">
        <w:rPr>
          <w:rFonts w:ascii="Arial Narrow" w:hAnsi="Arial Narrow"/>
          <w:color w:val="000000"/>
        </w:rPr>
        <w:t xml:space="preserve"> (MAPO).</w:t>
      </w:r>
    </w:p>
    <w:p w14:paraId="019418F4" w14:textId="77777777" w:rsidR="00EF0C9C" w:rsidRPr="00316AE4" w:rsidRDefault="00EF0C9C" w:rsidP="00B1257E">
      <w:pPr>
        <w:numPr>
          <w:ilvl w:val="0"/>
          <w:numId w:val="13"/>
        </w:numPr>
        <w:tabs>
          <w:tab w:val="left" w:pos="709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ind w:left="709" w:right="-60" w:hanging="425"/>
        <w:jc w:val="both"/>
        <w:rPr>
          <w:rFonts w:ascii="Arial Narrow" w:hAnsi="Arial Narrow"/>
          <w:color w:val="000000"/>
        </w:rPr>
      </w:pPr>
      <w:r w:rsidRPr="00316AE4">
        <w:rPr>
          <w:rFonts w:ascii="Arial Narrow" w:hAnsi="Arial Narrow"/>
          <w:color w:val="000000"/>
        </w:rPr>
        <w:t>Reglamento de Normas Técnicas de Control Interno Especificas del Ministerio de Hacienda</w:t>
      </w:r>
      <w:r w:rsidR="008B45F3" w:rsidRPr="00316AE4">
        <w:rPr>
          <w:rFonts w:ascii="Arial Narrow" w:hAnsi="Arial Narrow"/>
          <w:color w:val="000000"/>
        </w:rPr>
        <w:t>.</w:t>
      </w:r>
    </w:p>
    <w:p w14:paraId="298DFF44" w14:textId="77777777" w:rsidR="007D6A0B" w:rsidRPr="00316AE4" w:rsidRDefault="007D6A0B" w:rsidP="00B1257E">
      <w:pPr>
        <w:numPr>
          <w:ilvl w:val="0"/>
          <w:numId w:val="13"/>
        </w:numPr>
        <w:tabs>
          <w:tab w:val="left" w:pos="709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ind w:left="709" w:right="-60" w:hanging="425"/>
        <w:jc w:val="both"/>
        <w:rPr>
          <w:rFonts w:ascii="Arial Narrow" w:hAnsi="Arial Narrow"/>
          <w:color w:val="000000"/>
        </w:rPr>
      </w:pPr>
      <w:r w:rsidRPr="00316AE4">
        <w:rPr>
          <w:rFonts w:ascii="Arial Narrow" w:hAnsi="Arial Narrow"/>
          <w:color w:val="000000"/>
        </w:rPr>
        <w:t>Manual de Normas y Procedimientos para la Administración de los Activos Fijos del Ministerio de</w:t>
      </w:r>
    </w:p>
    <w:p w14:paraId="47869724" w14:textId="77777777" w:rsidR="00BE3780" w:rsidRDefault="007D6A0B" w:rsidP="00BE3780">
      <w:pPr>
        <w:tabs>
          <w:tab w:val="left" w:pos="709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ind w:left="709" w:right="-60"/>
        <w:jc w:val="both"/>
        <w:rPr>
          <w:rFonts w:ascii="Arial Narrow" w:hAnsi="Arial Narrow"/>
          <w:color w:val="000000"/>
        </w:rPr>
      </w:pPr>
      <w:r w:rsidRPr="00316AE4">
        <w:rPr>
          <w:rFonts w:ascii="Arial Narrow" w:hAnsi="Arial Narrow"/>
          <w:color w:val="000000"/>
        </w:rPr>
        <w:t>Hacienda</w:t>
      </w:r>
      <w:r w:rsidR="005E3F4E" w:rsidRPr="00316AE4">
        <w:rPr>
          <w:rFonts w:ascii="Arial Narrow" w:hAnsi="Arial Narrow"/>
          <w:color w:val="000000"/>
        </w:rPr>
        <w:t>.</w:t>
      </w:r>
    </w:p>
    <w:p w14:paraId="11611157" w14:textId="77777777" w:rsidR="00492BD8" w:rsidRPr="00316AE4" w:rsidRDefault="009636B3" w:rsidP="00BE3780">
      <w:pPr>
        <w:numPr>
          <w:ilvl w:val="0"/>
          <w:numId w:val="29"/>
        </w:numPr>
        <w:tabs>
          <w:tab w:val="left" w:pos="709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ind w:left="142" w:right="-60" w:firstLine="142"/>
        <w:jc w:val="both"/>
        <w:rPr>
          <w:rFonts w:ascii="Arial Narrow" w:hAnsi="Arial Narrow"/>
          <w:color w:val="000000"/>
        </w:rPr>
      </w:pPr>
      <w:r w:rsidRPr="00316AE4">
        <w:rPr>
          <w:rFonts w:ascii="Arial Narrow" w:hAnsi="Arial Narrow"/>
          <w:color w:val="000000"/>
        </w:rPr>
        <w:t xml:space="preserve">Norma </w:t>
      </w:r>
      <w:r w:rsidR="00492BD8" w:rsidRPr="00316AE4">
        <w:rPr>
          <w:rFonts w:ascii="Arial Narrow" w:hAnsi="Arial Narrow"/>
          <w:color w:val="000000"/>
        </w:rPr>
        <w:t>ISO 9001</w:t>
      </w:r>
      <w:r w:rsidR="008B45F3" w:rsidRPr="00316AE4">
        <w:rPr>
          <w:rFonts w:ascii="Arial Narrow" w:hAnsi="Arial Narrow"/>
          <w:color w:val="000000"/>
        </w:rPr>
        <w:t>.</w:t>
      </w:r>
    </w:p>
    <w:p w14:paraId="53E2FCE3" w14:textId="77777777" w:rsidR="00EF0C9C" w:rsidRPr="00316AE4" w:rsidRDefault="004B6B80" w:rsidP="00B1257E">
      <w:pPr>
        <w:numPr>
          <w:ilvl w:val="0"/>
          <w:numId w:val="13"/>
        </w:numPr>
        <w:tabs>
          <w:tab w:val="left" w:pos="709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ind w:left="709" w:right="-60" w:hanging="425"/>
        <w:jc w:val="both"/>
        <w:rPr>
          <w:rFonts w:ascii="Arial Narrow" w:hAnsi="Arial Narrow"/>
          <w:color w:val="000000"/>
        </w:rPr>
      </w:pPr>
      <w:r w:rsidRPr="00316AE4">
        <w:rPr>
          <w:rFonts w:ascii="Arial Narrow" w:hAnsi="Arial Narrow"/>
          <w:color w:val="000000"/>
        </w:rPr>
        <w:t>Manual</w:t>
      </w:r>
      <w:r w:rsidR="008B45F3" w:rsidRPr="00316AE4">
        <w:rPr>
          <w:rFonts w:ascii="Arial Narrow" w:hAnsi="Arial Narrow"/>
          <w:color w:val="000000"/>
        </w:rPr>
        <w:t>es</w:t>
      </w:r>
      <w:r w:rsidRPr="00316AE4">
        <w:rPr>
          <w:rFonts w:ascii="Arial Narrow" w:hAnsi="Arial Narrow"/>
          <w:color w:val="000000"/>
        </w:rPr>
        <w:t xml:space="preserve"> de </w:t>
      </w:r>
      <w:r w:rsidR="00BB473B" w:rsidRPr="00316AE4">
        <w:rPr>
          <w:rFonts w:ascii="Arial Narrow" w:hAnsi="Arial Narrow"/>
          <w:color w:val="000000"/>
        </w:rPr>
        <w:t>O</w:t>
      </w:r>
      <w:r w:rsidRPr="00316AE4">
        <w:rPr>
          <w:rFonts w:ascii="Arial Narrow" w:hAnsi="Arial Narrow"/>
          <w:color w:val="000000"/>
        </w:rPr>
        <w:t>rganización</w:t>
      </w:r>
      <w:r w:rsidR="008B45F3" w:rsidRPr="00316AE4">
        <w:rPr>
          <w:rFonts w:ascii="Arial Narrow" w:hAnsi="Arial Narrow"/>
          <w:color w:val="000000"/>
        </w:rPr>
        <w:t>.</w:t>
      </w:r>
    </w:p>
    <w:p w14:paraId="460C78D7" w14:textId="77777777" w:rsidR="00F01085" w:rsidRPr="00316AE4" w:rsidRDefault="00F01085" w:rsidP="00B1257E">
      <w:pPr>
        <w:numPr>
          <w:ilvl w:val="0"/>
          <w:numId w:val="13"/>
        </w:numPr>
        <w:tabs>
          <w:tab w:val="left" w:pos="709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ind w:left="709" w:right="-60" w:hanging="425"/>
        <w:jc w:val="both"/>
        <w:rPr>
          <w:rFonts w:ascii="Arial Narrow" w:hAnsi="Arial Narrow"/>
          <w:color w:val="000000"/>
        </w:rPr>
      </w:pPr>
      <w:r w:rsidRPr="00316AE4">
        <w:rPr>
          <w:rFonts w:ascii="Arial Narrow" w:hAnsi="Arial Narrow"/>
          <w:color w:val="000000"/>
        </w:rPr>
        <w:t>PRO 1.2.1.1- Control de Información Documentada del Sistema de Gestión de la Calidad.</w:t>
      </w:r>
    </w:p>
    <w:p w14:paraId="6784AAEB" w14:textId="77777777" w:rsidR="00D96835" w:rsidRPr="00316AE4" w:rsidRDefault="00D96835" w:rsidP="00B1257E">
      <w:pPr>
        <w:tabs>
          <w:tab w:val="left" w:pos="709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ind w:left="709" w:right="-60" w:hanging="425"/>
        <w:jc w:val="both"/>
        <w:rPr>
          <w:rFonts w:ascii="Arial Narrow" w:hAnsi="Arial Narrow"/>
          <w:color w:val="000000"/>
        </w:rPr>
      </w:pPr>
    </w:p>
    <w:p w14:paraId="679DD8E7" w14:textId="77777777" w:rsidR="00C01798" w:rsidRPr="00316AE4" w:rsidRDefault="00C01798" w:rsidP="00B127C3">
      <w:pPr>
        <w:numPr>
          <w:ilvl w:val="3"/>
          <w:numId w:val="1"/>
        </w:numPr>
        <w:tabs>
          <w:tab w:val="clear" w:pos="4800"/>
          <w:tab w:val="num" w:pos="284"/>
        </w:tabs>
        <w:suppressAutoHyphens/>
        <w:ind w:left="284" w:hanging="284"/>
        <w:rPr>
          <w:rFonts w:ascii="Arial Narrow" w:hAnsi="Arial Narrow"/>
          <w:b/>
          <w:color w:val="000000"/>
        </w:rPr>
      </w:pPr>
      <w:r w:rsidRPr="00316AE4">
        <w:rPr>
          <w:rFonts w:ascii="Arial Narrow" w:hAnsi="Arial Narrow"/>
          <w:b/>
          <w:color w:val="000000"/>
        </w:rPr>
        <w:fldChar w:fldCharType="begin">
          <w:ffData>
            <w:name w:val="Texto52"/>
            <w:enabled/>
            <w:calcOnExit w:val="0"/>
            <w:helpText w:type="text" w:val="LISTA    DE   DOCUMENTOS   DE  CARACTER  INTERNO  DEL&#10;SISTEMA   DE   GESTION   DE   LA  CALIDAD,  QUE   TIENEN&#10;RELACION   CON   LAS   ACTIVIDADES    DESCRITAS    POR&#10;EL PROCEDIMIENTO&#10;"/>
            <w:textInput>
              <w:maxLength w:val="1"/>
            </w:textInput>
          </w:ffData>
        </w:fldChar>
      </w:r>
      <w:bookmarkStart w:id="6" w:name="Texto52"/>
      <w:r w:rsidRPr="00316AE4">
        <w:rPr>
          <w:rFonts w:ascii="Arial Narrow" w:hAnsi="Arial Narrow"/>
          <w:b/>
          <w:color w:val="000000"/>
        </w:rPr>
        <w:instrText xml:space="preserve"> FORMTEXT </w:instrText>
      </w:r>
      <w:r w:rsidRPr="00316AE4">
        <w:rPr>
          <w:rFonts w:ascii="Arial Narrow" w:hAnsi="Arial Narrow"/>
          <w:b/>
          <w:color w:val="000000"/>
        </w:rPr>
      </w:r>
      <w:r w:rsidRPr="00316AE4">
        <w:rPr>
          <w:rFonts w:ascii="Arial Narrow" w:hAnsi="Arial Narrow"/>
          <w:b/>
          <w:color w:val="000000"/>
        </w:rPr>
        <w:fldChar w:fldCharType="separate"/>
      </w:r>
      <w:r w:rsidRPr="00316AE4">
        <w:rPr>
          <w:rFonts w:ascii="Arial Narrow" w:hAnsi="Arial Narrow"/>
          <w:b/>
          <w:noProof/>
          <w:color w:val="000000"/>
        </w:rPr>
        <w:t> </w:t>
      </w:r>
      <w:r w:rsidRPr="00316AE4">
        <w:rPr>
          <w:rFonts w:ascii="Arial Narrow" w:hAnsi="Arial Narrow"/>
          <w:b/>
          <w:color w:val="000000"/>
        </w:rPr>
        <w:fldChar w:fldCharType="end"/>
      </w:r>
      <w:bookmarkEnd w:id="6"/>
      <w:r w:rsidR="002D10A9" w:rsidRPr="00316AE4">
        <w:rPr>
          <w:rFonts w:ascii="Arial Narrow" w:hAnsi="Arial Narrow"/>
          <w:b/>
          <w:color w:val="000000"/>
        </w:rPr>
        <w:t xml:space="preserve"> DEFINICIONES</w:t>
      </w:r>
    </w:p>
    <w:p w14:paraId="2D970676" w14:textId="77777777" w:rsidR="00A329BA" w:rsidRPr="00316AE4" w:rsidRDefault="00A329BA" w:rsidP="00A329BA">
      <w:pPr>
        <w:suppressAutoHyphens/>
        <w:rPr>
          <w:rFonts w:ascii="Arial Narrow" w:hAnsi="Arial Narrow"/>
          <w:b/>
          <w:color w:val="000000"/>
        </w:rPr>
      </w:pPr>
    </w:p>
    <w:p w14:paraId="15DFAFF7" w14:textId="77777777" w:rsidR="00B6494C" w:rsidRPr="00316AE4" w:rsidRDefault="00B6494C" w:rsidP="00B6494C">
      <w:pPr>
        <w:pStyle w:val="a"/>
        <w:spacing w:line="240" w:lineRule="auto"/>
        <w:ind w:left="284"/>
        <w:rPr>
          <w:rFonts w:ascii="Arial Narrow" w:hAnsi="Arial Narrow"/>
          <w:color w:val="000000"/>
          <w:szCs w:val="24"/>
          <w:lang w:val="es-ES"/>
        </w:rPr>
      </w:pPr>
      <w:r w:rsidRPr="00316AE4">
        <w:rPr>
          <w:rFonts w:ascii="Arial Narrow" w:hAnsi="Arial Narrow"/>
          <w:b/>
          <w:color w:val="000000"/>
          <w:szCs w:val="24"/>
          <w:lang w:val="es-ES"/>
        </w:rPr>
        <w:t>Avalúo o Valúo:</w:t>
      </w:r>
      <w:r w:rsidRPr="00316AE4">
        <w:rPr>
          <w:rFonts w:ascii="Arial Narrow" w:hAnsi="Arial Narrow"/>
          <w:color w:val="000000"/>
          <w:szCs w:val="24"/>
          <w:lang w:val="es-ES"/>
        </w:rPr>
        <w:t xml:space="preserve"> Determinación del valor correspondiente a  un bien, </w:t>
      </w:r>
      <w:r w:rsidR="005C38C8" w:rsidRPr="00316AE4">
        <w:rPr>
          <w:rFonts w:ascii="Arial Narrow" w:hAnsi="Arial Narrow"/>
          <w:color w:val="000000"/>
          <w:szCs w:val="24"/>
          <w:lang w:val="es-ES"/>
        </w:rPr>
        <w:t xml:space="preserve">expresado </w:t>
      </w:r>
      <w:r w:rsidRPr="00316AE4">
        <w:rPr>
          <w:rFonts w:ascii="Arial Narrow" w:hAnsi="Arial Narrow"/>
          <w:color w:val="000000"/>
          <w:szCs w:val="24"/>
          <w:lang w:val="es-ES"/>
        </w:rPr>
        <w:t xml:space="preserve">en términos económicos. </w:t>
      </w:r>
    </w:p>
    <w:p w14:paraId="416E5B11" w14:textId="77777777" w:rsidR="008B4759" w:rsidRDefault="008B4759" w:rsidP="00031EE6">
      <w:pPr>
        <w:pStyle w:val="a"/>
        <w:spacing w:line="240" w:lineRule="auto"/>
        <w:ind w:left="284"/>
        <w:rPr>
          <w:rFonts w:ascii="Arial Narrow" w:hAnsi="Arial Narrow"/>
          <w:b/>
          <w:color w:val="000000"/>
          <w:szCs w:val="24"/>
          <w:lang w:val="es-ES"/>
        </w:rPr>
      </w:pPr>
    </w:p>
    <w:p w14:paraId="41A867D4" w14:textId="77777777" w:rsidR="00031EE6" w:rsidRPr="00B535EF" w:rsidRDefault="00031EE6" w:rsidP="00031EE6">
      <w:pPr>
        <w:pStyle w:val="a"/>
        <w:spacing w:line="240" w:lineRule="auto"/>
        <w:ind w:left="284"/>
        <w:rPr>
          <w:rFonts w:ascii="Arial Narrow" w:hAnsi="Arial Narrow"/>
          <w:szCs w:val="24"/>
          <w:lang w:val="es-ES"/>
        </w:rPr>
      </w:pPr>
      <w:r w:rsidRPr="00316AE4">
        <w:rPr>
          <w:rFonts w:ascii="Arial Narrow" w:hAnsi="Arial Narrow"/>
          <w:b/>
          <w:color w:val="000000"/>
          <w:szCs w:val="24"/>
          <w:lang w:val="es-ES"/>
        </w:rPr>
        <w:t xml:space="preserve">Bienes Inmuebles: </w:t>
      </w:r>
      <w:r w:rsidRPr="00316AE4">
        <w:rPr>
          <w:rFonts w:ascii="Arial Narrow" w:hAnsi="Arial Narrow"/>
          <w:color w:val="000000"/>
          <w:szCs w:val="24"/>
          <w:lang w:val="es-ES"/>
        </w:rPr>
        <w:t xml:space="preserve">Son las </w:t>
      </w:r>
      <w:r w:rsidRPr="00B535EF">
        <w:rPr>
          <w:rFonts w:ascii="Arial Narrow" w:hAnsi="Arial Narrow"/>
          <w:szCs w:val="24"/>
          <w:lang w:val="es-ES"/>
        </w:rPr>
        <w:t>tierras, los edificios, las construcciones y en general todos los objetos adherentes al suelo, así como los derechos reales constituidos sobre los predios urbanos o rústicos.</w:t>
      </w:r>
    </w:p>
    <w:p w14:paraId="74A402E2" w14:textId="77777777" w:rsidR="00C04E35" w:rsidRPr="00B535EF" w:rsidRDefault="00C04E35" w:rsidP="00C04E35">
      <w:pPr>
        <w:spacing w:before="100" w:beforeAutospacing="1" w:after="100" w:afterAutospacing="1"/>
        <w:ind w:left="284"/>
        <w:jc w:val="both"/>
        <w:rPr>
          <w:rFonts w:ascii="Arial Narrow" w:hAnsi="Arial Narrow"/>
          <w:szCs w:val="24"/>
          <w:lang w:val="es-SV" w:eastAsia="es-SV"/>
        </w:rPr>
      </w:pPr>
      <w:r w:rsidRPr="00B535EF">
        <w:rPr>
          <w:rFonts w:ascii="Arial Narrow" w:hAnsi="Arial Narrow"/>
          <w:b/>
          <w:szCs w:val="24"/>
          <w:lang w:val="es-ES"/>
        </w:rPr>
        <w:t>Bienes Inmuebles</w:t>
      </w:r>
      <w:r w:rsidRPr="00B535EF">
        <w:rPr>
          <w:rFonts w:ascii="Arial Narrow" w:hAnsi="Arial Narrow"/>
          <w:szCs w:val="24"/>
          <w:lang w:val="es-ES"/>
        </w:rPr>
        <w:t xml:space="preserve">: </w:t>
      </w:r>
      <w:r w:rsidRPr="00B535EF">
        <w:rPr>
          <w:rFonts w:ascii="Arial Narrow" w:hAnsi="Arial Narrow"/>
          <w:szCs w:val="24"/>
          <w:lang w:val="es-SV" w:eastAsia="es-SV"/>
        </w:rPr>
        <w:t xml:space="preserve">(o </w:t>
      </w:r>
      <w:r w:rsidRPr="00B535EF">
        <w:rPr>
          <w:rFonts w:ascii="Arial Narrow" w:hAnsi="Arial Narrow"/>
          <w:bCs/>
          <w:szCs w:val="24"/>
          <w:lang w:val="es-SV" w:eastAsia="es-SV"/>
        </w:rPr>
        <w:t>bienes raíces</w:t>
      </w:r>
      <w:r w:rsidRPr="00B535EF">
        <w:rPr>
          <w:rFonts w:ascii="Arial Narrow" w:hAnsi="Arial Narrow"/>
          <w:szCs w:val="24"/>
          <w:lang w:val="es-SV" w:eastAsia="es-SV"/>
        </w:rPr>
        <w:t>) Propiedades que no pueden moverse del lugar en el que están, tales como tierras, locales o viviendas.</w:t>
      </w:r>
    </w:p>
    <w:p w14:paraId="530F9442" w14:textId="77777777" w:rsidR="00C04E35" w:rsidRPr="00B535EF" w:rsidRDefault="00C04E35" w:rsidP="00C04E35">
      <w:pPr>
        <w:pStyle w:val="a"/>
        <w:spacing w:line="240" w:lineRule="auto"/>
        <w:ind w:left="284"/>
        <w:rPr>
          <w:rFonts w:ascii="Arial Narrow" w:hAnsi="Arial Narrow"/>
          <w:szCs w:val="24"/>
          <w:lang w:val="es-ES"/>
        </w:rPr>
      </w:pPr>
      <w:r w:rsidRPr="00B535EF">
        <w:rPr>
          <w:rFonts w:ascii="Arial Narrow" w:hAnsi="Arial Narrow"/>
          <w:b/>
          <w:szCs w:val="24"/>
          <w:lang w:val="es-ES"/>
        </w:rPr>
        <w:t xml:space="preserve">Construcciones </w:t>
      </w:r>
      <w:r w:rsidRPr="00B535EF">
        <w:rPr>
          <w:rStyle w:val="ilfuvd"/>
          <w:rFonts w:ascii="Arial Narrow" w:hAnsi="Arial Narrow"/>
          <w:b/>
          <w:bCs/>
        </w:rPr>
        <w:t>civiles</w:t>
      </w:r>
      <w:r w:rsidRPr="00B535EF">
        <w:rPr>
          <w:rStyle w:val="ilfuvd"/>
          <w:rFonts w:ascii="Arial Narrow" w:hAnsi="Arial Narrow"/>
          <w:bCs/>
        </w:rPr>
        <w:t>:</w:t>
      </w:r>
      <w:r w:rsidRPr="00B535EF">
        <w:rPr>
          <w:rStyle w:val="ilfuvd"/>
          <w:rFonts w:ascii="Arial Narrow" w:hAnsi="Arial Narrow"/>
        </w:rPr>
        <w:t xml:space="preserve"> Es el conjunto destinado a crear una nueva edificación, obra vial, hidráulica, marítima, así como la instalación de redes de transmisión o distribución de energía eléctrica y de comunicaciones.</w:t>
      </w:r>
    </w:p>
    <w:p w14:paraId="17B78112" w14:textId="77777777" w:rsidR="00C04E35" w:rsidRPr="00B535EF" w:rsidRDefault="00C04E35" w:rsidP="00C04E35">
      <w:pPr>
        <w:pStyle w:val="a"/>
        <w:spacing w:line="240" w:lineRule="auto"/>
        <w:ind w:left="284"/>
        <w:rPr>
          <w:rFonts w:ascii="Arial Narrow" w:hAnsi="Arial Narrow"/>
          <w:b/>
          <w:szCs w:val="24"/>
          <w:lang w:val="es-ES"/>
        </w:rPr>
      </w:pPr>
    </w:p>
    <w:p w14:paraId="75DF41E3" w14:textId="77777777" w:rsidR="00C04E35" w:rsidRPr="00B535EF" w:rsidRDefault="00C04E35" w:rsidP="00C04E35">
      <w:pPr>
        <w:pStyle w:val="a"/>
        <w:spacing w:line="240" w:lineRule="auto"/>
        <w:ind w:left="284"/>
        <w:rPr>
          <w:rFonts w:ascii="Arial Narrow" w:hAnsi="Arial Narrow"/>
          <w:szCs w:val="24"/>
          <w:lang w:val="es-ES"/>
        </w:rPr>
      </w:pPr>
      <w:r w:rsidRPr="00B535EF">
        <w:rPr>
          <w:rFonts w:ascii="Arial Narrow" w:hAnsi="Arial Narrow"/>
          <w:b/>
          <w:szCs w:val="24"/>
          <w:lang w:val="es-ES"/>
        </w:rPr>
        <w:t>Bienes por  adhesión</w:t>
      </w:r>
      <w:r w:rsidRPr="00B535EF">
        <w:rPr>
          <w:rFonts w:ascii="Arial Narrow" w:hAnsi="Arial Narrow"/>
          <w:szCs w:val="24"/>
          <w:lang w:val="es-ES"/>
        </w:rPr>
        <w:t>: Los bienes inmovilizados por su adhesión física y permanente al suelo,como por ejemplo los edificios, los arboles, silos, etc)</w:t>
      </w:r>
    </w:p>
    <w:p w14:paraId="10EFA411" w14:textId="77777777" w:rsidR="00C04E35" w:rsidRPr="00B535EF" w:rsidRDefault="00C04E35" w:rsidP="00C04E35">
      <w:pPr>
        <w:pStyle w:val="a"/>
        <w:spacing w:line="240" w:lineRule="auto"/>
        <w:ind w:left="284"/>
        <w:rPr>
          <w:rFonts w:ascii="Arial Narrow" w:hAnsi="Arial Narrow"/>
          <w:szCs w:val="24"/>
          <w:lang w:val="es-ES"/>
        </w:rPr>
      </w:pPr>
    </w:p>
    <w:p w14:paraId="5475EABA" w14:textId="77777777" w:rsidR="008B4759" w:rsidRPr="00B535EF" w:rsidRDefault="008B4759" w:rsidP="00031EE6">
      <w:pPr>
        <w:pStyle w:val="a"/>
        <w:spacing w:line="240" w:lineRule="auto"/>
        <w:ind w:left="284"/>
        <w:rPr>
          <w:rFonts w:ascii="Arial Narrow" w:hAnsi="Arial Narrow"/>
          <w:szCs w:val="24"/>
          <w:lang w:val="es-ES"/>
        </w:rPr>
      </w:pPr>
    </w:p>
    <w:p w14:paraId="4ABAD782" w14:textId="77777777" w:rsidR="008B4759" w:rsidRPr="00316AE4" w:rsidRDefault="008B4759" w:rsidP="00031EE6">
      <w:pPr>
        <w:pStyle w:val="a"/>
        <w:spacing w:line="240" w:lineRule="auto"/>
        <w:ind w:left="284"/>
        <w:rPr>
          <w:rFonts w:ascii="Arial Narrow" w:hAnsi="Arial Narrow"/>
          <w:color w:val="000000"/>
          <w:szCs w:val="24"/>
          <w:lang w:val="es-ES"/>
        </w:rPr>
      </w:pPr>
    </w:p>
    <w:p w14:paraId="7CEA6C51" w14:textId="77777777" w:rsidR="00C712EC" w:rsidRPr="00B535EF" w:rsidRDefault="00B6494C" w:rsidP="00C712EC">
      <w:pPr>
        <w:pStyle w:val="a"/>
        <w:spacing w:line="240" w:lineRule="auto"/>
        <w:ind w:left="284"/>
        <w:rPr>
          <w:rFonts w:ascii="Arial Narrow" w:hAnsi="Arial Narrow"/>
          <w:szCs w:val="24"/>
          <w:lang w:val="es-ES"/>
        </w:rPr>
      </w:pPr>
      <w:r w:rsidRPr="00316AE4">
        <w:rPr>
          <w:rFonts w:ascii="Arial Narrow" w:hAnsi="Arial Narrow"/>
          <w:b/>
          <w:color w:val="000000"/>
          <w:szCs w:val="24"/>
          <w:lang w:val="es-ES"/>
        </w:rPr>
        <w:lastRenderedPageBreak/>
        <w:t>Cambio de Administración:</w:t>
      </w:r>
      <w:r w:rsidRPr="00316AE4">
        <w:rPr>
          <w:rFonts w:ascii="Arial Narrow" w:hAnsi="Arial Narrow"/>
          <w:color w:val="000000"/>
          <w:szCs w:val="24"/>
          <w:lang w:val="es-ES"/>
        </w:rPr>
        <w:t xml:space="preserve"> </w:t>
      </w:r>
      <w:r w:rsidR="00732E83" w:rsidRPr="00316AE4">
        <w:rPr>
          <w:rFonts w:ascii="Arial Narrow" w:hAnsi="Arial Narrow"/>
          <w:color w:val="000000"/>
          <w:szCs w:val="24"/>
          <w:lang w:val="es-ES"/>
        </w:rPr>
        <w:t>Es el acto mediante el cual el ó</w:t>
      </w:r>
      <w:r w:rsidRPr="00316AE4">
        <w:rPr>
          <w:rFonts w:ascii="Arial Narrow" w:hAnsi="Arial Narrow"/>
          <w:color w:val="000000"/>
          <w:szCs w:val="24"/>
          <w:lang w:val="es-ES"/>
        </w:rPr>
        <w:t xml:space="preserve">rgano ejecutivo en el </w:t>
      </w:r>
      <w:r w:rsidR="00732E83" w:rsidRPr="00316AE4">
        <w:rPr>
          <w:rFonts w:ascii="Arial Narrow" w:hAnsi="Arial Narrow"/>
          <w:color w:val="000000"/>
          <w:szCs w:val="24"/>
          <w:lang w:val="es-ES"/>
        </w:rPr>
        <w:t>R</w:t>
      </w:r>
      <w:r w:rsidRPr="00316AE4">
        <w:rPr>
          <w:rFonts w:ascii="Arial Narrow" w:hAnsi="Arial Narrow"/>
          <w:color w:val="000000"/>
          <w:szCs w:val="24"/>
          <w:lang w:val="es-ES"/>
        </w:rPr>
        <w:t>amo de Hacienda a través del acuerdo respectivo</w:t>
      </w:r>
      <w:r w:rsidR="004D1018" w:rsidRPr="00316AE4">
        <w:rPr>
          <w:rFonts w:ascii="Arial Narrow" w:hAnsi="Arial Narrow"/>
          <w:color w:val="000000"/>
          <w:szCs w:val="24"/>
          <w:lang w:val="es-ES"/>
        </w:rPr>
        <w:t>,</w:t>
      </w:r>
      <w:r w:rsidRPr="00316AE4">
        <w:rPr>
          <w:rFonts w:ascii="Arial Narrow" w:hAnsi="Arial Narrow"/>
          <w:color w:val="000000"/>
          <w:szCs w:val="24"/>
          <w:lang w:val="es-ES"/>
        </w:rPr>
        <w:t xml:space="preserve"> autoriza traslada</w:t>
      </w:r>
      <w:r w:rsidRPr="00B535EF">
        <w:rPr>
          <w:rFonts w:ascii="Arial Narrow" w:hAnsi="Arial Narrow"/>
          <w:szCs w:val="24"/>
          <w:lang w:val="es-ES"/>
        </w:rPr>
        <w:t xml:space="preserve">r la administración del bien inmueble que no es de utilidad para esta cartera de </w:t>
      </w:r>
      <w:r w:rsidR="00732E83" w:rsidRPr="00B535EF">
        <w:rPr>
          <w:rFonts w:ascii="Arial Narrow" w:hAnsi="Arial Narrow"/>
          <w:szCs w:val="24"/>
          <w:lang w:val="es-ES"/>
        </w:rPr>
        <w:t>E</w:t>
      </w:r>
      <w:r w:rsidRPr="00B535EF">
        <w:rPr>
          <w:rFonts w:ascii="Arial Narrow" w:hAnsi="Arial Narrow"/>
          <w:szCs w:val="24"/>
          <w:lang w:val="es-ES"/>
        </w:rPr>
        <w:t xml:space="preserve">stado pero si </w:t>
      </w:r>
      <w:r w:rsidR="00732E83" w:rsidRPr="00B535EF">
        <w:rPr>
          <w:rFonts w:ascii="Arial Narrow" w:hAnsi="Arial Narrow"/>
          <w:szCs w:val="24"/>
          <w:lang w:val="es-ES"/>
        </w:rPr>
        <w:t>ú</w:t>
      </w:r>
      <w:r w:rsidRPr="00B535EF">
        <w:rPr>
          <w:rFonts w:ascii="Arial Narrow" w:hAnsi="Arial Narrow"/>
          <w:szCs w:val="24"/>
          <w:lang w:val="es-ES"/>
        </w:rPr>
        <w:t>til para otras instituciones del Estado</w:t>
      </w:r>
      <w:r w:rsidR="00C712EC" w:rsidRPr="00B535EF">
        <w:rPr>
          <w:rFonts w:ascii="Arial Narrow" w:hAnsi="Arial Narrow"/>
          <w:szCs w:val="24"/>
          <w:lang w:val="es-ES"/>
        </w:rPr>
        <w:t>,</w:t>
      </w:r>
      <w:r w:rsidRPr="00B535EF">
        <w:rPr>
          <w:rFonts w:ascii="Arial Narrow" w:hAnsi="Arial Narrow"/>
          <w:szCs w:val="24"/>
          <w:lang w:val="es-ES"/>
        </w:rPr>
        <w:t xml:space="preserve"> </w:t>
      </w:r>
      <w:r w:rsidR="00C712EC" w:rsidRPr="00B535EF">
        <w:rPr>
          <w:rFonts w:ascii="Arial Narrow" w:hAnsi="Arial Narrow"/>
          <w:szCs w:val="24"/>
          <w:lang w:val="es-ES"/>
        </w:rPr>
        <w:t xml:space="preserve">previa  anuencia de Consejo de Ministros. </w:t>
      </w:r>
    </w:p>
    <w:p w14:paraId="484A5450" w14:textId="77777777" w:rsidR="00B6494C" w:rsidRPr="00B535EF" w:rsidRDefault="00B6494C" w:rsidP="00031EE6">
      <w:pPr>
        <w:pStyle w:val="a"/>
        <w:spacing w:line="240" w:lineRule="auto"/>
        <w:ind w:left="284"/>
        <w:rPr>
          <w:rFonts w:ascii="Arial Narrow" w:hAnsi="Arial Narrow"/>
          <w:b/>
          <w:szCs w:val="24"/>
          <w:lang w:val="es-ES"/>
        </w:rPr>
      </w:pPr>
    </w:p>
    <w:p w14:paraId="669168B0" w14:textId="77777777" w:rsidR="00C712EC" w:rsidRPr="00B535EF" w:rsidRDefault="000E585C" w:rsidP="00C712EC">
      <w:pPr>
        <w:pStyle w:val="a"/>
        <w:spacing w:line="240" w:lineRule="auto"/>
        <w:ind w:left="284"/>
        <w:rPr>
          <w:rFonts w:ascii="Arial Narrow" w:hAnsi="Arial Narrow"/>
          <w:szCs w:val="24"/>
          <w:lang w:val="es-ES"/>
        </w:rPr>
      </w:pPr>
      <w:r w:rsidRPr="00B535EF">
        <w:rPr>
          <w:rFonts w:ascii="Arial Narrow" w:hAnsi="Arial Narrow"/>
          <w:b/>
          <w:szCs w:val="24"/>
          <w:lang w:val="es-ES"/>
        </w:rPr>
        <w:t>Comodato o Préstamo de Uso:</w:t>
      </w:r>
      <w:r w:rsidRPr="00B535EF">
        <w:rPr>
          <w:rFonts w:ascii="Arial Narrow" w:hAnsi="Arial Narrow"/>
          <w:szCs w:val="24"/>
          <w:lang w:val="es-ES"/>
        </w:rPr>
        <w:t xml:space="preserve"> Es un contrato en que una de las partes entrega a la otra gratuitamente una especie, muebles o raíz, </w:t>
      </w:r>
      <w:r w:rsidR="00C712EC" w:rsidRPr="00B535EF">
        <w:rPr>
          <w:rFonts w:ascii="Arial Narrow" w:hAnsi="Arial Narrow"/>
          <w:szCs w:val="24"/>
          <w:lang w:val="es-ES"/>
        </w:rPr>
        <w:t xml:space="preserve">previa  autorización de la Asamblea Legislativa, por un plazo determinado, </w:t>
      </w:r>
      <w:r w:rsidRPr="00B535EF">
        <w:rPr>
          <w:rFonts w:ascii="Arial Narrow" w:hAnsi="Arial Narrow"/>
          <w:szCs w:val="24"/>
          <w:lang w:val="es-ES"/>
        </w:rPr>
        <w:t xml:space="preserve">para que haga uso de ella, y con cargo de restituir la misma especie después de terminado el </w:t>
      </w:r>
      <w:r w:rsidR="00C712EC" w:rsidRPr="00B535EF">
        <w:rPr>
          <w:rFonts w:ascii="Arial Narrow" w:hAnsi="Arial Narrow"/>
          <w:szCs w:val="24"/>
          <w:lang w:val="es-ES"/>
        </w:rPr>
        <w:t xml:space="preserve">el plazo o de forma  anticipada  según  se haya  determinado en el Decreto Legislativo y en el Contrato. </w:t>
      </w:r>
    </w:p>
    <w:p w14:paraId="736A09CB" w14:textId="77777777" w:rsidR="000E585C" w:rsidRPr="00B535EF" w:rsidRDefault="000E585C" w:rsidP="00031EE6">
      <w:pPr>
        <w:pStyle w:val="a"/>
        <w:spacing w:line="240" w:lineRule="auto"/>
        <w:ind w:left="284"/>
        <w:rPr>
          <w:rFonts w:ascii="Arial Narrow" w:hAnsi="Arial Narrow"/>
          <w:szCs w:val="24"/>
          <w:lang w:val="es-ES"/>
        </w:rPr>
      </w:pPr>
    </w:p>
    <w:p w14:paraId="46069320" w14:textId="77777777" w:rsidR="000E585C" w:rsidRPr="00B535EF" w:rsidRDefault="000E585C" w:rsidP="00031EE6">
      <w:pPr>
        <w:pStyle w:val="a"/>
        <w:spacing w:line="240" w:lineRule="auto"/>
        <w:ind w:left="284"/>
        <w:rPr>
          <w:rFonts w:ascii="Arial Narrow" w:hAnsi="Arial Narrow"/>
          <w:szCs w:val="24"/>
          <w:lang w:val="es-ES"/>
        </w:rPr>
      </w:pPr>
      <w:r w:rsidRPr="00B535EF">
        <w:rPr>
          <w:rFonts w:ascii="Arial Narrow" w:hAnsi="Arial Narrow"/>
          <w:b/>
          <w:szCs w:val="24"/>
          <w:lang w:val="es-ES"/>
        </w:rPr>
        <w:t xml:space="preserve">Compraventa: </w:t>
      </w:r>
      <w:r w:rsidRPr="00B535EF">
        <w:rPr>
          <w:rFonts w:ascii="Arial Narrow" w:hAnsi="Arial Narrow"/>
          <w:szCs w:val="24"/>
          <w:lang w:val="es-ES"/>
        </w:rPr>
        <w:t xml:space="preserve">Es un contrato en que una de las partes se obliga a </w:t>
      </w:r>
      <w:r w:rsidR="00C712EC" w:rsidRPr="00B535EF">
        <w:rPr>
          <w:rFonts w:ascii="Arial Narrow" w:hAnsi="Arial Narrow"/>
          <w:szCs w:val="24"/>
          <w:lang w:val="es-ES"/>
        </w:rPr>
        <w:t>transferir</w:t>
      </w:r>
      <w:r w:rsidRPr="00B535EF">
        <w:rPr>
          <w:rFonts w:ascii="Arial Narrow" w:hAnsi="Arial Narrow"/>
          <w:szCs w:val="24"/>
          <w:lang w:val="es-ES"/>
        </w:rPr>
        <w:t xml:space="preserve"> una cosa y la otra  pagarla en dinero. </w:t>
      </w:r>
    </w:p>
    <w:p w14:paraId="05471F80" w14:textId="77777777" w:rsidR="000E585C" w:rsidRPr="00B535EF" w:rsidRDefault="000E585C" w:rsidP="00031EE6">
      <w:pPr>
        <w:pStyle w:val="a"/>
        <w:spacing w:line="240" w:lineRule="auto"/>
        <w:ind w:left="284"/>
        <w:rPr>
          <w:rFonts w:ascii="Arial Narrow" w:hAnsi="Arial Narrow"/>
          <w:szCs w:val="24"/>
          <w:lang w:val="es-ES"/>
        </w:rPr>
      </w:pPr>
    </w:p>
    <w:p w14:paraId="1490220E" w14:textId="77777777" w:rsidR="000E585C" w:rsidRPr="00B535EF" w:rsidRDefault="000E585C" w:rsidP="00031EE6">
      <w:pPr>
        <w:pStyle w:val="a"/>
        <w:spacing w:line="240" w:lineRule="auto"/>
        <w:ind w:left="284"/>
        <w:rPr>
          <w:rFonts w:ascii="Arial Narrow" w:hAnsi="Arial Narrow"/>
          <w:szCs w:val="24"/>
          <w:lang w:val="es-ES"/>
        </w:rPr>
      </w:pPr>
      <w:r w:rsidRPr="00B535EF">
        <w:rPr>
          <w:rFonts w:ascii="Arial Narrow" w:hAnsi="Arial Narrow"/>
          <w:b/>
          <w:szCs w:val="24"/>
          <w:lang w:val="es-ES"/>
        </w:rPr>
        <w:t xml:space="preserve">Dación en Pago: </w:t>
      </w:r>
      <w:r w:rsidRPr="00B535EF">
        <w:rPr>
          <w:rFonts w:ascii="Arial Narrow" w:hAnsi="Arial Narrow"/>
          <w:szCs w:val="24"/>
          <w:lang w:val="es-ES"/>
        </w:rPr>
        <w:t xml:space="preserve">Transmisión, al creedor o a los acreedores, del dominio de una cosa en compensación de una deuda. </w:t>
      </w:r>
    </w:p>
    <w:p w14:paraId="78774188" w14:textId="77777777" w:rsidR="00B6494C" w:rsidRPr="00B535EF" w:rsidRDefault="00B6494C" w:rsidP="00031EE6">
      <w:pPr>
        <w:pStyle w:val="a"/>
        <w:spacing w:line="240" w:lineRule="auto"/>
        <w:ind w:left="284"/>
        <w:rPr>
          <w:rFonts w:ascii="Arial Narrow" w:hAnsi="Arial Narrow"/>
          <w:szCs w:val="24"/>
          <w:lang w:val="es-ES"/>
        </w:rPr>
      </w:pPr>
    </w:p>
    <w:p w14:paraId="121A056E" w14:textId="77777777" w:rsidR="00987363" w:rsidRPr="00B535EF" w:rsidRDefault="00987363" w:rsidP="00987363">
      <w:pPr>
        <w:pStyle w:val="Textocomentario"/>
        <w:ind w:left="284"/>
        <w:jc w:val="both"/>
        <w:rPr>
          <w:rFonts w:ascii="Arial Narrow" w:hAnsi="Arial Narrow"/>
          <w:sz w:val="24"/>
          <w:szCs w:val="24"/>
          <w:lang w:val="es-ES"/>
        </w:rPr>
      </w:pPr>
      <w:r w:rsidRPr="00B535EF">
        <w:rPr>
          <w:rFonts w:ascii="Arial Narrow" w:hAnsi="Arial Narrow"/>
          <w:b/>
          <w:sz w:val="24"/>
          <w:szCs w:val="24"/>
          <w:lang w:val="es-ES"/>
        </w:rPr>
        <w:t>Descripción Técnica:</w:t>
      </w:r>
      <w:r w:rsidRPr="00B535EF">
        <w:rPr>
          <w:rFonts w:ascii="Arial Narrow" w:hAnsi="Arial Narrow"/>
          <w:sz w:val="24"/>
          <w:szCs w:val="24"/>
          <w:lang w:val="es-ES"/>
        </w:rPr>
        <w:t xml:space="preserve"> Instrumento técnico legal que describe los rumbos y distancias de un inmueble, en el que se relacionan los nombres de los colindantes y se consigna la extensión superficial.</w:t>
      </w:r>
    </w:p>
    <w:p w14:paraId="0B4F0CBA" w14:textId="77777777" w:rsidR="00987363" w:rsidRPr="00B535EF" w:rsidRDefault="00987363" w:rsidP="00B6494C">
      <w:pPr>
        <w:pStyle w:val="Textocomentario"/>
        <w:ind w:left="284"/>
        <w:jc w:val="both"/>
        <w:rPr>
          <w:sz w:val="24"/>
          <w:szCs w:val="24"/>
        </w:rPr>
      </w:pPr>
    </w:p>
    <w:p w14:paraId="72A80526" w14:textId="77777777" w:rsidR="00B6494C" w:rsidRPr="00316AE4" w:rsidRDefault="00B6494C" w:rsidP="00B6494C">
      <w:pPr>
        <w:pStyle w:val="a"/>
        <w:spacing w:line="240" w:lineRule="auto"/>
        <w:ind w:left="284"/>
        <w:rPr>
          <w:rFonts w:ascii="Arial Narrow" w:hAnsi="Arial Narrow"/>
          <w:color w:val="000000"/>
          <w:szCs w:val="24"/>
          <w:lang w:val="es-ES"/>
        </w:rPr>
      </w:pPr>
      <w:r w:rsidRPr="00B535EF">
        <w:rPr>
          <w:rFonts w:ascii="Arial Narrow" w:hAnsi="Arial Narrow"/>
          <w:b/>
          <w:szCs w:val="24"/>
          <w:lang w:val="es-ES"/>
        </w:rPr>
        <w:t>Donación:</w:t>
      </w:r>
      <w:r w:rsidRPr="00B535EF">
        <w:rPr>
          <w:rFonts w:ascii="Arial Narrow" w:hAnsi="Arial Narrow"/>
          <w:szCs w:val="24"/>
          <w:lang w:val="es-ES"/>
        </w:rPr>
        <w:t xml:space="preserve"> Es el acto mediante el cual una persona </w:t>
      </w:r>
      <w:r w:rsidRPr="00316AE4">
        <w:rPr>
          <w:rFonts w:ascii="Arial Narrow" w:hAnsi="Arial Narrow"/>
          <w:color w:val="000000"/>
          <w:szCs w:val="24"/>
          <w:lang w:val="es-ES"/>
        </w:rPr>
        <w:t>natural o jurídica transfiere de forma gratuita, irrevocable o condicional, una parte o todos sus bienes a una persona natural o jurídica.</w:t>
      </w:r>
    </w:p>
    <w:p w14:paraId="32DA6AE2" w14:textId="77777777" w:rsidR="000E585C" w:rsidRPr="00316AE4" w:rsidRDefault="000E585C" w:rsidP="00031EE6">
      <w:pPr>
        <w:pStyle w:val="a"/>
        <w:spacing w:line="240" w:lineRule="auto"/>
        <w:ind w:left="284"/>
        <w:rPr>
          <w:rFonts w:ascii="Arial Narrow" w:hAnsi="Arial Narrow"/>
          <w:color w:val="000000"/>
          <w:szCs w:val="24"/>
          <w:lang w:val="es-ES"/>
        </w:rPr>
      </w:pPr>
    </w:p>
    <w:p w14:paraId="00431F1F" w14:textId="77777777" w:rsidR="000E585C" w:rsidRPr="00316AE4" w:rsidRDefault="000E585C" w:rsidP="00031EE6">
      <w:pPr>
        <w:pStyle w:val="a"/>
        <w:spacing w:line="240" w:lineRule="auto"/>
        <w:ind w:left="284"/>
        <w:rPr>
          <w:rFonts w:ascii="Arial Narrow" w:hAnsi="Arial Narrow"/>
          <w:color w:val="000000"/>
          <w:szCs w:val="24"/>
          <w:lang w:val="es-ES"/>
        </w:rPr>
      </w:pPr>
      <w:r w:rsidRPr="00316AE4">
        <w:rPr>
          <w:rFonts w:ascii="Arial Narrow" w:hAnsi="Arial Narrow"/>
          <w:b/>
          <w:color w:val="000000"/>
          <w:szCs w:val="24"/>
          <w:lang w:val="es-ES"/>
        </w:rPr>
        <w:t xml:space="preserve">Expropiación: </w:t>
      </w:r>
      <w:r w:rsidR="004D1018" w:rsidRPr="00316AE4">
        <w:rPr>
          <w:rFonts w:ascii="Arial Narrow" w:hAnsi="Arial Narrow"/>
          <w:color w:val="000000"/>
          <w:szCs w:val="24"/>
          <w:lang w:val="es-ES"/>
        </w:rPr>
        <w:t>Desposesión y pri</w:t>
      </w:r>
      <w:r w:rsidRPr="00316AE4">
        <w:rPr>
          <w:rFonts w:ascii="Arial Narrow" w:hAnsi="Arial Narrow"/>
          <w:color w:val="000000"/>
          <w:szCs w:val="24"/>
          <w:lang w:val="es-ES"/>
        </w:rPr>
        <w:t xml:space="preserve">vación de propiedades privadas por parte del Estado y entes públicos, por causa de utilidad pública y previa indemnización. </w:t>
      </w:r>
    </w:p>
    <w:p w14:paraId="2A0D9286" w14:textId="77777777" w:rsidR="000E585C" w:rsidRPr="00316AE4" w:rsidRDefault="000E585C" w:rsidP="00031EE6">
      <w:pPr>
        <w:pStyle w:val="a"/>
        <w:spacing w:line="240" w:lineRule="auto"/>
        <w:ind w:left="284"/>
        <w:rPr>
          <w:rFonts w:ascii="Arial Narrow" w:hAnsi="Arial Narrow"/>
          <w:color w:val="000000"/>
          <w:szCs w:val="24"/>
          <w:lang w:val="es-ES"/>
        </w:rPr>
      </w:pPr>
    </w:p>
    <w:p w14:paraId="65BAE33D" w14:textId="77777777" w:rsidR="00B6494C" w:rsidRPr="00316AE4" w:rsidRDefault="00B6494C" w:rsidP="00B6494C">
      <w:pPr>
        <w:pStyle w:val="a"/>
        <w:spacing w:line="240" w:lineRule="auto"/>
        <w:ind w:left="284"/>
        <w:rPr>
          <w:rFonts w:ascii="Arial Narrow" w:hAnsi="Arial Narrow"/>
          <w:color w:val="000000"/>
          <w:szCs w:val="24"/>
          <w:lang w:val="es-ES"/>
        </w:rPr>
      </w:pPr>
      <w:r w:rsidRPr="00316AE4">
        <w:rPr>
          <w:rFonts w:ascii="Arial Narrow" w:hAnsi="Arial Narrow"/>
          <w:b/>
          <w:color w:val="000000"/>
          <w:szCs w:val="24"/>
          <w:lang w:val="es-ES"/>
        </w:rPr>
        <w:t>Inspección:</w:t>
      </w:r>
      <w:r w:rsidRPr="00316AE4">
        <w:rPr>
          <w:rFonts w:ascii="Arial Narrow" w:hAnsi="Arial Narrow"/>
          <w:color w:val="000000"/>
          <w:szCs w:val="24"/>
          <w:lang w:val="es-ES"/>
        </w:rPr>
        <w:t xml:space="preserve"> Procedimiento para examinar y recolectar las caracaterísticas que identifican a un bien inmueble.</w:t>
      </w:r>
    </w:p>
    <w:p w14:paraId="4DAC8B1A" w14:textId="77777777" w:rsidR="00B6494C" w:rsidRPr="00316AE4" w:rsidRDefault="00B6494C" w:rsidP="00031EE6">
      <w:pPr>
        <w:pStyle w:val="a"/>
        <w:spacing w:line="240" w:lineRule="auto"/>
        <w:ind w:left="284"/>
        <w:rPr>
          <w:rFonts w:ascii="Arial Narrow" w:hAnsi="Arial Narrow"/>
          <w:b/>
          <w:color w:val="000000"/>
          <w:szCs w:val="24"/>
          <w:lang w:val="es-ES"/>
        </w:rPr>
      </w:pPr>
    </w:p>
    <w:p w14:paraId="6F614C85" w14:textId="77777777" w:rsidR="000E585C" w:rsidRPr="00B535EF" w:rsidRDefault="000E585C" w:rsidP="00031EE6">
      <w:pPr>
        <w:pStyle w:val="a"/>
        <w:spacing w:line="240" w:lineRule="auto"/>
        <w:ind w:left="284"/>
        <w:rPr>
          <w:rFonts w:ascii="Arial Narrow" w:hAnsi="Arial Narrow"/>
          <w:szCs w:val="24"/>
          <w:lang w:val="es-ES"/>
        </w:rPr>
      </w:pPr>
      <w:r w:rsidRPr="00316AE4">
        <w:rPr>
          <w:rFonts w:ascii="Arial Narrow" w:hAnsi="Arial Narrow"/>
          <w:b/>
          <w:color w:val="000000"/>
          <w:szCs w:val="24"/>
          <w:lang w:val="es-ES"/>
        </w:rPr>
        <w:t>Ministerio de Ley:</w:t>
      </w:r>
      <w:r w:rsidRPr="00316AE4">
        <w:rPr>
          <w:rFonts w:ascii="Arial Narrow" w:hAnsi="Arial Narrow"/>
          <w:color w:val="000000"/>
          <w:szCs w:val="24"/>
          <w:lang w:val="es-ES"/>
        </w:rPr>
        <w:t xml:space="preserve"> Expresa disposición legal, donde las consecuencias de un hecho jurídico se producen instantaneamente y sin necesidad de declaración alguna de los interesados o de un Órgano Estatal de Autoridad. </w:t>
      </w:r>
    </w:p>
    <w:p w14:paraId="02C16FA0" w14:textId="77777777" w:rsidR="000E585C" w:rsidRPr="00B535EF" w:rsidRDefault="000E585C" w:rsidP="00031EE6">
      <w:pPr>
        <w:pStyle w:val="a"/>
        <w:spacing w:line="240" w:lineRule="auto"/>
        <w:ind w:left="284"/>
        <w:rPr>
          <w:rFonts w:ascii="Arial Narrow" w:hAnsi="Arial Narrow"/>
          <w:szCs w:val="24"/>
          <w:lang w:val="es-ES"/>
        </w:rPr>
      </w:pPr>
    </w:p>
    <w:p w14:paraId="51E3F06A" w14:textId="77777777" w:rsidR="000E585C" w:rsidRPr="00B535EF" w:rsidRDefault="000E585C" w:rsidP="00031EE6">
      <w:pPr>
        <w:pStyle w:val="a"/>
        <w:spacing w:line="240" w:lineRule="auto"/>
        <w:ind w:left="284"/>
        <w:rPr>
          <w:rFonts w:ascii="Arial Narrow" w:hAnsi="Arial Narrow"/>
          <w:szCs w:val="24"/>
          <w:lang w:val="es-ES"/>
        </w:rPr>
      </w:pPr>
      <w:r w:rsidRPr="00B535EF">
        <w:rPr>
          <w:rFonts w:ascii="Arial Narrow" w:hAnsi="Arial Narrow"/>
          <w:b/>
          <w:szCs w:val="24"/>
          <w:lang w:val="es-ES"/>
        </w:rPr>
        <w:t xml:space="preserve">Permuta:  </w:t>
      </w:r>
      <w:r w:rsidR="00B6494C" w:rsidRPr="00B535EF">
        <w:rPr>
          <w:rFonts w:ascii="Arial Narrow" w:hAnsi="Arial Narrow"/>
          <w:szCs w:val="24"/>
          <w:lang w:val="es-ES"/>
        </w:rPr>
        <w:t>Es un contrato por el cual cada uno de los contratantes se obliga a dar una cosa para recibir otra</w:t>
      </w:r>
      <w:r w:rsidR="00987363" w:rsidRPr="00B535EF">
        <w:rPr>
          <w:rFonts w:ascii="Arial Narrow" w:hAnsi="Arial Narrow"/>
          <w:szCs w:val="24"/>
          <w:lang w:val="es-ES"/>
        </w:rPr>
        <w:t>,</w:t>
      </w:r>
      <w:r w:rsidR="00B6494C" w:rsidRPr="00B535EF">
        <w:rPr>
          <w:rFonts w:ascii="Arial Narrow" w:hAnsi="Arial Narrow"/>
          <w:szCs w:val="24"/>
          <w:lang w:val="es-ES"/>
        </w:rPr>
        <w:t xml:space="preserve"> </w:t>
      </w:r>
      <w:r w:rsidR="00987363" w:rsidRPr="00B535EF">
        <w:rPr>
          <w:rFonts w:ascii="Arial Narrow" w:hAnsi="Arial Narrow"/>
          <w:szCs w:val="24"/>
          <w:lang w:val="es-ES"/>
        </w:rPr>
        <w:t>en circunstancias equivalentes.</w:t>
      </w:r>
    </w:p>
    <w:p w14:paraId="308B018E" w14:textId="77777777" w:rsidR="000E585C" w:rsidRPr="00B535EF" w:rsidRDefault="000E585C" w:rsidP="00031EE6">
      <w:pPr>
        <w:pStyle w:val="a"/>
        <w:spacing w:line="240" w:lineRule="auto"/>
        <w:ind w:left="284"/>
        <w:rPr>
          <w:rFonts w:ascii="Arial Narrow" w:hAnsi="Arial Narrow"/>
          <w:szCs w:val="24"/>
          <w:lang w:val="es-ES"/>
        </w:rPr>
      </w:pPr>
      <w:r w:rsidRPr="00B535EF">
        <w:rPr>
          <w:rFonts w:ascii="Arial Narrow" w:hAnsi="Arial Narrow"/>
          <w:szCs w:val="24"/>
          <w:lang w:val="es-ES"/>
        </w:rPr>
        <w:t xml:space="preserve"> </w:t>
      </w:r>
    </w:p>
    <w:p w14:paraId="5FC77668" w14:textId="77777777" w:rsidR="00031EE6" w:rsidRPr="00B535EF" w:rsidRDefault="003C7DD3" w:rsidP="00031EE6">
      <w:pPr>
        <w:pStyle w:val="a"/>
        <w:spacing w:line="240" w:lineRule="auto"/>
        <w:ind w:left="284"/>
        <w:rPr>
          <w:rFonts w:ascii="Arial Narrow" w:hAnsi="Arial Narrow"/>
          <w:szCs w:val="24"/>
          <w:lang w:val="es-ES"/>
        </w:rPr>
      </w:pPr>
      <w:r w:rsidRPr="00B535EF">
        <w:rPr>
          <w:rFonts w:ascii="Arial Narrow" w:hAnsi="Arial Narrow"/>
          <w:b/>
          <w:szCs w:val="24"/>
          <w:lang w:val="es-ES"/>
        </w:rPr>
        <w:t>Transferencia de Dominio:</w:t>
      </w:r>
      <w:r w:rsidRPr="00B535EF">
        <w:rPr>
          <w:rFonts w:ascii="Arial Narrow" w:hAnsi="Arial Narrow"/>
          <w:szCs w:val="24"/>
          <w:lang w:val="es-ES"/>
        </w:rPr>
        <w:t xml:space="preserve"> Es el acto </w:t>
      </w:r>
      <w:r w:rsidR="003D2E77" w:rsidRPr="00B535EF">
        <w:rPr>
          <w:rFonts w:ascii="Arial Narrow" w:hAnsi="Arial Narrow"/>
          <w:szCs w:val="24"/>
          <w:lang w:val="es-ES"/>
        </w:rPr>
        <w:t xml:space="preserve">de </w:t>
      </w:r>
      <w:r w:rsidRPr="00B535EF">
        <w:rPr>
          <w:rFonts w:ascii="Arial Narrow" w:hAnsi="Arial Narrow"/>
          <w:szCs w:val="24"/>
          <w:lang w:val="es-ES"/>
        </w:rPr>
        <w:t xml:space="preserve">transferir la </w:t>
      </w:r>
      <w:r w:rsidR="004D5218" w:rsidRPr="00B535EF">
        <w:rPr>
          <w:rFonts w:ascii="Arial Narrow" w:hAnsi="Arial Narrow"/>
          <w:szCs w:val="24"/>
          <w:lang w:val="es-ES"/>
        </w:rPr>
        <w:t xml:space="preserve">propiedad </w:t>
      </w:r>
      <w:r w:rsidRPr="00B535EF">
        <w:rPr>
          <w:rFonts w:ascii="Arial Narrow" w:hAnsi="Arial Narrow"/>
          <w:szCs w:val="24"/>
          <w:lang w:val="es-ES"/>
        </w:rPr>
        <w:t xml:space="preserve">de un bien inmueble a traves de </w:t>
      </w:r>
      <w:r w:rsidR="003D2E77" w:rsidRPr="00B535EF">
        <w:rPr>
          <w:rFonts w:ascii="Arial Narrow" w:hAnsi="Arial Narrow"/>
          <w:szCs w:val="24"/>
          <w:lang w:val="es-ES"/>
        </w:rPr>
        <w:t xml:space="preserve">un instrumento legal de </w:t>
      </w:r>
      <w:r w:rsidR="004D1018" w:rsidRPr="00B535EF">
        <w:rPr>
          <w:rFonts w:ascii="Arial Narrow" w:hAnsi="Arial Narrow"/>
          <w:szCs w:val="24"/>
          <w:lang w:val="es-ES"/>
        </w:rPr>
        <w:t>venta, permuta, dació</w:t>
      </w:r>
      <w:r w:rsidRPr="00B535EF">
        <w:rPr>
          <w:rFonts w:ascii="Arial Narrow" w:hAnsi="Arial Narrow"/>
          <w:szCs w:val="24"/>
          <w:lang w:val="es-ES"/>
        </w:rPr>
        <w:t>n en pago, donaci</w:t>
      </w:r>
      <w:r w:rsidR="004D5218" w:rsidRPr="00B535EF">
        <w:rPr>
          <w:rFonts w:ascii="Arial Narrow" w:hAnsi="Arial Narrow"/>
          <w:szCs w:val="24"/>
          <w:lang w:val="es-ES"/>
        </w:rPr>
        <w:t>ó</w:t>
      </w:r>
      <w:r w:rsidRPr="00B535EF">
        <w:rPr>
          <w:rFonts w:ascii="Arial Narrow" w:hAnsi="Arial Narrow"/>
          <w:szCs w:val="24"/>
          <w:lang w:val="es-ES"/>
        </w:rPr>
        <w:t>n</w:t>
      </w:r>
      <w:r w:rsidR="003C4EF0" w:rsidRPr="00B535EF">
        <w:rPr>
          <w:rFonts w:ascii="Arial Narrow" w:hAnsi="Arial Narrow"/>
          <w:szCs w:val="24"/>
          <w:lang w:val="es-ES"/>
        </w:rPr>
        <w:t xml:space="preserve">, </w:t>
      </w:r>
      <w:r w:rsidR="004D5218" w:rsidRPr="00B535EF">
        <w:rPr>
          <w:rFonts w:ascii="Arial Narrow" w:hAnsi="Arial Narrow"/>
          <w:szCs w:val="24"/>
          <w:lang w:val="es-ES"/>
        </w:rPr>
        <w:t>expropiación</w:t>
      </w:r>
      <w:r w:rsidR="003C4EF0" w:rsidRPr="00B535EF">
        <w:rPr>
          <w:rFonts w:ascii="Arial Narrow" w:hAnsi="Arial Narrow"/>
          <w:szCs w:val="24"/>
          <w:lang w:val="es-ES"/>
        </w:rPr>
        <w:t xml:space="preserve">, por Ministerio de Ley y Orden Judicial. </w:t>
      </w:r>
      <w:r w:rsidR="004D5218" w:rsidRPr="00B535EF">
        <w:rPr>
          <w:rFonts w:ascii="Arial Narrow" w:hAnsi="Arial Narrow"/>
          <w:szCs w:val="24"/>
          <w:lang w:val="es-ES"/>
        </w:rPr>
        <w:t xml:space="preserve"> </w:t>
      </w:r>
    </w:p>
    <w:p w14:paraId="2EB20728" w14:textId="4097C0D1" w:rsidR="00031EE6" w:rsidRPr="00B535EF" w:rsidRDefault="00031EE6" w:rsidP="00A329BA">
      <w:pPr>
        <w:suppressAutoHyphens/>
        <w:rPr>
          <w:rFonts w:ascii="Arial Narrow" w:hAnsi="Arial Narrow"/>
          <w:b/>
        </w:rPr>
        <w:sectPr w:rsidR="00031EE6" w:rsidRPr="00B535EF">
          <w:type w:val="continuous"/>
          <w:pgSz w:w="12242" w:h="15842" w:code="1"/>
          <w:pgMar w:top="1134" w:right="1134" w:bottom="1418" w:left="1418" w:header="567" w:footer="851" w:gutter="0"/>
          <w:cols w:space="720"/>
        </w:sectPr>
      </w:pPr>
    </w:p>
    <w:p w14:paraId="7EC95608" w14:textId="77777777" w:rsidR="00FA3449" w:rsidRPr="00B535EF" w:rsidRDefault="00FA3449">
      <w:pPr>
        <w:pStyle w:val="a"/>
        <w:spacing w:line="240" w:lineRule="auto"/>
        <w:rPr>
          <w:rFonts w:ascii="Arial Narrow" w:hAnsi="Arial Narrow"/>
          <w:b/>
        </w:rPr>
      </w:pPr>
    </w:p>
    <w:p w14:paraId="0CF67336" w14:textId="77777777" w:rsidR="00C01798" w:rsidRPr="00B535EF" w:rsidRDefault="00C01798" w:rsidP="00B127C3">
      <w:pPr>
        <w:numPr>
          <w:ilvl w:val="3"/>
          <w:numId w:val="1"/>
        </w:numPr>
        <w:tabs>
          <w:tab w:val="clear" w:pos="4800"/>
          <w:tab w:val="num" w:pos="284"/>
        </w:tabs>
        <w:suppressAutoHyphens/>
        <w:ind w:left="284" w:hanging="284"/>
        <w:rPr>
          <w:rFonts w:ascii="Arial Narrow" w:hAnsi="Arial Narrow"/>
          <w:b/>
          <w:lang w:val="es-ES"/>
        </w:rPr>
        <w:sectPr w:rsidR="00C01798" w:rsidRPr="00B535EF">
          <w:type w:val="continuous"/>
          <w:pgSz w:w="12242" w:h="15842" w:code="1"/>
          <w:pgMar w:top="1134" w:right="1134" w:bottom="1418" w:left="1418" w:header="567" w:footer="851" w:gutter="0"/>
          <w:cols w:space="720"/>
        </w:sectPr>
      </w:pPr>
      <w:r w:rsidRPr="00B535EF">
        <w:rPr>
          <w:rFonts w:ascii="Arial Narrow" w:hAnsi="Arial Narrow"/>
          <w:b/>
        </w:rPr>
        <w:t xml:space="preserve"> </w:t>
      </w:r>
      <w:r w:rsidR="002D10A9" w:rsidRPr="00B535EF">
        <w:rPr>
          <w:rFonts w:ascii="Arial Narrow" w:hAnsi="Arial Narrow"/>
          <w:b/>
        </w:rPr>
        <w:t>RESPONSABILIDADES</w:t>
      </w:r>
    </w:p>
    <w:p w14:paraId="65AE8D4C" w14:textId="77777777" w:rsidR="00C01798" w:rsidRPr="00B535EF" w:rsidRDefault="00C01798" w:rsidP="00544898">
      <w:pPr>
        <w:tabs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ind w:left="284" w:right="-60"/>
        <w:jc w:val="both"/>
        <w:rPr>
          <w:rFonts w:ascii="Arial Narrow" w:hAnsi="Arial Narrow"/>
          <w:lang w:val="es-ES"/>
        </w:rPr>
      </w:pPr>
    </w:p>
    <w:p w14:paraId="746F7CAA" w14:textId="442E08DB" w:rsidR="008775FB" w:rsidRPr="00B535EF" w:rsidRDefault="000002B1" w:rsidP="008775FB">
      <w:pPr>
        <w:suppressAutoHyphens/>
        <w:ind w:left="284"/>
        <w:jc w:val="both"/>
        <w:rPr>
          <w:rFonts w:ascii="Arial Narrow" w:hAnsi="Arial Narrow"/>
          <w:b/>
        </w:rPr>
      </w:pPr>
      <w:r w:rsidRPr="00B535EF">
        <w:rPr>
          <w:rFonts w:ascii="Arial Narrow" w:hAnsi="Arial Narrow"/>
          <w:b/>
          <w:lang w:val="es-ES"/>
        </w:rPr>
        <w:t>Es responsabilidad de</w:t>
      </w:r>
      <w:r w:rsidR="002A1614">
        <w:rPr>
          <w:rFonts w:ascii="Arial Narrow" w:hAnsi="Arial Narrow"/>
          <w:b/>
          <w:lang w:val="es-ES"/>
        </w:rPr>
        <w:t>l Director de Asuntos Jurídicos.</w:t>
      </w:r>
    </w:p>
    <w:p w14:paraId="740E80B6" w14:textId="77777777" w:rsidR="008775FB" w:rsidRPr="00B535EF" w:rsidRDefault="008775FB" w:rsidP="007E53E8">
      <w:pPr>
        <w:numPr>
          <w:ilvl w:val="0"/>
          <w:numId w:val="20"/>
        </w:numPr>
        <w:tabs>
          <w:tab w:val="left" w:pos="567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ind w:left="426" w:right="-60" w:hanging="142"/>
        <w:jc w:val="both"/>
        <w:rPr>
          <w:rFonts w:ascii="Arial Narrow" w:hAnsi="Arial Narrow"/>
          <w:lang w:val="es-ES"/>
        </w:rPr>
      </w:pPr>
      <w:r w:rsidRPr="00B535EF">
        <w:rPr>
          <w:rFonts w:ascii="Arial Narrow" w:hAnsi="Arial Narrow"/>
          <w:lang w:val="es-ES"/>
        </w:rPr>
        <w:t>Aprobar este procedimiento y sus correspondientes modificaciones</w:t>
      </w:r>
      <w:r w:rsidR="002751C4" w:rsidRPr="00B535EF">
        <w:rPr>
          <w:rFonts w:ascii="Arial Narrow" w:hAnsi="Arial Narrow"/>
          <w:lang w:val="es-ES"/>
        </w:rPr>
        <w:t>.</w:t>
      </w:r>
    </w:p>
    <w:p w14:paraId="6B6CC92A" w14:textId="77777777" w:rsidR="008775FB" w:rsidRPr="00316AE4" w:rsidRDefault="000002B1" w:rsidP="007E53E8">
      <w:pPr>
        <w:numPr>
          <w:ilvl w:val="0"/>
          <w:numId w:val="20"/>
        </w:numPr>
        <w:tabs>
          <w:tab w:val="left" w:pos="567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ind w:left="426" w:right="-60" w:hanging="142"/>
        <w:jc w:val="both"/>
        <w:rPr>
          <w:rFonts w:ascii="Arial Narrow" w:hAnsi="Arial Narrow"/>
          <w:color w:val="000000"/>
          <w:lang w:val="es-ES"/>
        </w:rPr>
      </w:pPr>
      <w:r w:rsidRPr="00B535EF">
        <w:rPr>
          <w:rFonts w:ascii="Arial Narrow" w:hAnsi="Arial Narrow"/>
          <w:lang w:val="es-ES"/>
        </w:rPr>
        <w:t xml:space="preserve">Velar </w:t>
      </w:r>
      <w:r w:rsidR="00A06688" w:rsidRPr="00B535EF">
        <w:rPr>
          <w:rFonts w:ascii="Arial Narrow" w:hAnsi="Arial Narrow"/>
          <w:lang w:val="es-ES"/>
        </w:rPr>
        <w:t xml:space="preserve">por el </w:t>
      </w:r>
      <w:r w:rsidR="00C6443E" w:rsidRPr="00B535EF">
        <w:rPr>
          <w:rFonts w:ascii="Arial Narrow" w:hAnsi="Arial Narrow"/>
          <w:lang w:val="es-ES"/>
        </w:rPr>
        <w:t xml:space="preserve"> fiel cumplimiento </w:t>
      </w:r>
      <w:r w:rsidR="00A06688" w:rsidRPr="00B535EF">
        <w:rPr>
          <w:rFonts w:ascii="Arial Narrow" w:hAnsi="Arial Narrow"/>
          <w:lang w:val="es-ES"/>
        </w:rPr>
        <w:t>del</w:t>
      </w:r>
      <w:r w:rsidRPr="00B535EF">
        <w:rPr>
          <w:rFonts w:ascii="Arial Narrow" w:hAnsi="Arial Narrow"/>
          <w:lang w:val="es-ES"/>
        </w:rPr>
        <w:t xml:space="preserve"> procedimiento</w:t>
      </w:r>
      <w:r w:rsidR="002751C4" w:rsidRPr="00316AE4">
        <w:rPr>
          <w:rFonts w:ascii="Arial Narrow" w:hAnsi="Arial Narrow"/>
          <w:color w:val="000000"/>
          <w:lang w:val="es-ES"/>
        </w:rPr>
        <w:t>.</w:t>
      </w:r>
    </w:p>
    <w:p w14:paraId="476E449F" w14:textId="77777777" w:rsidR="006E1545" w:rsidRPr="00316AE4" w:rsidRDefault="006E1545">
      <w:pPr>
        <w:ind w:right="-60"/>
        <w:jc w:val="both"/>
        <w:rPr>
          <w:rFonts w:ascii="Arial Narrow" w:hAnsi="Arial Narrow"/>
          <w:color w:val="000000"/>
          <w:lang w:val="es-MX" w:eastAsia="es-MX"/>
        </w:rPr>
      </w:pPr>
    </w:p>
    <w:p w14:paraId="6C4B650C" w14:textId="3633E770" w:rsidR="002D10A9" w:rsidRDefault="00A00D05">
      <w:pPr>
        <w:ind w:right="-60"/>
        <w:jc w:val="both"/>
        <w:rPr>
          <w:rFonts w:ascii="Arial Narrow" w:hAnsi="Arial Narrow"/>
          <w:b/>
          <w:color w:val="000000"/>
          <w:lang w:val="es-MX" w:eastAsia="es-MX"/>
        </w:rPr>
      </w:pPr>
      <w:r w:rsidRPr="00316AE4">
        <w:rPr>
          <w:rFonts w:ascii="Arial Narrow" w:hAnsi="Arial Narrow"/>
          <w:color w:val="000000"/>
          <w:lang w:val="es-MX" w:eastAsia="es-MX"/>
        </w:rPr>
        <w:t xml:space="preserve">    </w:t>
      </w:r>
      <w:r w:rsidR="002A1614">
        <w:rPr>
          <w:rFonts w:ascii="Arial Narrow" w:hAnsi="Arial Narrow"/>
          <w:b/>
          <w:color w:val="000000"/>
          <w:lang w:val="es-MX" w:eastAsia="es-MX"/>
        </w:rPr>
        <w:t>Es responsabilidad del Subdirector de Asuntos Jurídicos</w:t>
      </w:r>
    </w:p>
    <w:p w14:paraId="23705CAC" w14:textId="77777777" w:rsidR="00BE3780" w:rsidRPr="00316AE4" w:rsidRDefault="00BE3780">
      <w:pPr>
        <w:ind w:right="-60"/>
        <w:jc w:val="both"/>
        <w:rPr>
          <w:rFonts w:ascii="Arial Narrow" w:hAnsi="Arial Narrow"/>
          <w:b/>
          <w:color w:val="000000"/>
          <w:lang w:val="es-MX" w:eastAsia="es-MX"/>
        </w:rPr>
      </w:pPr>
    </w:p>
    <w:p w14:paraId="289FE7C3" w14:textId="77777777" w:rsidR="002D10A9" w:rsidRPr="00316AE4" w:rsidRDefault="002D10A9" w:rsidP="00B127C3">
      <w:pPr>
        <w:numPr>
          <w:ilvl w:val="0"/>
          <w:numId w:val="15"/>
        </w:numPr>
        <w:tabs>
          <w:tab w:val="clear" w:pos="360"/>
          <w:tab w:val="num" w:pos="644"/>
        </w:tabs>
        <w:ind w:left="644" w:right="-60"/>
        <w:jc w:val="both"/>
        <w:rPr>
          <w:rFonts w:ascii="Arial Narrow" w:hAnsi="Arial Narrow"/>
          <w:color w:val="000000"/>
        </w:rPr>
      </w:pPr>
      <w:r w:rsidRPr="00316AE4">
        <w:rPr>
          <w:rFonts w:ascii="Arial Narrow" w:hAnsi="Arial Narrow"/>
          <w:color w:val="000000"/>
        </w:rPr>
        <w:t>Velar por el fiel cumplimiento del procedimiento.</w:t>
      </w:r>
    </w:p>
    <w:p w14:paraId="198ADCF0" w14:textId="77777777" w:rsidR="002D10A9" w:rsidRPr="00316AE4" w:rsidRDefault="002D10A9" w:rsidP="00B127C3">
      <w:pPr>
        <w:numPr>
          <w:ilvl w:val="0"/>
          <w:numId w:val="15"/>
        </w:numPr>
        <w:tabs>
          <w:tab w:val="clear" w:pos="360"/>
          <w:tab w:val="num" w:pos="644"/>
        </w:tabs>
        <w:ind w:left="644" w:right="-60"/>
        <w:jc w:val="both"/>
        <w:rPr>
          <w:rFonts w:ascii="Arial Narrow" w:hAnsi="Arial Narrow"/>
          <w:color w:val="000000"/>
        </w:rPr>
      </w:pPr>
      <w:r w:rsidRPr="00316AE4">
        <w:rPr>
          <w:rFonts w:ascii="Arial Narrow" w:hAnsi="Arial Narrow"/>
          <w:color w:val="000000"/>
        </w:rPr>
        <w:t>Revisar las actualizaciones propuestas por el personal.</w:t>
      </w:r>
    </w:p>
    <w:p w14:paraId="7F4AA665" w14:textId="77777777" w:rsidR="002D10A9" w:rsidRPr="00316AE4" w:rsidRDefault="006E1545" w:rsidP="00B127C3">
      <w:pPr>
        <w:numPr>
          <w:ilvl w:val="0"/>
          <w:numId w:val="15"/>
        </w:numPr>
        <w:tabs>
          <w:tab w:val="clear" w:pos="360"/>
          <w:tab w:val="num" w:pos="644"/>
        </w:tabs>
        <w:ind w:left="644" w:right="-60"/>
        <w:jc w:val="both"/>
        <w:rPr>
          <w:rFonts w:ascii="Arial Narrow" w:hAnsi="Arial Narrow"/>
          <w:color w:val="000000"/>
        </w:rPr>
      </w:pPr>
      <w:r w:rsidRPr="00316AE4">
        <w:rPr>
          <w:rFonts w:ascii="Arial Narrow" w:hAnsi="Arial Narrow"/>
          <w:color w:val="000000"/>
        </w:rPr>
        <w:lastRenderedPageBreak/>
        <w:t>Proponer actualizaciones tendientes a mejorar este procedimiento.</w:t>
      </w:r>
    </w:p>
    <w:p w14:paraId="09393765" w14:textId="77777777" w:rsidR="00B6494C" w:rsidRPr="00316AE4" w:rsidRDefault="00B6494C" w:rsidP="00082F9E">
      <w:pPr>
        <w:ind w:left="284" w:right="-60"/>
        <w:jc w:val="both"/>
        <w:rPr>
          <w:rFonts w:ascii="Arial Narrow" w:hAnsi="Arial Narrow"/>
          <w:color w:val="000000"/>
          <w:lang w:val="es-MX" w:eastAsia="es-MX"/>
        </w:rPr>
      </w:pPr>
    </w:p>
    <w:p w14:paraId="730EC793" w14:textId="77777777" w:rsidR="002D10A9" w:rsidRDefault="002D10A9" w:rsidP="00082F9E">
      <w:pPr>
        <w:ind w:left="284" w:right="-60"/>
        <w:jc w:val="both"/>
        <w:rPr>
          <w:rFonts w:ascii="Arial Narrow" w:hAnsi="Arial Narrow"/>
          <w:b/>
          <w:color w:val="000000"/>
          <w:lang w:val="es-MX" w:eastAsia="es-MX"/>
        </w:rPr>
      </w:pPr>
      <w:r w:rsidRPr="00316AE4">
        <w:rPr>
          <w:rFonts w:ascii="Arial Narrow" w:hAnsi="Arial Narrow"/>
          <w:b/>
          <w:color w:val="000000"/>
          <w:lang w:val="es-MX" w:eastAsia="es-MX"/>
        </w:rPr>
        <w:t>Es responsabilidad del personal:</w:t>
      </w:r>
    </w:p>
    <w:p w14:paraId="190B40D9" w14:textId="77777777" w:rsidR="00BE3780" w:rsidRPr="00316AE4" w:rsidRDefault="00BE3780" w:rsidP="00082F9E">
      <w:pPr>
        <w:ind w:left="284" w:right="-60"/>
        <w:jc w:val="both"/>
        <w:rPr>
          <w:rFonts w:ascii="Arial Narrow" w:hAnsi="Arial Narrow"/>
          <w:b/>
          <w:color w:val="000000"/>
          <w:lang w:val="es-MX" w:eastAsia="es-MX"/>
        </w:rPr>
      </w:pPr>
    </w:p>
    <w:p w14:paraId="5FC394C7" w14:textId="77777777" w:rsidR="002D10A9" w:rsidRPr="00316AE4" w:rsidRDefault="002D10A9" w:rsidP="00B127C3">
      <w:pPr>
        <w:numPr>
          <w:ilvl w:val="0"/>
          <w:numId w:val="15"/>
        </w:numPr>
        <w:tabs>
          <w:tab w:val="clear" w:pos="360"/>
          <w:tab w:val="num" w:pos="644"/>
        </w:tabs>
        <w:ind w:left="644" w:right="-60"/>
        <w:jc w:val="both"/>
        <w:rPr>
          <w:rFonts w:ascii="Arial Narrow" w:hAnsi="Arial Narrow"/>
          <w:color w:val="000000"/>
        </w:rPr>
      </w:pPr>
      <w:r w:rsidRPr="00316AE4">
        <w:rPr>
          <w:rFonts w:ascii="Arial Narrow" w:hAnsi="Arial Narrow"/>
          <w:color w:val="000000"/>
        </w:rPr>
        <w:t xml:space="preserve">Cumplir lo establecido en este procedimiento. </w:t>
      </w:r>
    </w:p>
    <w:p w14:paraId="6D2F8F3A" w14:textId="77777777" w:rsidR="002D10A9" w:rsidRPr="00316AE4" w:rsidRDefault="002D10A9" w:rsidP="00B127C3">
      <w:pPr>
        <w:numPr>
          <w:ilvl w:val="0"/>
          <w:numId w:val="15"/>
        </w:numPr>
        <w:tabs>
          <w:tab w:val="clear" w:pos="360"/>
          <w:tab w:val="num" w:pos="644"/>
        </w:tabs>
        <w:ind w:left="644" w:right="-60"/>
        <w:jc w:val="both"/>
        <w:rPr>
          <w:rFonts w:ascii="Arial Narrow" w:hAnsi="Arial Narrow"/>
          <w:color w:val="000000"/>
          <w:lang w:val="es-MX" w:eastAsia="es-MX"/>
        </w:rPr>
      </w:pPr>
      <w:r w:rsidRPr="00316AE4">
        <w:rPr>
          <w:rFonts w:ascii="Arial Narrow" w:hAnsi="Arial Narrow"/>
          <w:color w:val="000000"/>
        </w:rPr>
        <w:t>Proponer actualizaciones tendientes a mejorar el mismo</w:t>
      </w:r>
      <w:r w:rsidR="001F73BF" w:rsidRPr="00316AE4">
        <w:rPr>
          <w:rFonts w:ascii="Arial Narrow" w:hAnsi="Arial Narrow"/>
          <w:color w:val="000000"/>
        </w:rPr>
        <w:t>.</w:t>
      </w:r>
    </w:p>
    <w:p w14:paraId="5496845A" w14:textId="77777777" w:rsidR="00C01798" w:rsidRPr="00316AE4" w:rsidRDefault="00C01798">
      <w:pPr>
        <w:tabs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ind w:right="-60"/>
        <w:jc w:val="both"/>
        <w:rPr>
          <w:rFonts w:ascii="Arial Narrow" w:hAnsi="Arial Narrow"/>
          <w:color w:val="000000"/>
          <w:lang w:val="es-ES"/>
        </w:rPr>
      </w:pPr>
    </w:p>
    <w:p w14:paraId="2D605A45" w14:textId="77777777" w:rsidR="00C01798" w:rsidRPr="00316AE4" w:rsidRDefault="00C01798">
      <w:pPr>
        <w:tabs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ind w:right="-60"/>
        <w:jc w:val="both"/>
        <w:rPr>
          <w:rFonts w:ascii="Arial Narrow" w:hAnsi="Arial Narrow"/>
          <w:color w:val="000000"/>
          <w:lang w:val="es-ES"/>
        </w:rPr>
        <w:sectPr w:rsidR="00C01798" w:rsidRPr="00316AE4">
          <w:type w:val="continuous"/>
          <w:pgSz w:w="12242" w:h="15842" w:code="1"/>
          <w:pgMar w:top="1134" w:right="1134" w:bottom="1418" w:left="1418" w:header="567" w:footer="851" w:gutter="0"/>
          <w:cols w:space="720"/>
          <w:formProt w:val="0"/>
        </w:sectPr>
      </w:pPr>
    </w:p>
    <w:p w14:paraId="6473E048" w14:textId="77777777" w:rsidR="00C01798" w:rsidRPr="00316AE4" w:rsidRDefault="00C01798">
      <w:pPr>
        <w:tabs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ind w:right="-60"/>
        <w:jc w:val="both"/>
        <w:rPr>
          <w:rFonts w:ascii="Arial Narrow" w:hAnsi="Arial Narrow"/>
          <w:color w:val="000000"/>
          <w:lang w:val="es-ES"/>
        </w:rPr>
      </w:pPr>
    </w:p>
    <w:p w14:paraId="4C70147B" w14:textId="77777777" w:rsidR="001749C1" w:rsidRPr="00316AE4" w:rsidRDefault="001749C1" w:rsidP="00B127C3">
      <w:pPr>
        <w:numPr>
          <w:ilvl w:val="3"/>
          <w:numId w:val="1"/>
        </w:numPr>
        <w:tabs>
          <w:tab w:val="clear" w:pos="4800"/>
          <w:tab w:val="num" w:pos="284"/>
        </w:tabs>
        <w:suppressAutoHyphens/>
        <w:ind w:hanging="4800"/>
        <w:rPr>
          <w:rFonts w:ascii="Arial Narrow" w:hAnsi="Arial Narrow"/>
          <w:b/>
          <w:color w:val="000000"/>
        </w:rPr>
      </w:pPr>
      <w:r w:rsidRPr="00316AE4">
        <w:rPr>
          <w:rFonts w:ascii="Arial Narrow" w:hAnsi="Arial Narrow"/>
          <w:b/>
          <w:color w:val="000000"/>
        </w:rPr>
        <w:t>LINEAMIENTOS GENERALES</w:t>
      </w:r>
    </w:p>
    <w:p w14:paraId="02CE82DC" w14:textId="77777777" w:rsidR="00405A94" w:rsidRPr="00316AE4" w:rsidRDefault="00405A94" w:rsidP="00405A94">
      <w:pPr>
        <w:ind w:left="284"/>
        <w:jc w:val="both"/>
        <w:rPr>
          <w:rFonts w:ascii="Arial Narrow" w:hAnsi="Arial Narrow"/>
          <w:color w:val="000000"/>
        </w:rPr>
      </w:pPr>
    </w:p>
    <w:p w14:paraId="477EF309" w14:textId="77777777" w:rsidR="00CD4737" w:rsidRPr="00316AE4" w:rsidRDefault="00031EE6">
      <w:pPr>
        <w:tabs>
          <w:tab w:val="left" w:pos="432"/>
        </w:tabs>
        <w:ind w:right="-60"/>
        <w:jc w:val="both"/>
        <w:rPr>
          <w:rFonts w:ascii="Arial Narrow" w:hAnsi="Arial Narrow"/>
          <w:color w:val="000000"/>
        </w:rPr>
      </w:pPr>
      <w:r w:rsidRPr="00316AE4">
        <w:rPr>
          <w:rFonts w:ascii="Arial Narrow" w:hAnsi="Arial Narrow"/>
          <w:color w:val="000000"/>
        </w:rPr>
        <w:t xml:space="preserve">     </w:t>
      </w:r>
      <w:r w:rsidR="00ED43F5" w:rsidRPr="00316AE4">
        <w:rPr>
          <w:rFonts w:ascii="Arial Narrow" w:hAnsi="Arial Narrow"/>
          <w:color w:val="000000"/>
        </w:rPr>
        <w:t xml:space="preserve"> </w:t>
      </w:r>
      <w:r w:rsidRPr="00316AE4">
        <w:rPr>
          <w:rFonts w:ascii="Arial Narrow" w:hAnsi="Arial Narrow"/>
          <w:color w:val="000000"/>
        </w:rPr>
        <w:t>N/A</w:t>
      </w:r>
    </w:p>
    <w:p w14:paraId="6C3E7430" w14:textId="77777777" w:rsidR="00CD4737" w:rsidRPr="00316AE4" w:rsidRDefault="00CD4737">
      <w:pPr>
        <w:tabs>
          <w:tab w:val="left" w:pos="432"/>
        </w:tabs>
        <w:ind w:right="-60"/>
        <w:jc w:val="both"/>
        <w:rPr>
          <w:rFonts w:ascii="Arial Narrow" w:hAnsi="Arial Narrow"/>
          <w:color w:val="000000"/>
        </w:rPr>
      </w:pPr>
    </w:p>
    <w:p w14:paraId="32FC5711" w14:textId="77777777" w:rsidR="00C01798" w:rsidRPr="00316AE4" w:rsidRDefault="00C01798">
      <w:pPr>
        <w:ind w:left="284" w:right="-60"/>
        <w:jc w:val="both"/>
        <w:rPr>
          <w:rFonts w:ascii="Arial Narrow" w:hAnsi="Arial Narrow"/>
          <w:color w:val="000000"/>
        </w:rPr>
      </w:pPr>
    </w:p>
    <w:p w14:paraId="15A4E3F2" w14:textId="77777777" w:rsidR="00C01798" w:rsidRPr="00316AE4" w:rsidRDefault="001749C1">
      <w:pPr>
        <w:suppressAutoHyphens/>
        <w:ind w:left="284" w:hanging="284"/>
        <w:rPr>
          <w:rFonts w:ascii="Arial Narrow" w:hAnsi="Arial Narrow"/>
          <w:b/>
          <w:color w:val="000000"/>
        </w:rPr>
      </w:pPr>
      <w:r w:rsidRPr="00316AE4">
        <w:rPr>
          <w:rFonts w:ascii="Arial Narrow" w:hAnsi="Arial Narrow"/>
          <w:b/>
          <w:color w:val="000000"/>
        </w:rPr>
        <w:t>7</w:t>
      </w:r>
      <w:r w:rsidR="002D10A9" w:rsidRPr="00316AE4">
        <w:rPr>
          <w:rFonts w:ascii="Arial Narrow" w:hAnsi="Arial Narrow"/>
          <w:b/>
          <w:color w:val="000000"/>
        </w:rPr>
        <w:t xml:space="preserve">.  </w:t>
      </w:r>
      <w:r w:rsidR="00C01798" w:rsidRPr="00316AE4">
        <w:rPr>
          <w:rFonts w:ascii="Arial Narrow" w:hAnsi="Arial Narrow"/>
          <w:b/>
          <w:color w:val="000000"/>
        </w:rPr>
        <w:t xml:space="preserve">PROCEDIMIENTO </w:t>
      </w:r>
      <w:r w:rsidR="00C01798" w:rsidRPr="00316AE4">
        <w:rPr>
          <w:rFonts w:ascii="Arial Narrow" w:hAnsi="Arial Narrow"/>
          <w:b/>
          <w:color w:val="000000"/>
        </w:rPr>
        <w:fldChar w:fldCharType="begin">
          <w:ffData>
            <w:name w:val="Texto40"/>
            <w:enabled/>
            <w:calcOnExit w:val="0"/>
            <w:helpText w:type="text" w:val="FORMA ESPECIFICADA PARA LLEVAR A CABO UNA ACTIVIDAD O UN PROCESO (IMPLICA LA DESCRIPCION DETALLADA DE LAS ACTIVIDADES, MANTENIENDO UNA SECUENCIA LOGICA DEL PROCESO Y SEÑALANDO LOS INVOLUCRADOS EN LA EJECUCION DE LOS MISMOS)."/>
            <w:textInput>
              <w:type w:val="number"/>
              <w:maxLength w:val="1"/>
            </w:textInput>
          </w:ffData>
        </w:fldChar>
      </w:r>
      <w:bookmarkStart w:id="7" w:name="Texto40"/>
      <w:r w:rsidR="00C01798" w:rsidRPr="00316AE4">
        <w:rPr>
          <w:rFonts w:ascii="Arial Narrow" w:hAnsi="Arial Narrow"/>
          <w:b/>
          <w:color w:val="000000"/>
        </w:rPr>
        <w:instrText xml:space="preserve"> FORMTEXT </w:instrText>
      </w:r>
      <w:r w:rsidR="00C01798" w:rsidRPr="00316AE4">
        <w:rPr>
          <w:rFonts w:ascii="Arial Narrow" w:hAnsi="Arial Narrow"/>
          <w:b/>
          <w:color w:val="000000"/>
        </w:rPr>
      </w:r>
      <w:r w:rsidR="00C01798" w:rsidRPr="00316AE4">
        <w:rPr>
          <w:rFonts w:ascii="Arial Narrow" w:hAnsi="Arial Narrow"/>
          <w:b/>
          <w:color w:val="000000"/>
        </w:rPr>
        <w:fldChar w:fldCharType="separate"/>
      </w:r>
      <w:r w:rsidR="00C01798" w:rsidRPr="00316AE4">
        <w:rPr>
          <w:rFonts w:ascii="Arial Narrow" w:hAnsi="Arial Narrow"/>
          <w:b/>
          <w:noProof/>
          <w:color w:val="000000"/>
        </w:rPr>
        <w:t> </w:t>
      </w:r>
      <w:r w:rsidR="00C01798" w:rsidRPr="00316AE4">
        <w:rPr>
          <w:rFonts w:ascii="Arial Narrow" w:hAnsi="Arial Narrow"/>
          <w:b/>
          <w:color w:val="000000"/>
        </w:rPr>
        <w:fldChar w:fldCharType="end"/>
      </w:r>
      <w:bookmarkEnd w:id="7"/>
    </w:p>
    <w:p w14:paraId="71C97A4D" w14:textId="77777777" w:rsidR="00B6494C" w:rsidRPr="00316AE4" w:rsidRDefault="00031EE6" w:rsidP="009636B3">
      <w:pPr>
        <w:pStyle w:val="W"/>
        <w:tabs>
          <w:tab w:val="clear" w:pos="7840"/>
          <w:tab w:val="left" w:pos="7680"/>
        </w:tabs>
        <w:spacing w:line="240" w:lineRule="auto"/>
        <w:jc w:val="center"/>
        <w:rPr>
          <w:rFonts w:ascii="Arial Narrow" w:hAnsi="Arial Narrow"/>
          <w:b/>
          <w:color w:val="000000"/>
        </w:rPr>
      </w:pPr>
      <w:r w:rsidRPr="00316AE4">
        <w:rPr>
          <w:rFonts w:ascii="Arial Narrow" w:hAnsi="Arial Narrow"/>
          <w:b/>
          <w:color w:val="000000"/>
        </w:rPr>
        <w:t>GESTIÓN DOMINIO DE INMUEBLES</w:t>
      </w:r>
    </w:p>
    <w:p w14:paraId="5965CF70" w14:textId="77777777" w:rsidR="00C01798" w:rsidRPr="00316AE4" w:rsidRDefault="00C01798" w:rsidP="009636B3">
      <w:pPr>
        <w:pStyle w:val="W"/>
        <w:tabs>
          <w:tab w:val="clear" w:pos="7840"/>
          <w:tab w:val="left" w:pos="7680"/>
        </w:tabs>
        <w:spacing w:line="240" w:lineRule="auto"/>
        <w:jc w:val="center"/>
        <w:rPr>
          <w:rFonts w:ascii="Arial Narrow" w:hAnsi="Arial Narrow"/>
          <w:b/>
          <w:color w:val="000000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5704"/>
      </w:tblGrid>
      <w:tr w:rsidR="00B535EF" w:rsidRPr="00B535EF" w14:paraId="08B075EA" w14:textId="77777777" w:rsidTr="002B67B6">
        <w:trPr>
          <w:trHeight w:val="408"/>
          <w:tblHeader/>
        </w:trPr>
        <w:tc>
          <w:tcPr>
            <w:tcW w:w="3227" w:type="dxa"/>
          </w:tcPr>
          <w:p w14:paraId="31D3D215" w14:textId="77777777" w:rsidR="00893065" w:rsidRPr="00B535EF" w:rsidRDefault="00893065" w:rsidP="00B6494C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B535EF">
              <w:rPr>
                <w:rFonts w:ascii="Arial Narrow" w:hAnsi="Arial Narrow"/>
                <w:b/>
                <w:szCs w:val="24"/>
              </w:rPr>
              <w:t>RESPONSABLE</w:t>
            </w:r>
          </w:p>
        </w:tc>
        <w:tc>
          <w:tcPr>
            <w:tcW w:w="850" w:type="dxa"/>
          </w:tcPr>
          <w:p w14:paraId="262F33AA" w14:textId="77777777" w:rsidR="00893065" w:rsidRPr="00B535EF" w:rsidRDefault="00893065" w:rsidP="00B6494C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B535EF">
              <w:rPr>
                <w:rFonts w:ascii="Arial Narrow" w:hAnsi="Arial Narrow"/>
                <w:b/>
                <w:szCs w:val="24"/>
              </w:rPr>
              <w:t>PASO</w:t>
            </w:r>
          </w:p>
        </w:tc>
        <w:tc>
          <w:tcPr>
            <w:tcW w:w="5704" w:type="dxa"/>
          </w:tcPr>
          <w:p w14:paraId="7BDDD7E5" w14:textId="77777777" w:rsidR="00893065" w:rsidRPr="00B535EF" w:rsidRDefault="00893065" w:rsidP="00B6494C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B535EF">
              <w:rPr>
                <w:rFonts w:ascii="Arial Narrow" w:hAnsi="Arial Narrow"/>
                <w:b/>
                <w:szCs w:val="24"/>
              </w:rPr>
              <w:t>ACCION</w:t>
            </w:r>
          </w:p>
        </w:tc>
      </w:tr>
      <w:tr w:rsidR="00B535EF" w:rsidRPr="00B535EF" w14:paraId="3E407A25" w14:textId="77777777" w:rsidTr="002B67B6">
        <w:tc>
          <w:tcPr>
            <w:tcW w:w="3227" w:type="dxa"/>
          </w:tcPr>
          <w:p w14:paraId="3E8F91D6" w14:textId="7B7375F0" w:rsidR="00893065" w:rsidRPr="00B535EF" w:rsidRDefault="002A1614" w:rsidP="004E4DD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  <w:lang w:val="es-ES"/>
              </w:rPr>
              <w:t>Director de Asuntos Jurídicos</w:t>
            </w:r>
            <w:r w:rsidR="00BE3780" w:rsidRPr="00B535EF">
              <w:rPr>
                <w:rFonts w:ascii="Arial Narrow" w:hAnsi="Arial Narrow"/>
                <w:szCs w:val="24"/>
                <w:lang w:val="es-ES"/>
              </w:rPr>
              <w:t xml:space="preserve"> </w:t>
            </w:r>
          </w:p>
        </w:tc>
        <w:tc>
          <w:tcPr>
            <w:tcW w:w="850" w:type="dxa"/>
          </w:tcPr>
          <w:p w14:paraId="24DA852D" w14:textId="77777777" w:rsidR="00893065" w:rsidRPr="00B535EF" w:rsidRDefault="00893065" w:rsidP="00206940">
            <w:pPr>
              <w:pStyle w:val="Ttulo2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5704" w:type="dxa"/>
          </w:tcPr>
          <w:p w14:paraId="6E33DF4B" w14:textId="1CB3B42F" w:rsidR="00893065" w:rsidRPr="00B535EF" w:rsidRDefault="00893065" w:rsidP="00206940">
            <w:pPr>
              <w:jc w:val="both"/>
              <w:rPr>
                <w:rFonts w:ascii="Arial Narrow" w:hAnsi="Arial Narrow"/>
                <w:szCs w:val="24"/>
                <w:lang w:val="es-ES"/>
              </w:rPr>
            </w:pPr>
            <w:r w:rsidRPr="00B535EF">
              <w:rPr>
                <w:rFonts w:ascii="Arial Narrow" w:hAnsi="Arial Narrow"/>
                <w:szCs w:val="24"/>
                <w:lang w:val="es-ES"/>
              </w:rPr>
              <w:t xml:space="preserve">Recibe solicitud </w:t>
            </w:r>
            <w:r w:rsidR="002A1614">
              <w:rPr>
                <w:rFonts w:ascii="Arial Narrow" w:hAnsi="Arial Narrow"/>
                <w:szCs w:val="24"/>
                <w:lang w:val="es-ES"/>
              </w:rPr>
              <w:t xml:space="preserve">del Despacho Ministerial de Hacienda </w:t>
            </w:r>
            <w:r w:rsidRPr="00B535EF">
              <w:rPr>
                <w:rFonts w:ascii="Arial Narrow" w:hAnsi="Arial Narrow"/>
                <w:szCs w:val="24"/>
                <w:lang w:val="es-ES"/>
              </w:rPr>
              <w:t>con anexos respectivos</w:t>
            </w:r>
            <w:r w:rsidR="002A1614">
              <w:rPr>
                <w:rFonts w:ascii="Arial Narrow" w:hAnsi="Arial Narrow"/>
                <w:szCs w:val="24"/>
                <w:lang w:val="es-ES"/>
              </w:rPr>
              <w:t xml:space="preserve">, margina y traslada a Subdirector </w:t>
            </w:r>
            <w:r w:rsidRPr="00B535EF">
              <w:rPr>
                <w:rFonts w:ascii="Arial Narrow" w:hAnsi="Arial Narrow"/>
                <w:szCs w:val="24"/>
                <w:lang w:val="es-ES"/>
              </w:rPr>
              <w:t>correspondiente</w:t>
            </w:r>
            <w:r w:rsidR="005E3F4E" w:rsidRPr="00B535EF">
              <w:rPr>
                <w:rFonts w:ascii="Arial Narrow" w:hAnsi="Arial Narrow"/>
                <w:szCs w:val="24"/>
                <w:lang w:val="es-ES"/>
              </w:rPr>
              <w:t>, con</w:t>
            </w:r>
            <w:r w:rsidRPr="00B535EF">
              <w:rPr>
                <w:rFonts w:ascii="Arial Narrow" w:hAnsi="Arial Narrow"/>
                <w:szCs w:val="24"/>
                <w:lang w:val="es-ES"/>
              </w:rPr>
              <w:t xml:space="preserve"> las instrucciones respectivas.</w:t>
            </w:r>
            <w:r w:rsidR="00120019" w:rsidRPr="00B535EF">
              <w:rPr>
                <w:rFonts w:ascii="Arial Narrow" w:hAnsi="Arial Narrow"/>
                <w:szCs w:val="24"/>
                <w:lang w:val="es-ES"/>
              </w:rPr>
              <w:t xml:space="preserve"> </w:t>
            </w:r>
          </w:p>
          <w:p w14:paraId="570A392E" w14:textId="77777777" w:rsidR="00893065" w:rsidRPr="00B535EF" w:rsidRDefault="00E24FAC" w:rsidP="00206940">
            <w:pPr>
              <w:jc w:val="both"/>
              <w:rPr>
                <w:rFonts w:ascii="Arial Narrow" w:hAnsi="Arial Narrow"/>
                <w:szCs w:val="24"/>
                <w:lang w:val="es-ES"/>
              </w:rPr>
            </w:pPr>
            <w:r w:rsidRPr="00B535EF">
              <w:rPr>
                <w:rFonts w:ascii="Arial Narrow" w:hAnsi="Arial Narrow"/>
                <w:szCs w:val="24"/>
                <w:lang w:val="es-ES"/>
              </w:rPr>
              <w:t xml:space="preserve"> </w:t>
            </w:r>
          </w:p>
        </w:tc>
      </w:tr>
      <w:tr w:rsidR="0090607F" w:rsidRPr="00B535EF" w14:paraId="61D77E09" w14:textId="77777777" w:rsidTr="002B67B6">
        <w:tc>
          <w:tcPr>
            <w:tcW w:w="3227" w:type="dxa"/>
          </w:tcPr>
          <w:p w14:paraId="5406F77A" w14:textId="062D4D39" w:rsidR="0090607F" w:rsidRDefault="0090607F" w:rsidP="004E4DDE">
            <w:pPr>
              <w:rPr>
                <w:rFonts w:ascii="Arial Narrow" w:hAnsi="Arial Narrow"/>
                <w:szCs w:val="24"/>
                <w:lang w:val="es-ES"/>
              </w:rPr>
            </w:pPr>
            <w:r>
              <w:rPr>
                <w:rFonts w:ascii="Arial Narrow" w:hAnsi="Arial Narrow"/>
                <w:szCs w:val="24"/>
                <w:lang w:val="es-ES"/>
              </w:rPr>
              <w:t xml:space="preserve">Secretaria </w:t>
            </w:r>
          </w:p>
        </w:tc>
        <w:tc>
          <w:tcPr>
            <w:tcW w:w="850" w:type="dxa"/>
          </w:tcPr>
          <w:p w14:paraId="2A50E09C" w14:textId="77777777" w:rsidR="0090607F" w:rsidRPr="00B535EF" w:rsidRDefault="0090607F" w:rsidP="00206940">
            <w:pPr>
              <w:pStyle w:val="Ttulo2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5704" w:type="dxa"/>
          </w:tcPr>
          <w:p w14:paraId="37436372" w14:textId="02D4F947" w:rsidR="0090607F" w:rsidRDefault="0090607F" w:rsidP="00206940">
            <w:pPr>
              <w:jc w:val="both"/>
              <w:rPr>
                <w:rFonts w:ascii="Arial Narrow" w:hAnsi="Arial Narrow"/>
                <w:szCs w:val="24"/>
                <w:lang w:val="es-ES"/>
              </w:rPr>
            </w:pPr>
            <w:r>
              <w:rPr>
                <w:rFonts w:ascii="Arial Narrow" w:hAnsi="Arial Narrow"/>
                <w:szCs w:val="24"/>
                <w:lang w:val="es-ES"/>
              </w:rPr>
              <w:t>Recibe solicitud y anexos respectivos, verifica si existen antecedentes, registra en Sistema de Gestión Jurídica y traslada al Subdirector de Asuntos Jurídicos.</w:t>
            </w:r>
          </w:p>
          <w:p w14:paraId="7BC5799D" w14:textId="59629D8F" w:rsidR="0090607F" w:rsidRPr="00B535EF" w:rsidRDefault="0090607F" w:rsidP="00206940">
            <w:pPr>
              <w:jc w:val="both"/>
              <w:rPr>
                <w:rFonts w:ascii="Arial Narrow" w:hAnsi="Arial Narrow"/>
                <w:szCs w:val="24"/>
                <w:lang w:val="es-ES"/>
              </w:rPr>
            </w:pPr>
            <w:r>
              <w:rPr>
                <w:rFonts w:ascii="Arial Narrow" w:hAnsi="Arial Narrow"/>
                <w:szCs w:val="24"/>
                <w:lang w:val="es-ES"/>
              </w:rPr>
              <w:t xml:space="preserve"> </w:t>
            </w:r>
          </w:p>
        </w:tc>
      </w:tr>
      <w:tr w:rsidR="00B535EF" w:rsidRPr="00B535EF" w14:paraId="18DA6849" w14:textId="77777777" w:rsidTr="002B67B6">
        <w:tc>
          <w:tcPr>
            <w:tcW w:w="3227" w:type="dxa"/>
          </w:tcPr>
          <w:p w14:paraId="4A9AAE83" w14:textId="1E1B7A05" w:rsidR="00893065" w:rsidRPr="00B535EF" w:rsidRDefault="002A1614" w:rsidP="009636B3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  <w:lang w:val="es-ES"/>
              </w:rPr>
              <w:t>Subdirector de Asuntos Jurídicos</w:t>
            </w:r>
          </w:p>
        </w:tc>
        <w:tc>
          <w:tcPr>
            <w:tcW w:w="850" w:type="dxa"/>
          </w:tcPr>
          <w:p w14:paraId="2B25C5F6" w14:textId="77777777" w:rsidR="00893065" w:rsidRPr="00B535EF" w:rsidRDefault="00893065" w:rsidP="00206940">
            <w:pPr>
              <w:pStyle w:val="Ttulo2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5704" w:type="dxa"/>
          </w:tcPr>
          <w:p w14:paraId="63283732" w14:textId="77777777" w:rsidR="00893065" w:rsidRPr="00B535EF" w:rsidRDefault="00893065" w:rsidP="00400B64">
            <w:pPr>
              <w:spacing w:after="120"/>
              <w:jc w:val="both"/>
              <w:rPr>
                <w:rFonts w:ascii="Arial Narrow" w:hAnsi="Arial Narrow"/>
                <w:szCs w:val="24"/>
                <w:lang w:val="es-ES"/>
              </w:rPr>
            </w:pPr>
            <w:r w:rsidRPr="00B535EF">
              <w:rPr>
                <w:rFonts w:ascii="Arial Narrow" w:hAnsi="Arial Narrow"/>
                <w:szCs w:val="24"/>
                <w:lang w:val="es-ES"/>
              </w:rPr>
              <w:t>Recibe solicitud y anexos respectivos, efectúa asignación a Técnico girando las instrucciones correspondientes.</w:t>
            </w:r>
            <w:r w:rsidR="00120019" w:rsidRPr="00B535EF">
              <w:rPr>
                <w:rFonts w:ascii="Arial Narrow" w:hAnsi="Arial Narrow"/>
                <w:szCs w:val="24"/>
                <w:lang w:val="es-ES"/>
              </w:rPr>
              <w:t xml:space="preserve"> </w:t>
            </w:r>
          </w:p>
        </w:tc>
      </w:tr>
      <w:tr w:rsidR="00B535EF" w:rsidRPr="00B535EF" w14:paraId="318FC25D" w14:textId="77777777" w:rsidTr="002B67B6">
        <w:tc>
          <w:tcPr>
            <w:tcW w:w="3227" w:type="dxa"/>
          </w:tcPr>
          <w:p w14:paraId="0DDF7A4F" w14:textId="66760E40" w:rsidR="00893065" w:rsidRPr="00B535EF" w:rsidRDefault="009173C7" w:rsidP="009636B3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Técnico Jurídico</w:t>
            </w:r>
          </w:p>
        </w:tc>
        <w:tc>
          <w:tcPr>
            <w:tcW w:w="850" w:type="dxa"/>
          </w:tcPr>
          <w:p w14:paraId="5163EE9B" w14:textId="77777777" w:rsidR="00893065" w:rsidRPr="00B535EF" w:rsidRDefault="00893065" w:rsidP="00206940">
            <w:pPr>
              <w:pStyle w:val="Ttulo2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5704" w:type="dxa"/>
          </w:tcPr>
          <w:p w14:paraId="01C59C36" w14:textId="78275BB4" w:rsidR="00893065" w:rsidRPr="00B535EF" w:rsidRDefault="00893065" w:rsidP="00206940">
            <w:pPr>
              <w:jc w:val="both"/>
              <w:rPr>
                <w:rFonts w:ascii="Arial Narrow" w:hAnsi="Arial Narrow"/>
                <w:szCs w:val="24"/>
                <w:lang w:val="es-ES"/>
              </w:rPr>
            </w:pPr>
            <w:r w:rsidRPr="00B535EF">
              <w:rPr>
                <w:rFonts w:ascii="Arial Narrow" w:hAnsi="Arial Narrow"/>
                <w:szCs w:val="24"/>
                <w:lang w:val="es-ES"/>
              </w:rPr>
              <w:t xml:space="preserve">Recibe solicitud y anexos respectivos, realiza análisis, investigación, visita de campo y/o inspección física del inmueble, </w:t>
            </w:r>
            <w:r w:rsidR="002C1C3B" w:rsidRPr="00B535EF">
              <w:rPr>
                <w:rFonts w:ascii="Arial Narrow" w:hAnsi="Arial Narrow"/>
                <w:szCs w:val="24"/>
                <w:lang w:val="es-ES"/>
              </w:rPr>
              <w:t xml:space="preserve">según se considere pertinente, </w:t>
            </w:r>
            <w:r w:rsidRPr="00B535EF">
              <w:rPr>
                <w:rFonts w:ascii="Arial Narrow" w:hAnsi="Arial Narrow"/>
                <w:szCs w:val="24"/>
                <w:lang w:val="es-ES"/>
              </w:rPr>
              <w:t xml:space="preserve"> emite informe</w:t>
            </w:r>
            <w:r w:rsidRPr="00B535EF">
              <w:rPr>
                <w:rFonts w:ascii="Arial Narrow" w:hAnsi="Arial Narrow"/>
                <w:strike/>
                <w:szCs w:val="24"/>
                <w:lang w:val="es-ES"/>
              </w:rPr>
              <w:t>,</w:t>
            </w:r>
            <w:r w:rsidRPr="00B535EF">
              <w:rPr>
                <w:rFonts w:ascii="Arial Narrow" w:hAnsi="Arial Narrow"/>
                <w:szCs w:val="24"/>
                <w:lang w:val="es-ES"/>
              </w:rPr>
              <w:t xml:space="preserve"> memorando o requerimiento de mérito solicitando información adicional </w:t>
            </w:r>
            <w:r w:rsidR="005E3F4E" w:rsidRPr="00B535EF">
              <w:rPr>
                <w:rFonts w:ascii="Arial Narrow" w:hAnsi="Arial Narrow"/>
                <w:szCs w:val="24"/>
                <w:lang w:val="es-ES"/>
              </w:rPr>
              <w:t>y traslada</w:t>
            </w:r>
            <w:r w:rsidRPr="00B535EF">
              <w:rPr>
                <w:rFonts w:ascii="Arial Narrow" w:hAnsi="Arial Narrow"/>
                <w:szCs w:val="24"/>
                <w:lang w:val="es-ES"/>
              </w:rPr>
              <w:t xml:space="preserve"> </w:t>
            </w:r>
            <w:r w:rsidR="002A1614">
              <w:rPr>
                <w:rFonts w:ascii="Arial Narrow" w:hAnsi="Arial Narrow"/>
                <w:szCs w:val="24"/>
                <w:lang w:val="es-ES"/>
              </w:rPr>
              <w:t>a  Subdirector de Asuntos Jurídicos</w:t>
            </w:r>
            <w:r w:rsidRPr="00B535EF">
              <w:rPr>
                <w:rFonts w:ascii="Arial Narrow" w:hAnsi="Arial Narrow"/>
                <w:szCs w:val="24"/>
                <w:lang w:val="es-ES"/>
              </w:rPr>
              <w:t>.</w:t>
            </w:r>
            <w:r w:rsidR="004E4DDE" w:rsidRPr="00B535EF">
              <w:rPr>
                <w:rFonts w:ascii="Arial Narrow" w:hAnsi="Arial Narrow"/>
                <w:szCs w:val="24"/>
                <w:lang w:val="es-ES"/>
              </w:rPr>
              <w:t xml:space="preserve"> </w:t>
            </w:r>
          </w:p>
          <w:p w14:paraId="75C3DC28" w14:textId="0925112A" w:rsidR="002A1614" w:rsidRDefault="002A1614" w:rsidP="00B535EF">
            <w:pPr>
              <w:jc w:val="both"/>
            </w:pPr>
            <w:r>
              <w:rPr>
                <w:rFonts w:ascii="Arial Narrow" w:hAnsi="Arial Narrow"/>
                <w:szCs w:val="24"/>
                <w:lang w:val="es-ES"/>
              </w:rPr>
              <w:t>A</w:t>
            </w:r>
            <w:r w:rsidRPr="00B535EF">
              <w:rPr>
                <w:rFonts w:ascii="Arial Narrow" w:hAnsi="Arial Narrow"/>
                <w:szCs w:val="24"/>
                <w:lang w:val="es-ES"/>
              </w:rPr>
              <w:t>demás,</w:t>
            </w:r>
            <w:r w:rsidR="004E4DDE" w:rsidRPr="00B535EF">
              <w:rPr>
                <w:rFonts w:ascii="Arial Narrow" w:hAnsi="Arial Narrow"/>
                <w:szCs w:val="24"/>
                <w:lang w:val="es-ES"/>
              </w:rPr>
              <w:t xml:space="preserve"> la investigación se efectúa con el inventario de activos fijos institucionales, para determinar si existe o no valúo reciente del inmueble</w:t>
            </w:r>
            <w:r w:rsidR="004E4DDE" w:rsidRPr="00B535EF">
              <w:t>.</w:t>
            </w:r>
            <w:r>
              <w:t xml:space="preserve"> </w:t>
            </w:r>
          </w:p>
          <w:p w14:paraId="15066650" w14:textId="158A4D4A" w:rsidR="002A1614" w:rsidRPr="002A1614" w:rsidRDefault="002A1614" w:rsidP="00B535EF">
            <w:pPr>
              <w:jc w:val="both"/>
            </w:pPr>
          </w:p>
        </w:tc>
      </w:tr>
      <w:tr w:rsidR="00B535EF" w:rsidRPr="00B535EF" w14:paraId="63245E64" w14:textId="77777777" w:rsidTr="002B67B6">
        <w:tc>
          <w:tcPr>
            <w:tcW w:w="3227" w:type="dxa"/>
          </w:tcPr>
          <w:p w14:paraId="73203636" w14:textId="5BCED7FA" w:rsidR="00893065" w:rsidRPr="00B535EF" w:rsidRDefault="002A1614" w:rsidP="009636B3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  <w:lang w:val="es-ES"/>
              </w:rPr>
              <w:t>Subdirector de Asuntos Jurídicos</w:t>
            </w:r>
          </w:p>
        </w:tc>
        <w:tc>
          <w:tcPr>
            <w:tcW w:w="850" w:type="dxa"/>
          </w:tcPr>
          <w:p w14:paraId="35CC99F2" w14:textId="77777777" w:rsidR="00893065" w:rsidRPr="00B535EF" w:rsidRDefault="00893065" w:rsidP="00206940">
            <w:pPr>
              <w:pStyle w:val="Ttulo2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5704" w:type="dxa"/>
          </w:tcPr>
          <w:p w14:paraId="053ABB26" w14:textId="3B6F32B8" w:rsidR="00893065" w:rsidRPr="00B535EF" w:rsidRDefault="00893065" w:rsidP="00206940">
            <w:pPr>
              <w:jc w:val="both"/>
              <w:rPr>
                <w:rFonts w:ascii="Arial Narrow" w:hAnsi="Arial Narrow"/>
                <w:noProof/>
                <w:szCs w:val="24"/>
                <w:lang w:val="es-ES"/>
              </w:rPr>
            </w:pPr>
            <w:r w:rsidRPr="00B535EF">
              <w:rPr>
                <w:rFonts w:ascii="Arial Narrow" w:hAnsi="Arial Narrow"/>
                <w:noProof/>
                <w:szCs w:val="24"/>
                <w:lang w:val="es-ES"/>
              </w:rPr>
              <w:t xml:space="preserve">Recibe expediente con </w:t>
            </w:r>
            <w:r w:rsidRPr="00B535EF">
              <w:rPr>
                <w:rFonts w:ascii="Arial Narrow" w:hAnsi="Arial Narrow"/>
                <w:szCs w:val="24"/>
                <w:lang w:val="es-ES"/>
              </w:rPr>
              <w:t xml:space="preserve">informe, memorando, </w:t>
            </w:r>
            <w:r w:rsidRPr="00B535EF">
              <w:rPr>
                <w:rFonts w:ascii="Arial Narrow" w:hAnsi="Arial Narrow"/>
                <w:noProof/>
                <w:szCs w:val="24"/>
                <w:lang w:val="es-ES"/>
              </w:rPr>
              <w:t>nota</w:t>
            </w:r>
            <w:r w:rsidRPr="00B535EF">
              <w:rPr>
                <w:rFonts w:ascii="Arial Narrow" w:hAnsi="Arial Narrow"/>
                <w:szCs w:val="24"/>
                <w:lang w:val="es-ES"/>
              </w:rPr>
              <w:t xml:space="preserve"> o requerimiento de mérito solicitando información adicional,</w:t>
            </w:r>
            <w:r w:rsidRPr="00B535EF">
              <w:rPr>
                <w:rFonts w:ascii="Arial Narrow" w:hAnsi="Arial Narrow"/>
                <w:noProof/>
                <w:szCs w:val="24"/>
                <w:lang w:val="es-ES"/>
              </w:rPr>
              <w:t xml:space="preserve"> analiza, da v</w:t>
            </w:r>
            <w:r w:rsidR="0090607F">
              <w:rPr>
                <w:rFonts w:ascii="Arial Narrow" w:hAnsi="Arial Narrow"/>
                <w:noProof/>
                <w:szCs w:val="24"/>
                <w:lang w:val="es-ES"/>
              </w:rPr>
              <w:t>isto bueno, y autoriza traslado.</w:t>
            </w:r>
          </w:p>
          <w:p w14:paraId="3A2A1E98" w14:textId="1B08FF7A" w:rsidR="00893065" w:rsidRPr="00B535EF" w:rsidRDefault="00F1413B" w:rsidP="00206940">
            <w:pPr>
              <w:jc w:val="both"/>
              <w:rPr>
                <w:rFonts w:ascii="Arial Narrow" w:hAnsi="Arial Narrow"/>
                <w:noProof/>
                <w:szCs w:val="24"/>
                <w:lang w:val="es-ES"/>
              </w:rPr>
            </w:pPr>
            <w:r w:rsidRPr="00B535EF">
              <w:rPr>
                <w:rFonts w:ascii="Arial Narrow" w:hAnsi="Arial Narrow"/>
                <w:noProof/>
                <w:szCs w:val="24"/>
                <w:lang w:val="es-ES"/>
              </w:rPr>
              <w:t xml:space="preserve"> </w:t>
            </w:r>
          </w:p>
          <w:p w14:paraId="7CE47333" w14:textId="77777777" w:rsidR="00893065" w:rsidRPr="00B535EF" w:rsidRDefault="00893065" w:rsidP="00206940">
            <w:pPr>
              <w:jc w:val="both"/>
              <w:rPr>
                <w:rFonts w:ascii="Arial Narrow" w:hAnsi="Arial Narrow"/>
                <w:noProof/>
                <w:szCs w:val="24"/>
                <w:lang w:val="es-ES"/>
              </w:rPr>
            </w:pPr>
            <w:r w:rsidRPr="00B535EF">
              <w:rPr>
                <w:rFonts w:ascii="Arial Narrow" w:hAnsi="Arial Narrow"/>
                <w:noProof/>
                <w:szCs w:val="24"/>
                <w:lang w:val="es-ES"/>
              </w:rPr>
              <w:t xml:space="preserve"> </w:t>
            </w:r>
          </w:p>
        </w:tc>
      </w:tr>
      <w:tr w:rsidR="0090607F" w:rsidRPr="00B535EF" w14:paraId="7FD78437" w14:textId="77777777" w:rsidTr="002B67B6">
        <w:tc>
          <w:tcPr>
            <w:tcW w:w="3227" w:type="dxa"/>
          </w:tcPr>
          <w:p w14:paraId="4C6F6AA7" w14:textId="64910912" w:rsidR="0090607F" w:rsidRDefault="0090607F" w:rsidP="009636B3">
            <w:pPr>
              <w:rPr>
                <w:rFonts w:ascii="Arial Narrow" w:hAnsi="Arial Narrow"/>
                <w:szCs w:val="24"/>
                <w:lang w:val="es-ES"/>
              </w:rPr>
            </w:pPr>
            <w:r>
              <w:rPr>
                <w:rFonts w:ascii="Arial Narrow" w:hAnsi="Arial Narrow"/>
                <w:szCs w:val="24"/>
                <w:lang w:val="es-ES"/>
              </w:rPr>
              <w:t xml:space="preserve">Secretaria </w:t>
            </w:r>
          </w:p>
        </w:tc>
        <w:tc>
          <w:tcPr>
            <w:tcW w:w="850" w:type="dxa"/>
          </w:tcPr>
          <w:p w14:paraId="695B56AB" w14:textId="77777777" w:rsidR="0090607F" w:rsidRPr="00B535EF" w:rsidRDefault="0090607F" w:rsidP="00206940">
            <w:pPr>
              <w:pStyle w:val="Ttulo2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5704" w:type="dxa"/>
          </w:tcPr>
          <w:p w14:paraId="7018BB54" w14:textId="413E7B90" w:rsidR="0090607F" w:rsidRPr="00B535EF" w:rsidRDefault="0090607F" w:rsidP="00206940">
            <w:pPr>
              <w:jc w:val="both"/>
              <w:rPr>
                <w:rFonts w:ascii="Arial Narrow" w:hAnsi="Arial Narrow"/>
                <w:noProof/>
                <w:szCs w:val="24"/>
                <w:lang w:val="es-ES"/>
              </w:rPr>
            </w:pPr>
            <w:r w:rsidRPr="00B535EF">
              <w:rPr>
                <w:rFonts w:ascii="Arial Narrow" w:hAnsi="Arial Narrow"/>
                <w:noProof/>
                <w:szCs w:val="24"/>
                <w:lang w:val="es-ES"/>
              </w:rPr>
              <w:t xml:space="preserve">Traslada </w:t>
            </w:r>
            <w:r>
              <w:rPr>
                <w:rFonts w:ascii="Arial Narrow" w:hAnsi="Arial Narrow"/>
                <w:noProof/>
                <w:szCs w:val="24"/>
                <w:lang w:val="es-ES"/>
              </w:rPr>
              <w:t>y da salida en Sistema de Gestión Jurídica par</w:t>
            </w:r>
            <w:r w:rsidRPr="00B535EF">
              <w:rPr>
                <w:rFonts w:ascii="Arial Narrow" w:hAnsi="Arial Narrow"/>
                <w:noProof/>
                <w:szCs w:val="24"/>
                <w:lang w:val="es-ES"/>
              </w:rPr>
              <w:t>a Departamento de Gestión Administrativa, Dirección General de Administración o solicitante</w:t>
            </w:r>
            <w:r>
              <w:rPr>
                <w:rFonts w:ascii="Arial Narrow" w:hAnsi="Arial Narrow"/>
                <w:noProof/>
                <w:szCs w:val="24"/>
                <w:lang w:val="es-ES"/>
              </w:rPr>
              <w:t>.</w:t>
            </w:r>
          </w:p>
        </w:tc>
      </w:tr>
      <w:tr w:rsidR="00B535EF" w:rsidRPr="00B535EF" w14:paraId="43031AA3" w14:textId="77777777" w:rsidTr="002B67B6">
        <w:tc>
          <w:tcPr>
            <w:tcW w:w="3227" w:type="dxa"/>
          </w:tcPr>
          <w:p w14:paraId="48D43718" w14:textId="0FB65211" w:rsidR="00893065" w:rsidRPr="00B535EF" w:rsidRDefault="00893065" w:rsidP="007E000A">
            <w:pPr>
              <w:rPr>
                <w:rFonts w:ascii="Arial Narrow" w:hAnsi="Arial Narrow"/>
                <w:szCs w:val="24"/>
                <w:lang w:val="es-ES"/>
              </w:rPr>
            </w:pPr>
          </w:p>
        </w:tc>
        <w:tc>
          <w:tcPr>
            <w:tcW w:w="850" w:type="dxa"/>
          </w:tcPr>
          <w:p w14:paraId="10526EC3" w14:textId="77777777" w:rsidR="00893065" w:rsidRPr="00B535EF" w:rsidRDefault="00893065" w:rsidP="00206940">
            <w:pPr>
              <w:pStyle w:val="Ttulo2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5704" w:type="dxa"/>
          </w:tcPr>
          <w:p w14:paraId="10A08ADA" w14:textId="77777777" w:rsidR="00F1413B" w:rsidRDefault="00893065" w:rsidP="00206940">
            <w:pPr>
              <w:jc w:val="both"/>
              <w:rPr>
                <w:rFonts w:ascii="Arial Narrow" w:hAnsi="Arial Narrow"/>
                <w:noProof/>
                <w:szCs w:val="24"/>
                <w:lang w:val="es-ES"/>
              </w:rPr>
            </w:pPr>
            <w:r w:rsidRPr="00B535EF">
              <w:rPr>
                <w:rFonts w:ascii="Arial Narrow" w:hAnsi="Arial Narrow"/>
                <w:noProof/>
                <w:szCs w:val="24"/>
                <w:lang w:val="es-ES"/>
              </w:rPr>
              <w:t xml:space="preserve">Recibe expediente con el requerimiento pertinente, </w:t>
            </w:r>
            <w:r w:rsidR="009173C7">
              <w:rPr>
                <w:rFonts w:ascii="Arial Narrow" w:hAnsi="Arial Narrow"/>
                <w:noProof/>
                <w:szCs w:val="24"/>
                <w:lang w:val="es-ES"/>
              </w:rPr>
              <w:t>recibe</w:t>
            </w:r>
            <w:r w:rsidRPr="00B535EF">
              <w:rPr>
                <w:rFonts w:ascii="Arial Narrow" w:hAnsi="Arial Narrow"/>
                <w:noProof/>
                <w:szCs w:val="24"/>
                <w:lang w:val="es-ES"/>
              </w:rPr>
              <w:t xml:space="preserve">  plano y descripción técnica</w:t>
            </w:r>
            <w:r w:rsidR="006E35DF" w:rsidRPr="00B535EF">
              <w:rPr>
                <w:rFonts w:ascii="Arial Narrow" w:hAnsi="Arial Narrow"/>
              </w:rPr>
              <w:t xml:space="preserve">, los cuales deberán ir sellados y </w:t>
            </w:r>
            <w:r w:rsidR="006E35DF" w:rsidRPr="00B535EF">
              <w:rPr>
                <w:rFonts w:ascii="Arial Narrow" w:hAnsi="Arial Narrow"/>
              </w:rPr>
              <w:lastRenderedPageBreak/>
              <w:t xml:space="preserve">firmados por profesional responsable, </w:t>
            </w:r>
            <w:r w:rsidRPr="00B535EF">
              <w:rPr>
                <w:rFonts w:ascii="Arial Narrow" w:hAnsi="Arial Narrow"/>
                <w:noProof/>
                <w:szCs w:val="24"/>
                <w:lang w:val="es-ES"/>
              </w:rPr>
              <w:t xml:space="preserve">y traslada a </w:t>
            </w:r>
            <w:r w:rsidR="009173C7">
              <w:rPr>
                <w:rFonts w:ascii="Arial Narrow" w:hAnsi="Arial Narrow"/>
                <w:szCs w:val="24"/>
                <w:lang w:val="es-ES"/>
              </w:rPr>
              <w:t>Subdirector de Asuntos Jurídicos</w:t>
            </w:r>
            <w:r w:rsidR="009173C7">
              <w:rPr>
                <w:rFonts w:ascii="Arial Narrow" w:hAnsi="Arial Narrow"/>
                <w:noProof/>
                <w:szCs w:val="24"/>
                <w:lang w:val="es-ES"/>
              </w:rPr>
              <w:t>.</w:t>
            </w:r>
          </w:p>
          <w:p w14:paraId="6E86C366" w14:textId="68C2B4D7" w:rsidR="009173C7" w:rsidRPr="00B535EF" w:rsidRDefault="009173C7" w:rsidP="00206940">
            <w:pPr>
              <w:jc w:val="both"/>
              <w:rPr>
                <w:rFonts w:ascii="Arial Narrow" w:hAnsi="Arial Narrow"/>
                <w:noProof/>
                <w:szCs w:val="24"/>
                <w:lang w:val="es-ES"/>
              </w:rPr>
            </w:pPr>
          </w:p>
        </w:tc>
      </w:tr>
      <w:tr w:rsidR="00B535EF" w:rsidRPr="00B535EF" w14:paraId="2BD7B020" w14:textId="77777777" w:rsidTr="002B67B6">
        <w:tc>
          <w:tcPr>
            <w:tcW w:w="3227" w:type="dxa"/>
          </w:tcPr>
          <w:p w14:paraId="6921BF58" w14:textId="598E44DD" w:rsidR="00893065" w:rsidRPr="00B535EF" w:rsidRDefault="009173C7" w:rsidP="009636B3">
            <w:pPr>
              <w:rPr>
                <w:rFonts w:ascii="Arial Narrow" w:hAnsi="Arial Narrow"/>
                <w:noProof/>
                <w:szCs w:val="24"/>
                <w:lang w:val="es-ES"/>
              </w:rPr>
            </w:pPr>
            <w:r>
              <w:rPr>
                <w:rFonts w:ascii="Arial Narrow" w:hAnsi="Arial Narrow"/>
                <w:noProof/>
                <w:szCs w:val="24"/>
                <w:lang w:val="es-ES"/>
              </w:rPr>
              <w:lastRenderedPageBreak/>
              <w:t>Técnico Jurídico</w:t>
            </w:r>
          </w:p>
        </w:tc>
        <w:tc>
          <w:tcPr>
            <w:tcW w:w="850" w:type="dxa"/>
          </w:tcPr>
          <w:p w14:paraId="4EB694E5" w14:textId="77777777" w:rsidR="00893065" w:rsidRPr="00B535EF" w:rsidRDefault="00893065" w:rsidP="00206940">
            <w:pPr>
              <w:pStyle w:val="Ttulo2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5704" w:type="dxa"/>
          </w:tcPr>
          <w:p w14:paraId="3C21E8FD" w14:textId="603CAB51" w:rsidR="00F1413B" w:rsidRDefault="0090607F" w:rsidP="009173C7">
            <w:pPr>
              <w:jc w:val="both"/>
              <w:rPr>
                <w:rFonts w:ascii="Arial Narrow" w:hAnsi="Arial Narrow"/>
                <w:noProof/>
                <w:szCs w:val="24"/>
                <w:lang w:val="es-ES"/>
              </w:rPr>
            </w:pPr>
            <w:r>
              <w:rPr>
                <w:rFonts w:ascii="Arial Narrow" w:hAnsi="Arial Narrow"/>
                <w:noProof/>
                <w:szCs w:val="24"/>
              </w:rPr>
              <w:t>Elabora</w:t>
            </w:r>
            <w:r w:rsidR="00893065" w:rsidRPr="00B535EF">
              <w:rPr>
                <w:rFonts w:ascii="Arial Narrow" w:hAnsi="Arial Narrow"/>
                <w:noProof/>
                <w:szCs w:val="24"/>
                <w:lang w:val="es-ES"/>
              </w:rPr>
              <w:t xml:space="preserve"> nota</w:t>
            </w:r>
            <w:r w:rsidR="002F3107" w:rsidRPr="00B535EF">
              <w:rPr>
                <w:rFonts w:ascii="Arial Narrow" w:hAnsi="Arial Narrow"/>
                <w:noProof/>
                <w:szCs w:val="24"/>
                <w:lang w:val="es-ES"/>
              </w:rPr>
              <w:t xml:space="preserve"> de</w:t>
            </w:r>
            <w:r w:rsidR="009173C7">
              <w:rPr>
                <w:rFonts w:ascii="Arial Narrow" w:hAnsi="Arial Narrow"/>
                <w:noProof/>
                <w:szCs w:val="24"/>
                <w:lang w:val="es-ES"/>
              </w:rPr>
              <w:t xml:space="preserve"> </w:t>
            </w:r>
            <w:r w:rsidR="002F3107" w:rsidRPr="00B535EF">
              <w:rPr>
                <w:rFonts w:ascii="Arial Narrow" w:hAnsi="Arial Narrow"/>
                <w:noProof/>
                <w:szCs w:val="24"/>
                <w:lang w:val="es-ES"/>
              </w:rPr>
              <w:t>l</w:t>
            </w:r>
            <w:r w:rsidR="009173C7">
              <w:rPr>
                <w:rFonts w:ascii="Arial Narrow" w:hAnsi="Arial Narrow"/>
                <w:noProof/>
                <w:szCs w:val="24"/>
                <w:lang w:val="es-ES"/>
              </w:rPr>
              <w:t>a</w:t>
            </w:r>
            <w:r w:rsidR="002F3107" w:rsidRPr="00B535EF">
              <w:rPr>
                <w:rFonts w:ascii="Arial Narrow" w:hAnsi="Arial Narrow"/>
                <w:noProof/>
                <w:szCs w:val="24"/>
                <w:lang w:val="es-ES"/>
              </w:rPr>
              <w:t xml:space="preserve"> </w:t>
            </w:r>
            <w:r w:rsidR="009173C7">
              <w:rPr>
                <w:rFonts w:ascii="Arial Narrow" w:hAnsi="Arial Narrow"/>
                <w:noProof/>
                <w:szCs w:val="24"/>
                <w:lang w:val="es-ES"/>
              </w:rPr>
              <w:t>Dirección de Asuntos Jurídicos a Dirección General de Administración</w:t>
            </w:r>
            <w:r w:rsidR="002F3107" w:rsidRPr="00B535EF">
              <w:rPr>
                <w:rFonts w:ascii="Arial Narrow" w:hAnsi="Arial Narrow"/>
                <w:noProof/>
                <w:szCs w:val="24"/>
                <w:lang w:val="es-ES"/>
              </w:rPr>
              <w:t xml:space="preserve"> requiriendo fondos para pago aranceles CNR</w:t>
            </w:r>
            <w:r w:rsidR="009173C7">
              <w:rPr>
                <w:rFonts w:ascii="Arial Narrow" w:hAnsi="Arial Narrow"/>
                <w:noProof/>
                <w:szCs w:val="24"/>
                <w:lang w:val="es-ES"/>
              </w:rPr>
              <w:t>.</w:t>
            </w:r>
          </w:p>
          <w:p w14:paraId="7FFD19E7" w14:textId="4E26A8AE" w:rsidR="009173C7" w:rsidRPr="00B535EF" w:rsidRDefault="009173C7" w:rsidP="009173C7">
            <w:pPr>
              <w:jc w:val="both"/>
              <w:rPr>
                <w:rFonts w:ascii="Arial Narrow" w:hAnsi="Arial Narrow"/>
                <w:noProof/>
                <w:szCs w:val="24"/>
                <w:lang w:val="es-ES"/>
              </w:rPr>
            </w:pPr>
          </w:p>
        </w:tc>
      </w:tr>
      <w:tr w:rsidR="0090607F" w:rsidRPr="00B535EF" w14:paraId="3C9244FC" w14:textId="77777777" w:rsidTr="002B67B6">
        <w:tc>
          <w:tcPr>
            <w:tcW w:w="3227" w:type="dxa"/>
          </w:tcPr>
          <w:p w14:paraId="51DF7E1E" w14:textId="46518415" w:rsidR="0090607F" w:rsidRDefault="0090607F" w:rsidP="009636B3">
            <w:pPr>
              <w:rPr>
                <w:rFonts w:ascii="Arial Narrow" w:hAnsi="Arial Narrow"/>
                <w:noProof/>
                <w:szCs w:val="24"/>
                <w:lang w:val="es-ES"/>
              </w:rPr>
            </w:pPr>
            <w:r>
              <w:rPr>
                <w:rFonts w:ascii="Arial Narrow" w:hAnsi="Arial Narrow"/>
                <w:noProof/>
                <w:szCs w:val="24"/>
                <w:lang w:val="es-ES"/>
              </w:rPr>
              <w:t xml:space="preserve">Secretaria </w:t>
            </w:r>
          </w:p>
        </w:tc>
        <w:tc>
          <w:tcPr>
            <w:tcW w:w="850" w:type="dxa"/>
          </w:tcPr>
          <w:p w14:paraId="05F6384B" w14:textId="77777777" w:rsidR="0090607F" w:rsidRPr="00B535EF" w:rsidRDefault="0090607F" w:rsidP="00206940">
            <w:pPr>
              <w:pStyle w:val="Ttulo2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5704" w:type="dxa"/>
          </w:tcPr>
          <w:p w14:paraId="354E8F48" w14:textId="77777777" w:rsidR="0090607F" w:rsidRDefault="0090607F" w:rsidP="009173C7">
            <w:pPr>
              <w:jc w:val="both"/>
              <w:rPr>
                <w:rFonts w:ascii="Arial Narrow" w:hAnsi="Arial Narrow"/>
                <w:noProof/>
                <w:szCs w:val="24"/>
              </w:rPr>
            </w:pPr>
            <w:r>
              <w:rPr>
                <w:rFonts w:ascii="Arial Narrow" w:hAnsi="Arial Narrow"/>
                <w:noProof/>
                <w:szCs w:val="24"/>
              </w:rPr>
              <w:t>Hace registro de salida en el Sistema de Gestión Jurídica y envía nota a Dirección General de Administración.</w:t>
            </w:r>
          </w:p>
          <w:p w14:paraId="51DA3E3B" w14:textId="1AA133D7" w:rsidR="0090607F" w:rsidRDefault="0090607F" w:rsidP="009173C7">
            <w:pPr>
              <w:jc w:val="both"/>
              <w:rPr>
                <w:rFonts w:ascii="Arial Narrow" w:hAnsi="Arial Narrow"/>
                <w:noProof/>
                <w:szCs w:val="24"/>
              </w:rPr>
            </w:pPr>
          </w:p>
        </w:tc>
      </w:tr>
      <w:tr w:rsidR="00B535EF" w:rsidRPr="00B535EF" w14:paraId="304FEFD1" w14:textId="77777777" w:rsidTr="002B67B6">
        <w:tc>
          <w:tcPr>
            <w:tcW w:w="3227" w:type="dxa"/>
          </w:tcPr>
          <w:p w14:paraId="0C8C832F" w14:textId="5E28805A" w:rsidR="00893065" w:rsidRPr="00B535EF" w:rsidRDefault="00893065" w:rsidP="009636B3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850" w:type="dxa"/>
          </w:tcPr>
          <w:p w14:paraId="05916776" w14:textId="77777777" w:rsidR="00893065" w:rsidRPr="00B535EF" w:rsidRDefault="007011FC" w:rsidP="001E3116">
            <w:pPr>
              <w:pStyle w:val="Ttulo2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 w:rsidRPr="00B535EF">
              <w:rPr>
                <w:rFonts w:ascii="Arial Narrow" w:hAnsi="Arial Narrow"/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5704" w:type="dxa"/>
          </w:tcPr>
          <w:p w14:paraId="363AD4FD" w14:textId="6C341E17" w:rsidR="00893065" w:rsidRPr="00B535EF" w:rsidRDefault="00893065" w:rsidP="00206940">
            <w:pPr>
              <w:jc w:val="both"/>
              <w:rPr>
                <w:rFonts w:ascii="Arial Narrow" w:hAnsi="Arial Narrow"/>
                <w:szCs w:val="24"/>
                <w:lang w:val="es-ES"/>
              </w:rPr>
            </w:pPr>
            <w:r w:rsidRPr="00B535EF">
              <w:rPr>
                <w:rFonts w:ascii="Arial Narrow" w:hAnsi="Arial Narrow"/>
                <w:szCs w:val="24"/>
                <w:lang w:val="es-ES"/>
              </w:rPr>
              <w:t>Rec</w:t>
            </w:r>
            <w:r w:rsidR="009173C7">
              <w:rPr>
                <w:rFonts w:ascii="Arial Narrow" w:hAnsi="Arial Narrow"/>
                <w:szCs w:val="24"/>
                <w:lang w:val="es-ES"/>
              </w:rPr>
              <w:t>ibe plano, descripción técnica y/o</w:t>
            </w:r>
            <w:r w:rsidR="0090607F">
              <w:rPr>
                <w:rFonts w:ascii="Arial Narrow" w:hAnsi="Arial Narrow"/>
                <w:szCs w:val="24"/>
                <w:lang w:val="es-ES"/>
              </w:rPr>
              <w:t xml:space="preserve"> fondos, realiza registro en Sistema de Gestión Jurídica y</w:t>
            </w:r>
            <w:r w:rsidRPr="00B535EF">
              <w:rPr>
                <w:rFonts w:ascii="Arial Narrow" w:hAnsi="Arial Narrow"/>
                <w:szCs w:val="24"/>
                <w:lang w:val="es-ES"/>
              </w:rPr>
              <w:t xml:space="preserve"> traslada al Técnico </w:t>
            </w:r>
            <w:r w:rsidR="00F1413B" w:rsidRPr="00B535EF">
              <w:rPr>
                <w:rFonts w:ascii="Arial Narrow" w:hAnsi="Arial Narrow"/>
                <w:szCs w:val="24"/>
                <w:lang w:val="es-ES"/>
              </w:rPr>
              <w:t>R</w:t>
            </w:r>
            <w:r w:rsidRPr="00B535EF">
              <w:rPr>
                <w:rFonts w:ascii="Arial Narrow" w:hAnsi="Arial Narrow"/>
                <w:szCs w:val="24"/>
                <w:lang w:val="es-ES"/>
              </w:rPr>
              <w:t>esponsable</w:t>
            </w:r>
            <w:r w:rsidR="000229E5" w:rsidRPr="00B535EF">
              <w:rPr>
                <w:rFonts w:ascii="Arial Narrow" w:hAnsi="Arial Narrow"/>
                <w:szCs w:val="24"/>
                <w:lang w:val="es-ES"/>
              </w:rPr>
              <w:t>.</w:t>
            </w:r>
          </w:p>
          <w:p w14:paraId="0A09AD74" w14:textId="77777777" w:rsidR="00893065" w:rsidRPr="00B535EF" w:rsidRDefault="00893065" w:rsidP="00206940">
            <w:pPr>
              <w:jc w:val="both"/>
              <w:rPr>
                <w:rFonts w:ascii="Arial Narrow" w:hAnsi="Arial Narrow"/>
                <w:szCs w:val="24"/>
                <w:lang w:val="es-ES"/>
              </w:rPr>
            </w:pPr>
          </w:p>
        </w:tc>
      </w:tr>
      <w:tr w:rsidR="00B535EF" w:rsidRPr="00B535EF" w14:paraId="1E6013C9" w14:textId="77777777" w:rsidTr="002B67B6">
        <w:tc>
          <w:tcPr>
            <w:tcW w:w="3227" w:type="dxa"/>
          </w:tcPr>
          <w:p w14:paraId="05AFF301" w14:textId="1EC13E75" w:rsidR="00893065" w:rsidRPr="00B535EF" w:rsidRDefault="00893065" w:rsidP="009636B3">
            <w:pPr>
              <w:rPr>
                <w:rFonts w:ascii="Arial Narrow" w:hAnsi="Arial Narrow"/>
                <w:szCs w:val="24"/>
                <w:lang w:val="es-SV"/>
              </w:rPr>
            </w:pPr>
            <w:r w:rsidRPr="00B535EF">
              <w:rPr>
                <w:rFonts w:ascii="Arial Narrow" w:hAnsi="Arial Narrow"/>
                <w:szCs w:val="24"/>
                <w:lang w:val="es-SV"/>
              </w:rPr>
              <w:t xml:space="preserve">Técnico  </w:t>
            </w:r>
            <w:r w:rsidR="009173C7">
              <w:rPr>
                <w:rFonts w:ascii="Arial Narrow" w:hAnsi="Arial Narrow"/>
                <w:szCs w:val="24"/>
                <w:lang w:val="es-SV"/>
              </w:rPr>
              <w:t>Jurídico</w:t>
            </w:r>
          </w:p>
        </w:tc>
        <w:tc>
          <w:tcPr>
            <w:tcW w:w="850" w:type="dxa"/>
          </w:tcPr>
          <w:p w14:paraId="4A0A2B2E" w14:textId="77777777" w:rsidR="00893065" w:rsidRPr="00B535EF" w:rsidRDefault="00893065" w:rsidP="007011FC">
            <w:pPr>
              <w:pStyle w:val="Ttulo2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5704" w:type="dxa"/>
          </w:tcPr>
          <w:p w14:paraId="032757EF" w14:textId="37512E48" w:rsidR="00893065" w:rsidRPr="00B535EF" w:rsidRDefault="00893065" w:rsidP="00206940">
            <w:pPr>
              <w:jc w:val="both"/>
              <w:rPr>
                <w:rFonts w:ascii="Arial Narrow" w:hAnsi="Arial Narrow"/>
                <w:szCs w:val="24"/>
                <w:lang w:val="es-ES"/>
              </w:rPr>
            </w:pPr>
            <w:r w:rsidRPr="00B535EF">
              <w:rPr>
                <w:rFonts w:ascii="Arial Narrow" w:hAnsi="Arial Narrow"/>
                <w:szCs w:val="24"/>
                <w:lang w:val="es-ES"/>
              </w:rPr>
              <w:t xml:space="preserve">Recibe expediente con lo requerido, procede según el caso, elabora nota solicitando valúo a DGP (si aplica) y traslada a </w:t>
            </w:r>
            <w:r w:rsidR="009173C7">
              <w:rPr>
                <w:rFonts w:ascii="Arial Narrow" w:hAnsi="Arial Narrow"/>
                <w:szCs w:val="24"/>
                <w:lang w:val="es-ES"/>
              </w:rPr>
              <w:t>Subdirector de Asuntos Jurídicos</w:t>
            </w:r>
            <w:r w:rsidR="009173C7" w:rsidRPr="00B535EF">
              <w:rPr>
                <w:rFonts w:ascii="Arial Narrow" w:hAnsi="Arial Narrow"/>
                <w:szCs w:val="24"/>
                <w:lang w:val="es-ES"/>
              </w:rPr>
              <w:t xml:space="preserve"> </w:t>
            </w:r>
            <w:r w:rsidRPr="00B535EF">
              <w:rPr>
                <w:rFonts w:ascii="Arial Narrow" w:hAnsi="Arial Narrow"/>
                <w:szCs w:val="24"/>
                <w:lang w:val="es-ES"/>
              </w:rPr>
              <w:t>o efectúa gestiones en el C</w:t>
            </w:r>
            <w:r w:rsidR="001F1884" w:rsidRPr="00B535EF">
              <w:rPr>
                <w:rFonts w:ascii="Arial Narrow" w:hAnsi="Arial Narrow"/>
                <w:szCs w:val="24"/>
                <w:lang w:val="es-ES"/>
              </w:rPr>
              <w:t xml:space="preserve">entro </w:t>
            </w:r>
            <w:r w:rsidRPr="00B535EF">
              <w:rPr>
                <w:rFonts w:ascii="Arial Narrow" w:hAnsi="Arial Narrow"/>
                <w:szCs w:val="24"/>
                <w:lang w:val="es-ES"/>
              </w:rPr>
              <w:t>N</w:t>
            </w:r>
            <w:r w:rsidR="001F1884" w:rsidRPr="00B535EF">
              <w:rPr>
                <w:rFonts w:ascii="Arial Narrow" w:hAnsi="Arial Narrow"/>
                <w:szCs w:val="24"/>
                <w:lang w:val="es-ES"/>
              </w:rPr>
              <w:t>acional de Registros</w:t>
            </w:r>
            <w:r w:rsidR="00F1413B" w:rsidRPr="00B535EF">
              <w:rPr>
                <w:rFonts w:ascii="Arial Narrow" w:hAnsi="Arial Narrow"/>
                <w:szCs w:val="24"/>
                <w:lang w:val="es-ES"/>
              </w:rPr>
              <w:t>.</w:t>
            </w:r>
            <w:r w:rsidRPr="00B535EF">
              <w:rPr>
                <w:rFonts w:ascii="Arial Narrow" w:hAnsi="Arial Narrow"/>
                <w:szCs w:val="24"/>
                <w:lang w:val="es-ES"/>
              </w:rPr>
              <w:t xml:space="preserve"> </w:t>
            </w:r>
          </w:p>
          <w:p w14:paraId="17652599" w14:textId="77777777" w:rsidR="00F1413B" w:rsidRPr="00B535EF" w:rsidRDefault="00F1413B" w:rsidP="00206940">
            <w:pPr>
              <w:jc w:val="both"/>
              <w:rPr>
                <w:rFonts w:ascii="Arial Narrow" w:hAnsi="Arial Narrow"/>
                <w:szCs w:val="24"/>
                <w:lang w:val="es-ES"/>
              </w:rPr>
            </w:pPr>
          </w:p>
        </w:tc>
      </w:tr>
      <w:tr w:rsidR="00B535EF" w:rsidRPr="00B535EF" w14:paraId="692B7B8A" w14:textId="77777777" w:rsidTr="002B67B6">
        <w:tc>
          <w:tcPr>
            <w:tcW w:w="3227" w:type="dxa"/>
          </w:tcPr>
          <w:p w14:paraId="66E3CF26" w14:textId="06DE21C7" w:rsidR="00893065" w:rsidRPr="00B535EF" w:rsidRDefault="009173C7" w:rsidP="009636B3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  <w:lang w:val="es-ES"/>
              </w:rPr>
              <w:t>Subdirector de Asuntos Jurídicos</w:t>
            </w:r>
          </w:p>
        </w:tc>
        <w:tc>
          <w:tcPr>
            <w:tcW w:w="850" w:type="dxa"/>
          </w:tcPr>
          <w:p w14:paraId="4C8EC96F" w14:textId="77777777" w:rsidR="00893065" w:rsidRPr="00B535EF" w:rsidRDefault="00893065" w:rsidP="007011FC">
            <w:pPr>
              <w:pStyle w:val="Ttulo2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5704" w:type="dxa"/>
          </w:tcPr>
          <w:p w14:paraId="1CD27EFE" w14:textId="0DDC231A" w:rsidR="00893065" w:rsidRDefault="00893065" w:rsidP="00206940">
            <w:pPr>
              <w:jc w:val="both"/>
              <w:rPr>
                <w:rFonts w:ascii="Arial Narrow" w:hAnsi="Arial Narrow"/>
                <w:szCs w:val="24"/>
                <w:lang w:val="es-ES"/>
              </w:rPr>
            </w:pPr>
            <w:r w:rsidRPr="00B535EF">
              <w:rPr>
                <w:rFonts w:ascii="Arial Narrow" w:hAnsi="Arial Narrow"/>
                <w:szCs w:val="24"/>
              </w:rPr>
              <w:t xml:space="preserve">Recibe expediente con </w:t>
            </w:r>
            <w:r w:rsidRPr="00B535EF">
              <w:rPr>
                <w:rFonts w:ascii="Arial Narrow" w:hAnsi="Arial Narrow"/>
                <w:szCs w:val="24"/>
                <w:lang w:val="es-ES"/>
              </w:rPr>
              <w:t>nota solicitando valúo</w:t>
            </w:r>
            <w:r w:rsidR="00376E12">
              <w:rPr>
                <w:rFonts w:ascii="Arial Narrow" w:hAnsi="Arial Narrow"/>
                <w:szCs w:val="24"/>
                <w:lang w:val="es-ES"/>
              </w:rPr>
              <w:t xml:space="preserve"> dirigido a Dirección General de Presupuesto</w:t>
            </w:r>
            <w:r w:rsidRPr="00B535EF">
              <w:rPr>
                <w:rFonts w:ascii="Arial Narrow" w:hAnsi="Arial Narrow"/>
                <w:szCs w:val="24"/>
                <w:lang w:val="es-ES"/>
              </w:rPr>
              <w:t xml:space="preserve">, y traslada a </w:t>
            </w:r>
            <w:r w:rsidR="00376E12">
              <w:rPr>
                <w:rFonts w:ascii="Arial Narrow" w:hAnsi="Arial Narrow"/>
                <w:szCs w:val="24"/>
                <w:lang w:val="es-ES"/>
              </w:rPr>
              <w:t>Secretaria.</w:t>
            </w:r>
          </w:p>
          <w:p w14:paraId="49AE73E5" w14:textId="77777777" w:rsidR="009173C7" w:rsidRPr="00B535EF" w:rsidRDefault="009173C7" w:rsidP="00206940">
            <w:pPr>
              <w:jc w:val="both"/>
              <w:rPr>
                <w:rFonts w:ascii="Arial Narrow" w:hAnsi="Arial Narrow"/>
                <w:szCs w:val="24"/>
                <w:lang w:val="es-ES"/>
              </w:rPr>
            </w:pPr>
          </w:p>
          <w:p w14:paraId="525E9DAE" w14:textId="77777777" w:rsidR="00F1413B" w:rsidRPr="00B535EF" w:rsidRDefault="00E539FA" w:rsidP="00E539FA">
            <w:pPr>
              <w:jc w:val="both"/>
              <w:rPr>
                <w:rFonts w:ascii="Arial Narrow" w:hAnsi="Arial Narrow"/>
                <w:szCs w:val="24"/>
              </w:rPr>
            </w:pPr>
            <w:r w:rsidRPr="00B535EF">
              <w:rPr>
                <w:rFonts w:ascii="Arial Narrow" w:hAnsi="Arial Narrow"/>
                <w:b/>
                <w:szCs w:val="24"/>
              </w:rPr>
              <w:t>Nota</w:t>
            </w:r>
            <w:r w:rsidRPr="00B535EF">
              <w:rPr>
                <w:rFonts w:ascii="Arial Narrow" w:hAnsi="Arial Narrow"/>
                <w:szCs w:val="24"/>
              </w:rPr>
              <w:t>: Esta acción se realiza en los casos en que el expediente no contenga valúo.</w:t>
            </w:r>
          </w:p>
          <w:p w14:paraId="12D3FA06" w14:textId="77777777" w:rsidR="00E539FA" w:rsidRPr="00B535EF" w:rsidRDefault="00E539FA" w:rsidP="00E539FA">
            <w:pPr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B535EF" w:rsidRPr="00B535EF" w14:paraId="052594F1" w14:textId="77777777" w:rsidTr="002B67B6">
        <w:tc>
          <w:tcPr>
            <w:tcW w:w="3227" w:type="dxa"/>
          </w:tcPr>
          <w:p w14:paraId="78637217" w14:textId="1491C5F8" w:rsidR="00893065" w:rsidRPr="00B535EF" w:rsidRDefault="008F3B27" w:rsidP="009636B3">
            <w:pPr>
              <w:rPr>
                <w:rFonts w:ascii="Arial Narrow" w:hAnsi="Arial Narrow"/>
                <w:szCs w:val="24"/>
                <w:lang w:val="es-SV"/>
              </w:rPr>
            </w:pPr>
            <w:r>
              <w:rPr>
                <w:rFonts w:ascii="Arial Narrow" w:hAnsi="Arial Narrow"/>
                <w:szCs w:val="24"/>
                <w:lang w:val="es-SV"/>
              </w:rPr>
              <w:t>Secretaria de Asuntos Jurídicos</w:t>
            </w:r>
          </w:p>
        </w:tc>
        <w:tc>
          <w:tcPr>
            <w:tcW w:w="850" w:type="dxa"/>
          </w:tcPr>
          <w:p w14:paraId="1A1CE481" w14:textId="77777777" w:rsidR="001E3116" w:rsidRPr="00B535EF" w:rsidRDefault="001E3116" w:rsidP="007011FC">
            <w:pPr>
              <w:pStyle w:val="Ttulo2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5704" w:type="dxa"/>
          </w:tcPr>
          <w:p w14:paraId="57FAC821" w14:textId="61FC33D4" w:rsidR="008F3B27" w:rsidRDefault="00376E12" w:rsidP="00C04E35">
            <w:pPr>
              <w:jc w:val="both"/>
              <w:rPr>
                <w:rFonts w:ascii="Arial Narrow" w:hAnsi="Arial Narrow"/>
                <w:szCs w:val="24"/>
                <w:lang w:val="es-ES"/>
              </w:rPr>
            </w:pPr>
            <w:r>
              <w:rPr>
                <w:rFonts w:ascii="Arial Narrow" w:hAnsi="Arial Narrow"/>
                <w:szCs w:val="24"/>
                <w:lang w:val="es-ES"/>
              </w:rPr>
              <w:t>Realiza registro de salida de nota en Sistema de Gestión Jurídica y traslada a Dirección General de Presupuesto</w:t>
            </w:r>
          </w:p>
          <w:p w14:paraId="29E9B085" w14:textId="1DE95FF2" w:rsidR="00F1413B" w:rsidRPr="00B535EF" w:rsidRDefault="00F1413B" w:rsidP="008F3B27">
            <w:pPr>
              <w:jc w:val="both"/>
              <w:rPr>
                <w:rFonts w:ascii="Arial Narrow" w:hAnsi="Arial Narrow"/>
                <w:szCs w:val="24"/>
                <w:lang w:val="es-ES"/>
              </w:rPr>
            </w:pPr>
          </w:p>
        </w:tc>
      </w:tr>
      <w:tr w:rsidR="00376E12" w:rsidRPr="00B535EF" w14:paraId="0E5AA2DD" w14:textId="77777777" w:rsidTr="002B67B6">
        <w:tc>
          <w:tcPr>
            <w:tcW w:w="3227" w:type="dxa"/>
          </w:tcPr>
          <w:p w14:paraId="4336DCAB" w14:textId="77777777" w:rsidR="00376E12" w:rsidRDefault="00376E12" w:rsidP="009636B3">
            <w:pPr>
              <w:rPr>
                <w:rFonts w:ascii="Arial Narrow" w:hAnsi="Arial Narrow"/>
                <w:szCs w:val="24"/>
                <w:lang w:val="es-SV"/>
              </w:rPr>
            </w:pPr>
          </w:p>
        </w:tc>
        <w:tc>
          <w:tcPr>
            <w:tcW w:w="850" w:type="dxa"/>
          </w:tcPr>
          <w:p w14:paraId="2ABC7685" w14:textId="77777777" w:rsidR="00376E12" w:rsidRPr="00B535EF" w:rsidRDefault="00376E12" w:rsidP="007011FC">
            <w:pPr>
              <w:pStyle w:val="Ttulo2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5704" w:type="dxa"/>
          </w:tcPr>
          <w:p w14:paraId="28437EEF" w14:textId="6D55DC68" w:rsidR="00376E12" w:rsidRDefault="00376E12" w:rsidP="00C04E35">
            <w:pPr>
              <w:jc w:val="both"/>
              <w:rPr>
                <w:rFonts w:ascii="Arial Narrow" w:hAnsi="Arial Narrow"/>
                <w:szCs w:val="24"/>
                <w:lang w:val="es-ES"/>
              </w:rPr>
            </w:pPr>
            <w:r w:rsidRPr="00B535EF">
              <w:rPr>
                <w:rFonts w:ascii="Arial Narrow" w:hAnsi="Arial Narrow"/>
                <w:szCs w:val="24"/>
                <w:lang w:val="es-ES"/>
              </w:rPr>
              <w:t xml:space="preserve">Recibe </w:t>
            </w:r>
            <w:r>
              <w:rPr>
                <w:rFonts w:ascii="Arial Narrow" w:hAnsi="Arial Narrow"/>
                <w:szCs w:val="24"/>
                <w:lang w:val="es-ES"/>
              </w:rPr>
              <w:t>expediente con valúo, realiza registro en Sistema de Gestión Jurídica y remite a Subdirectora de Asuntos Jurídicos.</w:t>
            </w:r>
          </w:p>
          <w:p w14:paraId="1B1BA376" w14:textId="547504BC" w:rsidR="00376E12" w:rsidRDefault="00376E12" w:rsidP="00C04E35">
            <w:pPr>
              <w:jc w:val="both"/>
              <w:rPr>
                <w:rFonts w:ascii="Arial Narrow" w:hAnsi="Arial Narrow"/>
                <w:szCs w:val="24"/>
                <w:lang w:val="es-ES"/>
              </w:rPr>
            </w:pPr>
          </w:p>
        </w:tc>
      </w:tr>
      <w:tr w:rsidR="008F3B27" w:rsidRPr="00B535EF" w14:paraId="5D907CD8" w14:textId="77777777" w:rsidTr="002B67B6">
        <w:tc>
          <w:tcPr>
            <w:tcW w:w="3227" w:type="dxa"/>
          </w:tcPr>
          <w:p w14:paraId="522960D8" w14:textId="209CB7F1" w:rsidR="008F3B27" w:rsidRDefault="008F3B27" w:rsidP="009636B3">
            <w:pPr>
              <w:rPr>
                <w:rFonts w:ascii="Arial Narrow" w:hAnsi="Arial Narrow"/>
                <w:szCs w:val="24"/>
                <w:lang w:val="es-SV"/>
              </w:rPr>
            </w:pPr>
            <w:r>
              <w:rPr>
                <w:rFonts w:ascii="Arial Narrow" w:hAnsi="Arial Narrow"/>
                <w:szCs w:val="24"/>
                <w:lang w:val="es-SV"/>
              </w:rPr>
              <w:t>Subdirector de Asuntos Jurídicos</w:t>
            </w:r>
          </w:p>
        </w:tc>
        <w:tc>
          <w:tcPr>
            <w:tcW w:w="850" w:type="dxa"/>
          </w:tcPr>
          <w:p w14:paraId="18752400" w14:textId="77777777" w:rsidR="008F3B27" w:rsidRPr="00B535EF" w:rsidRDefault="008F3B27" w:rsidP="007011FC">
            <w:pPr>
              <w:pStyle w:val="Ttulo2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5704" w:type="dxa"/>
          </w:tcPr>
          <w:p w14:paraId="013B3AC6" w14:textId="0066BFA6" w:rsidR="008F3B27" w:rsidRPr="00B535EF" w:rsidRDefault="008F3B27" w:rsidP="008F3B27">
            <w:pPr>
              <w:jc w:val="both"/>
              <w:rPr>
                <w:rFonts w:ascii="Arial Narrow" w:hAnsi="Arial Narrow"/>
                <w:szCs w:val="24"/>
                <w:lang w:val="es-ES"/>
              </w:rPr>
            </w:pPr>
            <w:r>
              <w:rPr>
                <w:rFonts w:ascii="Arial Narrow" w:hAnsi="Arial Narrow"/>
                <w:szCs w:val="24"/>
                <w:lang w:val="es-ES"/>
              </w:rPr>
              <w:t xml:space="preserve">Recibe expediente con valúo y traslada </w:t>
            </w:r>
            <w:r w:rsidRPr="00B535EF">
              <w:rPr>
                <w:rFonts w:ascii="Arial Narrow" w:hAnsi="Arial Narrow"/>
                <w:szCs w:val="24"/>
                <w:lang w:val="es-ES"/>
              </w:rPr>
              <w:t xml:space="preserve">a Técnico Responsable para que elabore nota con pro forma de Acta de Consejo de Ministros en los casos siguientes: Cambio de administración, dación en pago, donación o comodato y traslada al </w:t>
            </w:r>
            <w:r>
              <w:rPr>
                <w:rFonts w:ascii="Arial Narrow" w:hAnsi="Arial Narrow"/>
              </w:rPr>
              <w:t>Director de Asuntos Jurídicos</w:t>
            </w:r>
            <w:r w:rsidRPr="00B535EF">
              <w:rPr>
                <w:rFonts w:ascii="Arial Narrow" w:hAnsi="Arial Narrow"/>
                <w:szCs w:val="24"/>
                <w:lang w:val="es-ES"/>
              </w:rPr>
              <w:t xml:space="preserve"> (Nota: En los casos de compra de </w:t>
            </w:r>
            <w:r w:rsidR="00376E12" w:rsidRPr="00B535EF">
              <w:rPr>
                <w:rFonts w:ascii="Arial Narrow" w:hAnsi="Arial Narrow"/>
                <w:szCs w:val="24"/>
                <w:lang w:val="es-ES"/>
              </w:rPr>
              <w:t>inmuebles a</w:t>
            </w:r>
            <w:r w:rsidRPr="00B535EF">
              <w:rPr>
                <w:rFonts w:ascii="Arial Narrow" w:hAnsi="Arial Narrow"/>
                <w:szCs w:val="24"/>
                <w:lang w:val="es-ES"/>
              </w:rPr>
              <w:t xml:space="preserve"> favor del Estado de El Salvador en el Hacienda, </w:t>
            </w:r>
            <w:r w:rsidR="00376E12" w:rsidRPr="00B535EF">
              <w:rPr>
                <w:rFonts w:ascii="Arial Narrow" w:hAnsi="Arial Narrow"/>
                <w:szCs w:val="24"/>
                <w:lang w:val="es-ES"/>
              </w:rPr>
              <w:t>no se solicita</w:t>
            </w:r>
            <w:r w:rsidRPr="00B535EF">
              <w:rPr>
                <w:rFonts w:ascii="Arial Narrow" w:hAnsi="Arial Narrow"/>
                <w:szCs w:val="24"/>
                <w:lang w:val="es-ES"/>
              </w:rPr>
              <w:t xml:space="preserve"> </w:t>
            </w:r>
            <w:r w:rsidR="00CE24E1" w:rsidRPr="00B535EF">
              <w:rPr>
                <w:rFonts w:ascii="Arial Narrow" w:hAnsi="Arial Narrow"/>
                <w:szCs w:val="24"/>
                <w:lang w:val="es-ES"/>
              </w:rPr>
              <w:t>autori</w:t>
            </w:r>
            <w:r w:rsidR="00CE24E1">
              <w:rPr>
                <w:rFonts w:ascii="Arial Narrow" w:hAnsi="Arial Narrow"/>
                <w:szCs w:val="24"/>
                <w:lang w:val="es-ES"/>
              </w:rPr>
              <w:t>zación a</w:t>
            </w:r>
            <w:r w:rsidR="0042275F">
              <w:rPr>
                <w:rFonts w:ascii="Arial Narrow" w:hAnsi="Arial Narrow"/>
                <w:szCs w:val="24"/>
                <w:lang w:val="es-ES"/>
              </w:rPr>
              <w:t xml:space="preserve"> Consejo de Ministros)</w:t>
            </w:r>
            <w:r w:rsidRPr="00B535EF">
              <w:rPr>
                <w:rFonts w:ascii="Arial Narrow" w:hAnsi="Arial Narrow"/>
                <w:szCs w:val="24"/>
                <w:lang w:val="es-ES"/>
              </w:rPr>
              <w:t xml:space="preserve"> </w:t>
            </w:r>
          </w:p>
          <w:p w14:paraId="60F2CC32" w14:textId="77777777" w:rsidR="008F3B27" w:rsidRPr="00B535EF" w:rsidRDefault="008F3B27" w:rsidP="00C04E35">
            <w:pPr>
              <w:jc w:val="both"/>
              <w:rPr>
                <w:rFonts w:ascii="Arial Narrow" w:hAnsi="Arial Narrow"/>
                <w:szCs w:val="24"/>
                <w:lang w:val="es-ES"/>
              </w:rPr>
            </w:pPr>
          </w:p>
        </w:tc>
      </w:tr>
      <w:tr w:rsidR="0042275F" w:rsidRPr="00B535EF" w14:paraId="4DCDB11E" w14:textId="77777777" w:rsidTr="002B67B6">
        <w:tc>
          <w:tcPr>
            <w:tcW w:w="3227" w:type="dxa"/>
          </w:tcPr>
          <w:p w14:paraId="78371B03" w14:textId="19DACA54" w:rsidR="0042275F" w:rsidRDefault="0042275F" w:rsidP="009636B3">
            <w:pPr>
              <w:rPr>
                <w:rFonts w:ascii="Arial Narrow" w:hAnsi="Arial Narrow"/>
                <w:szCs w:val="24"/>
                <w:lang w:val="es-SV"/>
              </w:rPr>
            </w:pPr>
            <w:r>
              <w:rPr>
                <w:rFonts w:ascii="Arial Narrow" w:hAnsi="Arial Narrow"/>
                <w:szCs w:val="24"/>
                <w:lang w:val="es-SV"/>
              </w:rPr>
              <w:t>Técnico Jurídico</w:t>
            </w:r>
          </w:p>
        </w:tc>
        <w:tc>
          <w:tcPr>
            <w:tcW w:w="850" w:type="dxa"/>
          </w:tcPr>
          <w:p w14:paraId="75144A3B" w14:textId="77777777" w:rsidR="0042275F" w:rsidRPr="00B535EF" w:rsidRDefault="0042275F" w:rsidP="007011FC">
            <w:pPr>
              <w:pStyle w:val="Ttulo2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5704" w:type="dxa"/>
          </w:tcPr>
          <w:p w14:paraId="2A122575" w14:textId="52E49900" w:rsidR="0042275F" w:rsidRPr="00B535EF" w:rsidRDefault="0042275F" w:rsidP="0042275F">
            <w:pPr>
              <w:jc w:val="both"/>
              <w:rPr>
                <w:rFonts w:ascii="Arial Narrow" w:hAnsi="Arial Narrow"/>
                <w:szCs w:val="24"/>
                <w:lang w:val="es-ES"/>
              </w:rPr>
            </w:pPr>
            <w:r>
              <w:rPr>
                <w:rFonts w:ascii="Arial Narrow" w:hAnsi="Arial Narrow"/>
                <w:szCs w:val="24"/>
              </w:rPr>
              <w:t>E</w:t>
            </w:r>
            <w:r>
              <w:rPr>
                <w:rFonts w:ascii="Arial Narrow" w:hAnsi="Arial Narrow"/>
                <w:szCs w:val="24"/>
                <w:lang w:val="es-ES"/>
              </w:rPr>
              <w:t>labora</w:t>
            </w:r>
            <w:r w:rsidRPr="00B535EF">
              <w:rPr>
                <w:rFonts w:ascii="Arial Narrow" w:hAnsi="Arial Narrow"/>
                <w:szCs w:val="24"/>
                <w:lang w:val="es-ES"/>
              </w:rPr>
              <w:t xml:space="preserve"> nota con pro forma de Acta de Consejo de Ministros en los casos siguientes: Cambio de administración, dación en pago, donación o comodato y traslada al </w:t>
            </w:r>
            <w:r>
              <w:rPr>
                <w:rFonts w:ascii="Arial Narrow" w:hAnsi="Arial Narrow"/>
              </w:rPr>
              <w:t>Director de Asuntos Jurídicos</w:t>
            </w:r>
            <w:r w:rsidRPr="00B535EF">
              <w:rPr>
                <w:rFonts w:ascii="Arial Narrow" w:hAnsi="Arial Narrow"/>
                <w:szCs w:val="24"/>
                <w:lang w:val="es-ES"/>
              </w:rPr>
              <w:t xml:space="preserve"> (Nota: En los casos de compra de inmuebles a favor del Estado de El Salvador en el Hacienda, no se solicita </w:t>
            </w:r>
            <w:r w:rsidR="00CE24E1" w:rsidRPr="00B535EF">
              <w:rPr>
                <w:rFonts w:ascii="Arial Narrow" w:hAnsi="Arial Narrow"/>
                <w:szCs w:val="24"/>
                <w:lang w:val="es-ES"/>
              </w:rPr>
              <w:t>autoriz</w:t>
            </w:r>
            <w:r w:rsidR="00CE24E1">
              <w:rPr>
                <w:rFonts w:ascii="Arial Narrow" w:hAnsi="Arial Narrow"/>
                <w:szCs w:val="24"/>
                <w:lang w:val="es-ES"/>
              </w:rPr>
              <w:t>ación a</w:t>
            </w:r>
            <w:r>
              <w:rPr>
                <w:rFonts w:ascii="Arial Narrow" w:hAnsi="Arial Narrow"/>
                <w:szCs w:val="24"/>
                <w:lang w:val="es-ES"/>
              </w:rPr>
              <w:t xml:space="preserve"> Consejo de Ministros).</w:t>
            </w:r>
          </w:p>
          <w:p w14:paraId="2670BB49" w14:textId="77777777" w:rsidR="0042275F" w:rsidRDefault="0042275F" w:rsidP="008F3B27">
            <w:pPr>
              <w:jc w:val="both"/>
              <w:rPr>
                <w:rFonts w:ascii="Arial Narrow" w:hAnsi="Arial Narrow"/>
                <w:szCs w:val="24"/>
                <w:lang w:val="es-ES"/>
              </w:rPr>
            </w:pPr>
          </w:p>
        </w:tc>
      </w:tr>
      <w:tr w:rsidR="00B535EF" w:rsidRPr="00B535EF" w14:paraId="3BFBBBC1" w14:textId="77777777" w:rsidTr="002B67B6">
        <w:tc>
          <w:tcPr>
            <w:tcW w:w="3227" w:type="dxa"/>
          </w:tcPr>
          <w:p w14:paraId="0DCFA4FD" w14:textId="33C798E1" w:rsidR="00893065" w:rsidRPr="00B535EF" w:rsidRDefault="008F3B27" w:rsidP="000B6B7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  <w:lang w:val="es-ES"/>
              </w:rPr>
              <w:lastRenderedPageBreak/>
              <w:t>Director de Asuntos Jurídicos</w:t>
            </w:r>
          </w:p>
        </w:tc>
        <w:tc>
          <w:tcPr>
            <w:tcW w:w="850" w:type="dxa"/>
          </w:tcPr>
          <w:p w14:paraId="71F943AA" w14:textId="77777777" w:rsidR="00893065" w:rsidRPr="00B535EF" w:rsidRDefault="00893065" w:rsidP="007011FC">
            <w:pPr>
              <w:pStyle w:val="Ttulo2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5704" w:type="dxa"/>
          </w:tcPr>
          <w:p w14:paraId="02A5D516" w14:textId="77777777" w:rsidR="00893065" w:rsidRPr="00B535EF" w:rsidRDefault="00893065" w:rsidP="00206940">
            <w:pPr>
              <w:jc w:val="both"/>
              <w:rPr>
                <w:rFonts w:ascii="Arial Narrow" w:hAnsi="Arial Narrow"/>
                <w:szCs w:val="24"/>
                <w:lang w:val="es-ES"/>
              </w:rPr>
            </w:pPr>
            <w:r w:rsidRPr="00B535EF">
              <w:rPr>
                <w:rFonts w:ascii="Arial Narrow" w:hAnsi="Arial Narrow"/>
                <w:szCs w:val="24"/>
                <w:lang w:val="es-ES"/>
              </w:rPr>
              <w:t xml:space="preserve">Recibe expediente </w:t>
            </w:r>
            <w:r w:rsidR="00F1413B" w:rsidRPr="00B535EF">
              <w:rPr>
                <w:rFonts w:ascii="Arial Narrow" w:hAnsi="Arial Narrow"/>
                <w:szCs w:val="24"/>
                <w:lang w:val="es-ES"/>
              </w:rPr>
              <w:t xml:space="preserve">y </w:t>
            </w:r>
            <w:r w:rsidRPr="00B535EF">
              <w:rPr>
                <w:rFonts w:ascii="Arial Narrow" w:hAnsi="Arial Narrow"/>
                <w:szCs w:val="24"/>
                <w:lang w:val="es-ES"/>
              </w:rPr>
              <w:t>nota con proforma de Acta de Consejo de Ministros y traslada al Despacho Ministerial.</w:t>
            </w:r>
          </w:p>
          <w:p w14:paraId="2EEC5814" w14:textId="77777777" w:rsidR="00F1413B" w:rsidRPr="00B535EF" w:rsidRDefault="00F1413B" w:rsidP="00206940">
            <w:pPr>
              <w:jc w:val="both"/>
              <w:rPr>
                <w:rFonts w:ascii="Arial Narrow" w:hAnsi="Arial Narrow"/>
                <w:szCs w:val="24"/>
                <w:lang w:val="es-ES"/>
              </w:rPr>
            </w:pPr>
          </w:p>
        </w:tc>
      </w:tr>
      <w:tr w:rsidR="00B535EF" w:rsidRPr="00B535EF" w14:paraId="27702906" w14:textId="77777777" w:rsidTr="002B67B6">
        <w:tc>
          <w:tcPr>
            <w:tcW w:w="3227" w:type="dxa"/>
          </w:tcPr>
          <w:p w14:paraId="435EA657" w14:textId="050FC552" w:rsidR="00893065" w:rsidRPr="00B535EF" w:rsidRDefault="00893065" w:rsidP="009636B3">
            <w:pPr>
              <w:rPr>
                <w:rFonts w:ascii="Arial Narrow" w:hAnsi="Arial Narrow"/>
                <w:strike/>
                <w:szCs w:val="24"/>
              </w:rPr>
            </w:pPr>
          </w:p>
        </w:tc>
        <w:tc>
          <w:tcPr>
            <w:tcW w:w="850" w:type="dxa"/>
          </w:tcPr>
          <w:p w14:paraId="21203F89" w14:textId="77777777" w:rsidR="00893065" w:rsidRPr="00B535EF" w:rsidRDefault="00893065" w:rsidP="007011FC">
            <w:pPr>
              <w:pStyle w:val="Ttulo2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5704" w:type="dxa"/>
          </w:tcPr>
          <w:p w14:paraId="6D321BC5" w14:textId="77777777" w:rsidR="00893065" w:rsidRPr="00B535EF" w:rsidRDefault="00893065" w:rsidP="00206940">
            <w:pPr>
              <w:jc w:val="both"/>
              <w:rPr>
                <w:rFonts w:ascii="Arial Narrow" w:hAnsi="Arial Narrow"/>
                <w:szCs w:val="24"/>
                <w:lang w:val="es-ES"/>
              </w:rPr>
            </w:pPr>
            <w:r w:rsidRPr="00B535EF">
              <w:rPr>
                <w:rFonts w:ascii="Arial Narrow" w:hAnsi="Arial Narrow"/>
                <w:szCs w:val="24"/>
                <w:lang w:val="es-ES"/>
              </w:rPr>
              <w:t xml:space="preserve">Recibe expediente </w:t>
            </w:r>
            <w:r w:rsidR="00F1413B" w:rsidRPr="00B535EF">
              <w:rPr>
                <w:rFonts w:ascii="Arial Narrow" w:hAnsi="Arial Narrow"/>
                <w:szCs w:val="24"/>
                <w:lang w:val="es-ES"/>
              </w:rPr>
              <w:t xml:space="preserve">y </w:t>
            </w:r>
            <w:r w:rsidRPr="00B535EF">
              <w:rPr>
                <w:rFonts w:ascii="Arial Narrow" w:hAnsi="Arial Narrow"/>
                <w:szCs w:val="24"/>
                <w:lang w:val="es-ES"/>
              </w:rPr>
              <w:t xml:space="preserve">nota con proforma de Acta de Consejo de Ministros, firma </w:t>
            </w:r>
            <w:r w:rsidR="00F1413B" w:rsidRPr="00B535EF">
              <w:rPr>
                <w:rFonts w:ascii="Arial Narrow" w:hAnsi="Arial Narrow"/>
                <w:szCs w:val="24"/>
                <w:lang w:val="es-ES"/>
              </w:rPr>
              <w:t xml:space="preserve">nota </w:t>
            </w:r>
            <w:r w:rsidRPr="00B535EF">
              <w:rPr>
                <w:rFonts w:ascii="Arial Narrow" w:hAnsi="Arial Narrow"/>
                <w:szCs w:val="24"/>
                <w:lang w:val="es-ES"/>
              </w:rPr>
              <w:t>y remite a Unidad respectiva para su traslado a la Presidencia de la República</w:t>
            </w:r>
            <w:r w:rsidR="00FE4330" w:rsidRPr="00B535EF">
              <w:rPr>
                <w:rFonts w:ascii="Arial Narrow" w:hAnsi="Arial Narrow"/>
                <w:szCs w:val="24"/>
                <w:lang w:val="es-ES"/>
              </w:rPr>
              <w:t>.</w:t>
            </w:r>
            <w:r w:rsidRPr="00B535EF">
              <w:rPr>
                <w:rFonts w:ascii="Arial Narrow" w:hAnsi="Arial Narrow"/>
                <w:szCs w:val="24"/>
                <w:lang w:val="es-ES"/>
              </w:rPr>
              <w:t xml:space="preserve">  </w:t>
            </w:r>
          </w:p>
          <w:p w14:paraId="36604CD4" w14:textId="77777777" w:rsidR="00893065" w:rsidRPr="00B535EF" w:rsidRDefault="00893065" w:rsidP="00206940">
            <w:pPr>
              <w:jc w:val="both"/>
              <w:rPr>
                <w:rFonts w:ascii="Arial Narrow" w:hAnsi="Arial Narrow"/>
                <w:szCs w:val="24"/>
                <w:lang w:val="es-ES"/>
              </w:rPr>
            </w:pPr>
          </w:p>
        </w:tc>
      </w:tr>
      <w:tr w:rsidR="00B535EF" w:rsidRPr="00B535EF" w14:paraId="18431218" w14:textId="77777777" w:rsidTr="002B67B6">
        <w:trPr>
          <w:trHeight w:val="1584"/>
        </w:trPr>
        <w:tc>
          <w:tcPr>
            <w:tcW w:w="3227" w:type="dxa"/>
          </w:tcPr>
          <w:p w14:paraId="14E29403" w14:textId="71836826" w:rsidR="00893065" w:rsidRPr="00B535EF" w:rsidRDefault="00376E12" w:rsidP="009636B3">
            <w:pPr>
              <w:rPr>
                <w:rFonts w:ascii="Arial Narrow" w:hAnsi="Arial Narrow"/>
                <w:szCs w:val="24"/>
                <w:lang w:val="es-SV"/>
              </w:rPr>
            </w:pPr>
            <w:r>
              <w:rPr>
                <w:rFonts w:ascii="Arial Narrow" w:hAnsi="Arial Narrow"/>
                <w:szCs w:val="24"/>
                <w:lang w:val="es-SV"/>
              </w:rPr>
              <w:t>Secretaria</w:t>
            </w:r>
          </w:p>
        </w:tc>
        <w:tc>
          <w:tcPr>
            <w:tcW w:w="850" w:type="dxa"/>
          </w:tcPr>
          <w:p w14:paraId="5354FFD8" w14:textId="77777777" w:rsidR="00893065" w:rsidRPr="00B535EF" w:rsidRDefault="00893065" w:rsidP="007011FC">
            <w:pPr>
              <w:pStyle w:val="Ttulo2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5704" w:type="dxa"/>
          </w:tcPr>
          <w:p w14:paraId="7EE7E99E" w14:textId="3FDED3A6" w:rsidR="00893065" w:rsidRPr="00B535EF" w:rsidRDefault="00893065" w:rsidP="00206940">
            <w:pPr>
              <w:jc w:val="both"/>
              <w:rPr>
                <w:rFonts w:ascii="Arial Narrow" w:hAnsi="Arial Narrow"/>
                <w:szCs w:val="24"/>
              </w:rPr>
            </w:pPr>
            <w:r w:rsidRPr="00B535EF">
              <w:rPr>
                <w:rFonts w:ascii="Arial Narrow" w:hAnsi="Arial Narrow"/>
                <w:szCs w:val="24"/>
              </w:rPr>
              <w:t xml:space="preserve">Recibe </w:t>
            </w:r>
            <w:r w:rsidR="005E3F4E" w:rsidRPr="00B535EF">
              <w:rPr>
                <w:rFonts w:ascii="Arial Narrow" w:hAnsi="Arial Narrow"/>
                <w:szCs w:val="24"/>
              </w:rPr>
              <w:t>del Despacho</w:t>
            </w:r>
            <w:r w:rsidRPr="00B535EF">
              <w:rPr>
                <w:rFonts w:ascii="Arial Narrow" w:hAnsi="Arial Narrow"/>
                <w:szCs w:val="24"/>
              </w:rPr>
              <w:t xml:space="preserve"> Ministerial el punto de Acta aprobado por la Presidencia de la República y traslada a Técnico </w:t>
            </w:r>
            <w:r w:rsidR="00F1413B" w:rsidRPr="00B535EF">
              <w:rPr>
                <w:rFonts w:ascii="Arial Narrow" w:hAnsi="Arial Narrow"/>
                <w:szCs w:val="24"/>
              </w:rPr>
              <w:t>R</w:t>
            </w:r>
            <w:r w:rsidRPr="00B535EF">
              <w:rPr>
                <w:rFonts w:ascii="Arial Narrow" w:hAnsi="Arial Narrow"/>
                <w:szCs w:val="24"/>
              </w:rPr>
              <w:t xml:space="preserve">esponsable, para que elabore Acuerdo Ejecutivo en los casos de traslado de administración, permuta, dación en pago o compraventa; y en los casos de donación o comodato para que elabore memorando solicitando iniciativa de ley con su respectivo Decreto Legislativo y traslada al </w:t>
            </w:r>
            <w:r w:rsidR="008F3B27">
              <w:rPr>
                <w:rFonts w:ascii="Arial Narrow" w:hAnsi="Arial Narrow"/>
                <w:szCs w:val="24"/>
              </w:rPr>
              <w:t>Director de Asuntos Jurídicos</w:t>
            </w:r>
            <w:r w:rsidRPr="00B535EF">
              <w:rPr>
                <w:rFonts w:ascii="Arial Narrow" w:hAnsi="Arial Narrow"/>
                <w:szCs w:val="24"/>
              </w:rPr>
              <w:t>, para proceso de firma del Despacho Ministerial.</w:t>
            </w:r>
          </w:p>
          <w:p w14:paraId="21FA3EAC" w14:textId="77777777" w:rsidR="00F1413B" w:rsidRPr="00B535EF" w:rsidRDefault="00F1413B" w:rsidP="00206940">
            <w:pPr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B535EF" w:rsidRPr="00B535EF" w14:paraId="1F7DCFD5" w14:textId="77777777" w:rsidTr="002B67B6">
        <w:trPr>
          <w:trHeight w:val="713"/>
        </w:trPr>
        <w:tc>
          <w:tcPr>
            <w:tcW w:w="3227" w:type="dxa"/>
          </w:tcPr>
          <w:p w14:paraId="41418454" w14:textId="74F70B54" w:rsidR="00893065" w:rsidRPr="00B535EF" w:rsidRDefault="00AE49E2" w:rsidP="009636B3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Subdirector de Asuntos Jurídicos</w:t>
            </w:r>
          </w:p>
        </w:tc>
        <w:tc>
          <w:tcPr>
            <w:tcW w:w="850" w:type="dxa"/>
          </w:tcPr>
          <w:p w14:paraId="097E5AEB" w14:textId="77777777" w:rsidR="00893065" w:rsidRPr="00B535EF" w:rsidRDefault="00893065" w:rsidP="007011FC">
            <w:pPr>
              <w:pStyle w:val="Ttulo2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5704" w:type="dxa"/>
          </w:tcPr>
          <w:p w14:paraId="4F729906" w14:textId="77777777" w:rsidR="00893065" w:rsidRPr="00B535EF" w:rsidRDefault="00893065" w:rsidP="00206940">
            <w:pPr>
              <w:jc w:val="both"/>
              <w:rPr>
                <w:rFonts w:ascii="Arial Narrow" w:hAnsi="Arial Narrow"/>
                <w:szCs w:val="24"/>
              </w:rPr>
            </w:pPr>
            <w:r w:rsidRPr="00B535EF">
              <w:rPr>
                <w:rFonts w:ascii="Arial Narrow" w:hAnsi="Arial Narrow"/>
                <w:szCs w:val="24"/>
              </w:rPr>
              <w:t>Recibe expediente con el Acuerdo Ejecutivo autorizado</w:t>
            </w:r>
            <w:r w:rsidR="001F1884" w:rsidRPr="00B535EF">
              <w:rPr>
                <w:rFonts w:ascii="Arial Narrow" w:hAnsi="Arial Narrow"/>
                <w:szCs w:val="24"/>
              </w:rPr>
              <w:t>,</w:t>
            </w:r>
            <w:r w:rsidRPr="00B535EF">
              <w:rPr>
                <w:rFonts w:ascii="Arial Narrow" w:hAnsi="Arial Narrow"/>
                <w:szCs w:val="24"/>
              </w:rPr>
              <w:t xml:space="preserve"> traslada a Técnico </w:t>
            </w:r>
            <w:r w:rsidR="00F1413B" w:rsidRPr="00B535EF">
              <w:rPr>
                <w:rFonts w:ascii="Arial Narrow" w:hAnsi="Arial Narrow"/>
                <w:szCs w:val="24"/>
              </w:rPr>
              <w:t>R</w:t>
            </w:r>
            <w:r w:rsidRPr="00B535EF">
              <w:rPr>
                <w:rFonts w:ascii="Arial Narrow" w:hAnsi="Arial Narrow"/>
                <w:szCs w:val="24"/>
              </w:rPr>
              <w:t>esponsable</w:t>
            </w:r>
            <w:r w:rsidR="008A7A08" w:rsidRPr="00B535EF">
              <w:rPr>
                <w:rFonts w:ascii="Arial Narrow" w:hAnsi="Arial Narrow"/>
                <w:szCs w:val="24"/>
              </w:rPr>
              <w:t>,</w:t>
            </w:r>
            <w:r w:rsidRPr="00B535EF">
              <w:rPr>
                <w:rFonts w:ascii="Arial Narrow" w:hAnsi="Arial Narrow"/>
                <w:szCs w:val="24"/>
              </w:rPr>
              <w:t xml:space="preserve"> para </w:t>
            </w:r>
            <w:r w:rsidR="00813121" w:rsidRPr="00B535EF">
              <w:rPr>
                <w:rFonts w:ascii="Arial Narrow" w:hAnsi="Arial Narrow"/>
                <w:szCs w:val="24"/>
              </w:rPr>
              <w:t>que se</w:t>
            </w:r>
            <w:r w:rsidR="00E90985" w:rsidRPr="00B535EF">
              <w:rPr>
                <w:rFonts w:ascii="Arial Narrow" w:hAnsi="Arial Narrow"/>
                <w:szCs w:val="24"/>
              </w:rPr>
              <w:t xml:space="preserve"> comuniqu</w:t>
            </w:r>
            <w:r w:rsidR="00F1413B" w:rsidRPr="00B535EF">
              <w:rPr>
                <w:rFonts w:ascii="Arial Narrow" w:hAnsi="Arial Narrow"/>
                <w:szCs w:val="24"/>
              </w:rPr>
              <w:t>e</w:t>
            </w:r>
            <w:r w:rsidRPr="00B535EF">
              <w:rPr>
                <w:rFonts w:ascii="Arial Narrow" w:hAnsi="Arial Narrow"/>
                <w:szCs w:val="24"/>
              </w:rPr>
              <w:t xml:space="preserve"> a las </w:t>
            </w:r>
            <w:r w:rsidR="00F1413B" w:rsidRPr="00B535EF">
              <w:rPr>
                <w:rFonts w:ascii="Arial Narrow" w:hAnsi="Arial Narrow"/>
                <w:szCs w:val="24"/>
              </w:rPr>
              <w:t>e</w:t>
            </w:r>
            <w:r w:rsidRPr="00B535EF">
              <w:rPr>
                <w:rFonts w:ascii="Arial Narrow" w:hAnsi="Arial Narrow"/>
                <w:szCs w:val="24"/>
              </w:rPr>
              <w:t xml:space="preserve">ntidades respectivas y se elabore nota con documentos de respaldo para que se efectúe la entrega material del mismo; </w:t>
            </w:r>
            <w:r w:rsidR="00813121" w:rsidRPr="00B535EF">
              <w:rPr>
                <w:rFonts w:ascii="Arial Narrow" w:hAnsi="Arial Narrow"/>
                <w:szCs w:val="24"/>
              </w:rPr>
              <w:t>o memorando</w:t>
            </w:r>
            <w:r w:rsidRPr="00B535EF">
              <w:rPr>
                <w:rFonts w:ascii="Arial Narrow" w:hAnsi="Arial Narrow"/>
                <w:szCs w:val="24"/>
              </w:rPr>
              <w:t xml:space="preserve"> con </w:t>
            </w:r>
            <w:r w:rsidR="00F1413B" w:rsidRPr="00B535EF">
              <w:rPr>
                <w:rFonts w:ascii="Arial Narrow" w:hAnsi="Arial Narrow"/>
                <w:szCs w:val="24"/>
              </w:rPr>
              <w:t>P</w:t>
            </w:r>
            <w:r w:rsidRPr="00B535EF">
              <w:rPr>
                <w:rFonts w:ascii="Arial Narrow" w:hAnsi="Arial Narrow"/>
                <w:szCs w:val="24"/>
              </w:rPr>
              <w:t xml:space="preserve">royecto de Decreto se remite a la Presidencia de la República y posterior traslado a la Asamblea Legislativa. </w:t>
            </w:r>
            <w:r w:rsidR="0053166A" w:rsidRPr="00B535EF">
              <w:rPr>
                <w:rFonts w:ascii="Arial Narrow" w:hAnsi="Arial Narrow"/>
                <w:szCs w:val="24"/>
              </w:rPr>
              <w:t>Además, se remite copia del Acuerdo Ejecutivo autorizado a la Dirección General de</w:t>
            </w:r>
            <w:r w:rsidR="00790EE5" w:rsidRPr="00B535EF">
              <w:rPr>
                <w:rFonts w:ascii="Arial Narrow" w:hAnsi="Arial Narrow"/>
                <w:szCs w:val="24"/>
              </w:rPr>
              <w:t>l</w:t>
            </w:r>
            <w:r w:rsidR="0053166A" w:rsidRPr="00B535EF">
              <w:rPr>
                <w:rFonts w:ascii="Arial Narrow" w:hAnsi="Arial Narrow"/>
                <w:szCs w:val="24"/>
              </w:rPr>
              <w:t xml:space="preserve"> Presupuesto para su respectivo archivo.</w:t>
            </w:r>
          </w:p>
          <w:p w14:paraId="7A656919" w14:textId="77777777" w:rsidR="00F1413B" w:rsidRPr="00B535EF" w:rsidRDefault="00F1413B" w:rsidP="00206940">
            <w:pPr>
              <w:jc w:val="both"/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376E12" w:rsidRPr="00B535EF" w14:paraId="38F51D35" w14:textId="77777777" w:rsidTr="002B67B6">
        <w:trPr>
          <w:trHeight w:val="713"/>
        </w:trPr>
        <w:tc>
          <w:tcPr>
            <w:tcW w:w="3227" w:type="dxa"/>
          </w:tcPr>
          <w:p w14:paraId="40EB594F" w14:textId="537FABB1" w:rsidR="00376E12" w:rsidRDefault="00376E12" w:rsidP="009636B3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Secretaria </w:t>
            </w:r>
          </w:p>
        </w:tc>
        <w:tc>
          <w:tcPr>
            <w:tcW w:w="850" w:type="dxa"/>
          </w:tcPr>
          <w:p w14:paraId="1FCDFB46" w14:textId="77777777" w:rsidR="00376E12" w:rsidRPr="00B535EF" w:rsidRDefault="00376E12" w:rsidP="007011FC">
            <w:pPr>
              <w:pStyle w:val="Ttulo2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5704" w:type="dxa"/>
          </w:tcPr>
          <w:p w14:paraId="6982401E" w14:textId="76484DB0" w:rsidR="00376E12" w:rsidRPr="00B535EF" w:rsidRDefault="00376E12" w:rsidP="00376E12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Remite y registra en Sistema de Gestión Jurídica copia del Acuerdo Ejecutivo</w:t>
            </w:r>
            <w:r w:rsidRPr="00B535EF">
              <w:rPr>
                <w:rFonts w:ascii="Arial Narrow" w:hAnsi="Arial Narrow"/>
                <w:szCs w:val="24"/>
              </w:rPr>
              <w:t xml:space="preserve"> autorizado a la Dirección General del Presupuesto para su respectivo archivo.</w:t>
            </w:r>
          </w:p>
          <w:p w14:paraId="3C2D8286" w14:textId="6BACC877" w:rsidR="00376E12" w:rsidRPr="00B535EF" w:rsidRDefault="00376E12" w:rsidP="00206940">
            <w:pPr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B535EF" w:rsidRPr="00B535EF" w14:paraId="77A801F6" w14:textId="77777777" w:rsidTr="002B67B6">
        <w:trPr>
          <w:trHeight w:val="1286"/>
        </w:trPr>
        <w:tc>
          <w:tcPr>
            <w:tcW w:w="3227" w:type="dxa"/>
          </w:tcPr>
          <w:p w14:paraId="389AD9A6" w14:textId="77777777" w:rsidR="00893065" w:rsidRPr="00B535EF" w:rsidRDefault="00893065" w:rsidP="009636B3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850" w:type="dxa"/>
          </w:tcPr>
          <w:p w14:paraId="279C82C8" w14:textId="77777777" w:rsidR="00893065" w:rsidRPr="00B535EF" w:rsidRDefault="00893065" w:rsidP="007011FC">
            <w:pPr>
              <w:pStyle w:val="Ttulo2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5704" w:type="dxa"/>
          </w:tcPr>
          <w:p w14:paraId="3A520574" w14:textId="77777777" w:rsidR="00893065" w:rsidRPr="00B535EF" w:rsidRDefault="00893065" w:rsidP="00F1413B">
            <w:pPr>
              <w:jc w:val="both"/>
              <w:rPr>
                <w:rFonts w:ascii="Arial Narrow" w:hAnsi="Arial Narrow"/>
                <w:noProof/>
                <w:szCs w:val="24"/>
              </w:rPr>
            </w:pPr>
            <w:r w:rsidRPr="00B535EF">
              <w:rPr>
                <w:rFonts w:ascii="Arial Narrow" w:hAnsi="Arial Narrow"/>
                <w:noProof/>
                <w:szCs w:val="24"/>
              </w:rPr>
              <w:t>Recibe del Despacho Ministerial Decreto Legislativo aprobado por la Asamblea Legislativa y traslada a Técnico responsable para que proceda a elaborar proyecto de escritura  o coordine con la parte interesada dicho proceso</w:t>
            </w:r>
            <w:r w:rsidR="00F1413B" w:rsidRPr="00B535EF">
              <w:rPr>
                <w:rFonts w:ascii="Arial Narrow" w:hAnsi="Arial Narrow"/>
                <w:noProof/>
                <w:szCs w:val="24"/>
              </w:rPr>
              <w:t>.</w:t>
            </w:r>
            <w:r w:rsidRPr="00B535EF">
              <w:rPr>
                <w:rFonts w:ascii="Arial Narrow" w:hAnsi="Arial Narrow"/>
                <w:noProof/>
                <w:szCs w:val="24"/>
              </w:rPr>
              <w:t xml:space="preserve"> </w:t>
            </w:r>
          </w:p>
        </w:tc>
      </w:tr>
      <w:tr w:rsidR="00B535EF" w:rsidRPr="00B535EF" w14:paraId="328AA344" w14:textId="77777777" w:rsidTr="002B67B6">
        <w:trPr>
          <w:trHeight w:val="992"/>
        </w:trPr>
        <w:tc>
          <w:tcPr>
            <w:tcW w:w="3227" w:type="dxa"/>
          </w:tcPr>
          <w:p w14:paraId="03603DDF" w14:textId="6437E9D1" w:rsidR="00893065" w:rsidRPr="00B535EF" w:rsidRDefault="00376E12" w:rsidP="009636B3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Subdirector de Asuntos Jurídicos</w:t>
            </w:r>
          </w:p>
        </w:tc>
        <w:tc>
          <w:tcPr>
            <w:tcW w:w="850" w:type="dxa"/>
          </w:tcPr>
          <w:p w14:paraId="1E323F19" w14:textId="77777777" w:rsidR="00893065" w:rsidRPr="00B535EF" w:rsidRDefault="00893065" w:rsidP="007011FC">
            <w:pPr>
              <w:pStyle w:val="Ttulo2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5704" w:type="dxa"/>
          </w:tcPr>
          <w:p w14:paraId="08AB6692" w14:textId="77777777" w:rsidR="00893065" w:rsidRPr="00B535EF" w:rsidRDefault="00893065" w:rsidP="00206940">
            <w:pPr>
              <w:jc w:val="both"/>
              <w:rPr>
                <w:rFonts w:ascii="Arial Narrow" w:hAnsi="Arial Narrow"/>
                <w:noProof/>
                <w:szCs w:val="24"/>
              </w:rPr>
            </w:pPr>
            <w:r w:rsidRPr="00B535EF">
              <w:rPr>
                <w:rFonts w:ascii="Arial Narrow" w:hAnsi="Arial Narrow"/>
                <w:noProof/>
                <w:szCs w:val="24"/>
              </w:rPr>
              <w:t>Revisa y da Vo. Bo. al proyecto de escritura correspondiente,  traslada a la Fiscalía General de la Repùblica para revisión y aprobación.</w:t>
            </w:r>
          </w:p>
        </w:tc>
      </w:tr>
      <w:tr w:rsidR="00B535EF" w:rsidRPr="00B535EF" w14:paraId="303E20FB" w14:textId="77777777" w:rsidTr="002B67B6">
        <w:trPr>
          <w:trHeight w:val="695"/>
        </w:trPr>
        <w:tc>
          <w:tcPr>
            <w:tcW w:w="3227" w:type="dxa"/>
          </w:tcPr>
          <w:p w14:paraId="0BA63256" w14:textId="77777777" w:rsidR="00893065" w:rsidRPr="00B535EF" w:rsidRDefault="00893065" w:rsidP="009636B3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850" w:type="dxa"/>
          </w:tcPr>
          <w:p w14:paraId="01E5BD6D" w14:textId="77777777" w:rsidR="00893065" w:rsidRPr="00B535EF" w:rsidRDefault="00893065" w:rsidP="007011FC">
            <w:pPr>
              <w:pStyle w:val="Ttulo2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5704" w:type="dxa"/>
          </w:tcPr>
          <w:p w14:paraId="65A0AA34" w14:textId="77777777" w:rsidR="00893065" w:rsidRPr="00B535EF" w:rsidRDefault="00893065" w:rsidP="00206940">
            <w:pPr>
              <w:jc w:val="both"/>
              <w:rPr>
                <w:rFonts w:ascii="Arial Narrow" w:hAnsi="Arial Narrow"/>
                <w:noProof/>
                <w:szCs w:val="24"/>
              </w:rPr>
            </w:pPr>
            <w:r w:rsidRPr="00B535EF">
              <w:rPr>
                <w:rFonts w:ascii="Arial Narrow" w:hAnsi="Arial Narrow"/>
                <w:noProof/>
                <w:szCs w:val="24"/>
              </w:rPr>
              <w:t xml:space="preserve">Recibe proyecto aprobado, </w:t>
            </w:r>
            <w:r w:rsidR="00E90985" w:rsidRPr="00B535EF">
              <w:rPr>
                <w:rFonts w:ascii="Arial Narrow" w:hAnsi="Arial Narrow"/>
                <w:noProof/>
                <w:szCs w:val="24"/>
              </w:rPr>
              <w:t>transcribe a escritura matriz (f</w:t>
            </w:r>
            <w:r w:rsidRPr="00B535EF">
              <w:rPr>
                <w:rFonts w:ascii="Arial Narrow" w:hAnsi="Arial Narrow"/>
                <w:noProof/>
                <w:szCs w:val="24"/>
              </w:rPr>
              <w:t>ormaliza escritura en protocolo</w:t>
            </w:r>
            <w:r w:rsidR="00E90985" w:rsidRPr="00B535EF">
              <w:rPr>
                <w:rFonts w:ascii="Arial Narrow" w:hAnsi="Arial Narrow"/>
                <w:noProof/>
                <w:szCs w:val="24"/>
              </w:rPr>
              <w:t>)</w:t>
            </w:r>
            <w:r w:rsidRPr="00B535EF">
              <w:rPr>
                <w:rFonts w:ascii="Arial Narrow" w:hAnsi="Arial Narrow"/>
                <w:noProof/>
                <w:szCs w:val="24"/>
              </w:rPr>
              <w:t xml:space="preserve"> y traslada a Fiscalía para firma.</w:t>
            </w:r>
          </w:p>
          <w:p w14:paraId="5FAE8227" w14:textId="77777777" w:rsidR="00893065" w:rsidRPr="00B535EF" w:rsidRDefault="00893065" w:rsidP="00206940">
            <w:pPr>
              <w:jc w:val="both"/>
              <w:rPr>
                <w:rFonts w:ascii="Arial Narrow" w:hAnsi="Arial Narrow"/>
                <w:noProof/>
                <w:szCs w:val="24"/>
              </w:rPr>
            </w:pPr>
            <w:r w:rsidRPr="00B535EF">
              <w:rPr>
                <w:rFonts w:ascii="Arial Narrow" w:hAnsi="Arial Narrow"/>
                <w:noProof/>
                <w:szCs w:val="24"/>
              </w:rPr>
              <w:t xml:space="preserve">Una vez firmada escritura traslada a Técnico </w:t>
            </w:r>
            <w:r w:rsidR="00F1413B" w:rsidRPr="00B535EF">
              <w:rPr>
                <w:rFonts w:ascii="Arial Narrow" w:hAnsi="Arial Narrow"/>
                <w:noProof/>
                <w:szCs w:val="24"/>
              </w:rPr>
              <w:t>R</w:t>
            </w:r>
            <w:r w:rsidRPr="00B535EF">
              <w:rPr>
                <w:rFonts w:ascii="Arial Narrow" w:hAnsi="Arial Narrow"/>
                <w:noProof/>
                <w:szCs w:val="24"/>
              </w:rPr>
              <w:t>esponsable.</w:t>
            </w:r>
          </w:p>
          <w:p w14:paraId="44C40D46" w14:textId="77777777" w:rsidR="00893065" w:rsidRPr="00B535EF" w:rsidRDefault="00893065" w:rsidP="00206940">
            <w:pPr>
              <w:jc w:val="both"/>
              <w:rPr>
                <w:rFonts w:ascii="Arial Narrow" w:hAnsi="Arial Narrow"/>
                <w:noProof/>
                <w:sz w:val="20"/>
                <w:szCs w:val="24"/>
              </w:rPr>
            </w:pPr>
          </w:p>
        </w:tc>
      </w:tr>
      <w:tr w:rsidR="00B535EF" w:rsidRPr="00B535EF" w14:paraId="3FBDF905" w14:textId="77777777" w:rsidTr="002B67B6">
        <w:tc>
          <w:tcPr>
            <w:tcW w:w="3227" w:type="dxa"/>
          </w:tcPr>
          <w:p w14:paraId="5A83FBE6" w14:textId="7848F8FC" w:rsidR="00893065" w:rsidRPr="00B535EF" w:rsidRDefault="00893065" w:rsidP="009636B3">
            <w:pPr>
              <w:rPr>
                <w:rFonts w:ascii="Arial Narrow" w:hAnsi="Arial Narrow"/>
                <w:szCs w:val="24"/>
              </w:rPr>
            </w:pPr>
            <w:r w:rsidRPr="00B535EF">
              <w:rPr>
                <w:rFonts w:ascii="Arial Narrow" w:hAnsi="Arial Narrow"/>
                <w:szCs w:val="24"/>
              </w:rPr>
              <w:t xml:space="preserve">Técnico </w:t>
            </w:r>
            <w:r w:rsidR="00AE49E2">
              <w:rPr>
                <w:rFonts w:ascii="Arial Narrow" w:hAnsi="Arial Narrow"/>
                <w:szCs w:val="24"/>
              </w:rPr>
              <w:t>Jurídico</w:t>
            </w:r>
          </w:p>
        </w:tc>
        <w:tc>
          <w:tcPr>
            <w:tcW w:w="850" w:type="dxa"/>
          </w:tcPr>
          <w:p w14:paraId="146381AC" w14:textId="77777777" w:rsidR="00893065" w:rsidRPr="00B535EF" w:rsidRDefault="00893065" w:rsidP="007011FC">
            <w:pPr>
              <w:pStyle w:val="Ttulo2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5704" w:type="dxa"/>
          </w:tcPr>
          <w:p w14:paraId="4872522A" w14:textId="77777777" w:rsidR="00893065" w:rsidRPr="00B535EF" w:rsidRDefault="00893065" w:rsidP="00206940">
            <w:pPr>
              <w:jc w:val="both"/>
              <w:rPr>
                <w:rFonts w:ascii="Arial Narrow" w:hAnsi="Arial Narrow"/>
                <w:szCs w:val="24"/>
              </w:rPr>
            </w:pPr>
            <w:r w:rsidRPr="00B535EF">
              <w:rPr>
                <w:rFonts w:ascii="Arial Narrow" w:hAnsi="Arial Narrow"/>
                <w:szCs w:val="24"/>
              </w:rPr>
              <w:t xml:space="preserve">Realiza cancelación de derechos de registro de </w:t>
            </w:r>
            <w:smartTag w:uri="urn:schemas-microsoft-com:office:smarttags" w:element="PersonName">
              <w:smartTagPr>
                <w:attr w:name="ProductID" w:val="la Escritura"/>
              </w:smartTagPr>
              <w:r w:rsidRPr="00B535EF">
                <w:rPr>
                  <w:rFonts w:ascii="Arial Narrow" w:hAnsi="Arial Narrow"/>
                  <w:szCs w:val="24"/>
                </w:rPr>
                <w:t>la Escritura</w:t>
              </w:r>
            </w:smartTag>
            <w:r w:rsidRPr="00B535EF">
              <w:rPr>
                <w:rFonts w:ascii="Arial Narrow" w:hAnsi="Arial Narrow"/>
                <w:szCs w:val="24"/>
              </w:rPr>
              <w:t xml:space="preserve"> Pública, la cual puede ser inscrita ante el Registro respectivo por este Ministerio o la Fiscalía General de la República.</w:t>
            </w:r>
          </w:p>
          <w:p w14:paraId="64C6F550" w14:textId="77777777" w:rsidR="00893065" w:rsidRPr="00B535EF" w:rsidRDefault="00893065" w:rsidP="00206940">
            <w:pPr>
              <w:ind w:left="1080"/>
              <w:jc w:val="both"/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B535EF" w:rsidRPr="00B535EF" w14:paraId="1F826866" w14:textId="77777777" w:rsidTr="002B67B6">
        <w:tc>
          <w:tcPr>
            <w:tcW w:w="3227" w:type="dxa"/>
          </w:tcPr>
          <w:p w14:paraId="7607116D" w14:textId="6F7E2C2D" w:rsidR="00893065" w:rsidRPr="00B535EF" w:rsidRDefault="00376E12" w:rsidP="009636B3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lastRenderedPageBreak/>
              <w:t>Secretaria</w:t>
            </w:r>
          </w:p>
        </w:tc>
        <w:tc>
          <w:tcPr>
            <w:tcW w:w="850" w:type="dxa"/>
          </w:tcPr>
          <w:p w14:paraId="08346FEC" w14:textId="77777777" w:rsidR="00893065" w:rsidRPr="00B535EF" w:rsidRDefault="00893065" w:rsidP="007011FC">
            <w:pPr>
              <w:pStyle w:val="Ttulo2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5704" w:type="dxa"/>
          </w:tcPr>
          <w:p w14:paraId="5EB664CF" w14:textId="2FB8F90F" w:rsidR="00893065" w:rsidRPr="00B535EF" w:rsidRDefault="00893065" w:rsidP="00206940">
            <w:pPr>
              <w:jc w:val="both"/>
              <w:rPr>
                <w:rFonts w:ascii="Arial Narrow" w:hAnsi="Arial Narrow"/>
                <w:szCs w:val="24"/>
                <w:u w:val="single"/>
              </w:rPr>
            </w:pPr>
            <w:r w:rsidRPr="00B535EF">
              <w:rPr>
                <w:rFonts w:ascii="Arial Narrow" w:hAnsi="Arial Narrow"/>
                <w:szCs w:val="24"/>
              </w:rPr>
              <w:t xml:space="preserve">Recibe de la Fiscalía General de la República </w:t>
            </w:r>
            <w:r w:rsidR="00813121" w:rsidRPr="00B535EF">
              <w:rPr>
                <w:rFonts w:ascii="Arial Narrow" w:hAnsi="Arial Narrow"/>
                <w:szCs w:val="24"/>
              </w:rPr>
              <w:t>el original</w:t>
            </w:r>
            <w:r w:rsidRPr="00B535EF">
              <w:rPr>
                <w:rFonts w:ascii="Arial Narrow" w:hAnsi="Arial Narrow"/>
                <w:szCs w:val="24"/>
              </w:rPr>
              <w:t xml:space="preserve"> de Escritura </w:t>
            </w:r>
            <w:r w:rsidR="00D24E8D" w:rsidRPr="00B535EF">
              <w:rPr>
                <w:rFonts w:ascii="Arial Narrow" w:hAnsi="Arial Narrow"/>
                <w:szCs w:val="24"/>
              </w:rPr>
              <w:t>Pública</w:t>
            </w:r>
            <w:r w:rsidRPr="00B535EF">
              <w:rPr>
                <w:rFonts w:ascii="Arial Narrow" w:hAnsi="Arial Narrow"/>
                <w:szCs w:val="24"/>
              </w:rPr>
              <w:t xml:space="preserve"> inscrita,</w:t>
            </w:r>
            <w:r w:rsidR="00790EE5" w:rsidRPr="00B535EF">
              <w:rPr>
                <w:rFonts w:ascii="Arial Narrow" w:hAnsi="Arial Narrow"/>
                <w:szCs w:val="24"/>
              </w:rPr>
              <w:t xml:space="preserve"> y</w:t>
            </w:r>
            <w:r w:rsidRPr="00B535EF">
              <w:rPr>
                <w:rFonts w:ascii="Arial Narrow" w:hAnsi="Arial Narrow"/>
                <w:szCs w:val="24"/>
              </w:rPr>
              <w:t xml:space="preserve"> traslada a Técnico Jurídico para que elabore nota remitiéndola a la Dirección General de Administración para su </w:t>
            </w:r>
            <w:r w:rsidR="00D24E8D" w:rsidRPr="00B535EF">
              <w:rPr>
                <w:rFonts w:ascii="Arial Narrow" w:hAnsi="Arial Narrow"/>
                <w:szCs w:val="24"/>
              </w:rPr>
              <w:t>r</w:t>
            </w:r>
            <w:r w:rsidRPr="00B535EF">
              <w:rPr>
                <w:rFonts w:ascii="Arial Narrow" w:hAnsi="Arial Narrow"/>
                <w:szCs w:val="24"/>
              </w:rPr>
              <w:t>esguardo, Sección de Activo Fijo</w:t>
            </w:r>
            <w:r w:rsidR="00236A14" w:rsidRPr="00B535EF">
              <w:rPr>
                <w:rFonts w:ascii="Arial Narrow" w:hAnsi="Arial Narrow"/>
                <w:szCs w:val="24"/>
              </w:rPr>
              <w:t>, Sección Servicios Generales</w:t>
            </w:r>
            <w:r w:rsidR="000B6B7E" w:rsidRPr="00B535EF">
              <w:rPr>
                <w:rFonts w:ascii="Arial Narrow" w:hAnsi="Arial Narrow"/>
                <w:szCs w:val="24"/>
              </w:rPr>
              <w:t>,</w:t>
            </w:r>
            <w:r w:rsidRPr="00B535EF">
              <w:rPr>
                <w:rFonts w:ascii="Arial Narrow" w:hAnsi="Arial Narrow"/>
                <w:szCs w:val="24"/>
              </w:rPr>
              <w:t xml:space="preserve">  Dirección General de Contabilidad Gubernamental</w:t>
            </w:r>
            <w:r w:rsidR="00790EE5" w:rsidRPr="00B535EF">
              <w:rPr>
                <w:rFonts w:ascii="Arial Narrow" w:hAnsi="Arial Narrow"/>
                <w:szCs w:val="24"/>
              </w:rPr>
              <w:t xml:space="preserve">  y demás instancias que fueren pertinentes</w:t>
            </w:r>
            <w:r w:rsidR="00D24E8D" w:rsidRPr="00B535EF">
              <w:rPr>
                <w:rFonts w:ascii="Arial Narrow" w:hAnsi="Arial Narrow"/>
                <w:szCs w:val="24"/>
              </w:rPr>
              <w:t>.</w:t>
            </w:r>
            <w:r w:rsidRPr="00B535EF">
              <w:rPr>
                <w:rFonts w:ascii="Arial Narrow" w:hAnsi="Arial Narrow"/>
                <w:szCs w:val="24"/>
              </w:rPr>
              <w:t xml:space="preserve"> </w:t>
            </w:r>
            <w:r w:rsidR="00376E12" w:rsidRPr="00B535EF">
              <w:rPr>
                <w:rFonts w:ascii="Arial Narrow" w:hAnsi="Arial Narrow"/>
                <w:szCs w:val="24"/>
              </w:rPr>
              <w:t>La gestión</w:t>
            </w:r>
            <w:r w:rsidR="00790EE5" w:rsidRPr="00B535EF">
              <w:rPr>
                <w:rFonts w:ascii="Arial Narrow" w:hAnsi="Arial Narrow"/>
                <w:szCs w:val="24"/>
              </w:rPr>
              <w:t xml:space="preserve"> se realiza por medio de</w:t>
            </w:r>
            <w:r w:rsidR="00AE49E2">
              <w:rPr>
                <w:rFonts w:ascii="Arial Narrow" w:hAnsi="Arial Narrow"/>
                <w:szCs w:val="24"/>
              </w:rPr>
              <w:t xml:space="preserve"> </w:t>
            </w:r>
            <w:r w:rsidR="00790EE5" w:rsidRPr="00B535EF">
              <w:rPr>
                <w:rFonts w:ascii="Arial Narrow" w:hAnsi="Arial Narrow"/>
                <w:szCs w:val="24"/>
              </w:rPr>
              <w:t>l</w:t>
            </w:r>
            <w:r w:rsidR="00AE49E2">
              <w:rPr>
                <w:rFonts w:ascii="Arial Narrow" w:hAnsi="Arial Narrow"/>
                <w:szCs w:val="24"/>
              </w:rPr>
              <w:t>a Dirección de Asuntos Jurídicos</w:t>
            </w:r>
            <w:r w:rsidR="00790EE5" w:rsidRPr="00B535EF">
              <w:rPr>
                <w:rFonts w:ascii="Arial Narrow" w:hAnsi="Arial Narrow"/>
                <w:szCs w:val="24"/>
              </w:rPr>
              <w:t xml:space="preserve"> el Técnico Jurídico asignado al caso, </w:t>
            </w:r>
            <w:r w:rsidR="00376E12" w:rsidRPr="00B535EF">
              <w:rPr>
                <w:rFonts w:ascii="Arial Narrow" w:hAnsi="Arial Narrow"/>
                <w:szCs w:val="24"/>
              </w:rPr>
              <w:t>la presenta</w:t>
            </w:r>
            <w:r w:rsidR="00790EE5" w:rsidRPr="00B535EF">
              <w:rPr>
                <w:rFonts w:ascii="Arial Narrow" w:hAnsi="Arial Narrow"/>
                <w:szCs w:val="24"/>
              </w:rPr>
              <w:t xml:space="preserve"> </w:t>
            </w:r>
            <w:r w:rsidR="00376E12" w:rsidRPr="00B535EF">
              <w:rPr>
                <w:rFonts w:ascii="Arial Narrow" w:hAnsi="Arial Narrow"/>
                <w:szCs w:val="24"/>
              </w:rPr>
              <w:t>ante el</w:t>
            </w:r>
            <w:r w:rsidR="00790EE5" w:rsidRPr="00B535EF">
              <w:rPr>
                <w:rFonts w:ascii="Arial Narrow" w:hAnsi="Arial Narrow"/>
                <w:szCs w:val="24"/>
              </w:rPr>
              <w:t xml:space="preserve"> CNR</w:t>
            </w:r>
            <w:r w:rsidR="00AE49E2">
              <w:rPr>
                <w:rFonts w:ascii="Arial Narrow" w:hAnsi="Arial Narrow"/>
                <w:szCs w:val="24"/>
              </w:rPr>
              <w:t>.</w:t>
            </w:r>
            <w:r w:rsidR="00790EE5" w:rsidRPr="00B535EF">
              <w:rPr>
                <w:rFonts w:ascii="Arial Narrow" w:hAnsi="Arial Narrow"/>
                <w:szCs w:val="24"/>
              </w:rPr>
              <w:t xml:space="preserve"> </w:t>
            </w:r>
            <w:r w:rsidR="00AE49E2">
              <w:rPr>
                <w:rFonts w:ascii="Arial Narrow" w:hAnsi="Arial Narrow"/>
                <w:szCs w:val="24"/>
              </w:rPr>
              <w:t xml:space="preserve"> </w:t>
            </w:r>
          </w:p>
          <w:p w14:paraId="16463C42" w14:textId="77777777" w:rsidR="00893065" w:rsidRPr="00B535EF" w:rsidRDefault="00893065" w:rsidP="00206940">
            <w:pPr>
              <w:jc w:val="both"/>
              <w:rPr>
                <w:rFonts w:ascii="Arial Narrow" w:hAnsi="Arial Narrow"/>
                <w:sz w:val="20"/>
                <w:szCs w:val="24"/>
              </w:rPr>
            </w:pPr>
            <w:r w:rsidRPr="00B535EF">
              <w:rPr>
                <w:rFonts w:ascii="Arial Narrow" w:hAnsi="Arial Narrow"/>
                <w:szCs w:val="24"/>
              </w:rPr>
              <w:t xml:space="preserve"> </w:t>
            </w:r>
          </w:p>
        </w:tc>
      </w:tr>
      <w:tr w:rsidR="0042275F" w:rsidRPr="00B535EF" w14:paraId="3D572E5F" w14:textId="77777777" w:rsidTr="002B67B6">
        <w:tc>
          <w:tcPr>
            <w:tcW w:w="3227" w:type="dxa"/>
          </w:tcPr>
          <w:p w14:paraId="058D94D8" w14:textId="77777777" w:rsidR="0042275F" w:rsidRDefault="0042275F" w:rsidP="009636B3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850" w:type="dxa"/>
          </w:tcPr>
          <w:p w14:paraId="2393DC77" w14:textId="77777777" w:rsidR="0042275F" w:rsidRPr="00B535EF" w:rsidRDefault="0042275F" w:rsidP="007011FC">
            <w:pPr>
              <w:pStyle w:val="Ttulo2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5704" w:type="dxa"/>
          </w:tcPr>
          <w:p w14:paraId="4897523B" w14:textId="751ED2C9" w:rsidR="0042275F" w:rsidRDefault="0042275F" w:rsidP="002069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Técnico Jurídico elabora</w:t>
            </w:r>
            <w:r w:rsidRPr="00B535EF">
              <w:rPr>
                <w:rFonts w:ascii="Arial Narrow" w:hAnsi="Arial Narrow"/>
                <w:szCs w:val="24"/>
              </w:rPr>
              <w:t xml:space="preserve"> nota remitiéndola a la Dirección General de Administración para su resguardo, Sección de Activo Fijo, Sección Servicios </w:t>
            </w:r>
            <w:r w:rsidR="00CE24E1" w:rsidRPr="00B535EF">
              <w:rPr>
                <w:rFonts w:ascii="Arial Narrow" w:hAnsi="Arial Narrow"/>
                <w:szCs w:val="24"/>
              </w:rPr>
              <w:t>Generales, Dirección</w:t>
            </w:r>
            <w:r w:rsidRPr="00B535EF">
              <w:rPr>
                <w:rFonts w:ascii="Arial Narrow" w:hAnsi="Arial Narrow"/>
                <w:szCs w:val="24"/>
              </w:rPr>
              <w:t xml:space="preserve"> General de Contabilidad </w:t>
            </w:r>
            <w:r w:rsidR="00CE24E1" w:rsidRPr="00B535EF">
              <w:rPr>
                <w:rFonts w:ascii="Arial Narrow" w:hAnsi="Arial Narrow"/>
                <w:szCs w:val="24"/>
              </w:rPr>
              <w:t>Gubernamental y</w:t>
            </w:r>
            <w:r w:rsidRPr="00B535EF">
              <w:rPr>
                <w:rFonts w:ascii="Arial Narrow" w:hAnsi="Arial Narrow"/>
                <w:szCs w:val="24"/>
              </w:rPr>
              <w:t xml:space="preserve"> demás instancias que fueren pertinentes. La gestión se realiza por medio de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Pr="00B535EF">
              <w:rPr>
                <w:rFonts w:ascii="Arial Narrow" w:hAnsi="Arial Narrow"/>
                <w:szCs w:val="24"/>
              </w:rPr>
              <w:t>l</w:t>
            </w:r>
            <w:r>
              <w:rPr>
                <w:rFonts w:ascii="Arial Narrow" w:hAnsi="Arial Narrow"/>
                <w:szCs w:val="24"/>
              </w:rPr>
              <w:t>a Dirección de Asuntos Jurídicos</w:t>
            </w:r>
            <w:r w:rsidRPr="00B535EF">
              <w:rPr>
                <w:rFonts w:ascii="Arial Narrow" w:hAnsi="Arial Narrow"/>
                <w:szCs w:val="24"/>
              </w:rPr>
              <w:t xml:space="preserve"> el Técnico Jurídico asignado al caso, la presenta ante el CNR</w:t>
            </w:r>
            <w:r>
              <w:rPr>
                <w:rFonts w:ascii="Arial Narrow" w:hAnsi="Arial Narrow"/>
                <w:szCs w:val="24"/>
              </w:rPr>
              <w:t>.</w:t>
            </w:r>
            <w:r w:rsidRPr="00B535EF"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 xml:space="preserve"> </w:t>
            </w:r>
          </w:p>
          <w:p w14:paraId="7A7D8B55" w14:textId="45EA4CF6" w:rsidR="0042275F" w:rsidRPr="00B535EF" w:rsidRDefault="0042275F" w:rsidP="00206940">
            <w:pPr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AE49E2" w:rsidRPr="00B535EF" w14:paraId="09D509B6" w14:textId="77777777" w:rsidTr="002B67B6">
        <w:tc>
          <w:tcPr>
            <w:tcW w:w="3227" w:type="dxa"/>
          </w:tcPr>
          <w:p w14:paraId="19540C86" w14:textId="6B68AB96" w:rsidR="00AE49E2" w:rsidRDefault="00AE49E2" w:rsidP="009636B3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Secretaria </w:t>
            </w:r>
          </w:p>
        </w:tc>
        <w:tc>
          <w:tcPr>
            <w:tcW w:w="850" w:type="dxa"/>
          </w:tcPr>
          <w:p w14:paraId="48712CC6" w14:textId="77777777" w:rsidR="00AE49E2" w:rsidRPr="00B535EF" w:rsidRDefault="00AE49E2" w:rsidP="007011FC">
            <w:pPr>
              <w:pStyle w:val="Ttulo2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5704" w:type="dxa"/>
          </w:tcPr>
          <w:p w14:paraId="38CF7555" w14:textId="7F807FD9" w:rsidR="00AE49E2" w:rsidRPr="00B535EF" w:rsidRDefault="00AE49E2" w:rsidP="002069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Una vez inscrita realiza la distribución correspondiente.</w:t>
            </w:r>
          </w:p>
        </w:tc>
      </w:tr>
    </w:tbl>
    <w:p w14:paraId="64B36E7F" w14:textId="77777777" w:rsidR="00544898" w:rsidRPr="00316AE4" w:rsidRDefault="00544898">
      <w:pPr>
        <w:suppressAutoHyphens/>
        <w:jc w:val="both"/>
        <w:rPr>
          <w:rFonts w:ascii="Arial Narrow" w:hAnsi="Arial Narrow"/>
          <w:b/>
          <w:color w:val="000000"/>
        </w:rPr>
        <w:sectPr w:rsidR="00544898" w:rsidRPr="00316AE4" w:rsidSect="00B27883">
          <w:type w:val="continuous"/>
          <w:pgSz w:w="12242" w:h="15842" w:code="1"/>
          <w:pgMar w:top="1134" w:right="1134" w:bottom="1418" w:left="1418" w:header="567" w:footer="851" w:gutter="0"/>
          <w:cols w:space="720"/>
          <w:formProt w:val="0"/>
        </w:sectPr>
      </w:pPr>
    </w:p>
    <w:p w14:paraId="52A2E011" w14:textId="77777777" w:rsidR="00893065" w:rsidRPr="00316AE4" w:rsidRDefault="00893065">
      <w:pPr>
        <w:suppressAutoHyphens/>
        <w:ind w:left="284" w:hanging="284"/>
        <w:rPr>
          <w:rFonts w:ascii="Arial Narrow" w:hAnsi="Arial Narrow"/>
          <w:b/>
          <w:color w:val="000000"/>
        </w:rPr>
      </w:pPr>
    </w:p>
    <w:p w14:paraId="4D7AD586" w14:textId="77777777" w:rsidR="00F1413B" w:rsidRPr="00316AE4" w:rsidRDefault="00F1413B">
      <w:pPr>
        <w:suppressAutoHyphens/>
        <w:ind w:left="284" w:hanging="284"/>
        <w:rPr>
          <w:rFonts w:ascii="Arial Narrow" w:hAnsi="Arial Narrow"/>
          <w:b/>
          <w:color w:val="000000"/>
        </w:rPr>
      </w:pPr>
    </w:p>
    <w:p w14:paraId="7C5E5E5A" w14:textId="77777777" w:rsidR="00C01798" w:rsidRPr="00316AE4" w:rsidRDefault="001749C1">
      <w:pPr>
        <w:suppressAutoHyphens/>
        <w:ind w:left="284" w:hanging="284"/>
        <w:rPr>
          <w:rFonts w:ascii="Arial Narrow" w:hAnsi="Arial Narrow"/>
          <w:color w:val="000000"/>
        </w:rPr>
        <w:sectPr w:rsidR="00C01798" w:rsidRPr="00316AE4">
          <w:type w:val="continuous"/>
          <w:pgSz w:w="12242" w:h="15842" w:code="1"/>
          <w:pgMar w:top="1134" w:right="1134" w:bottom="1418" w:left="1418" w:header="567" w:footer="851" w:gutter="0"/>
          <w:cols w:space="720"/>
        </w:sectPr>
      </w:pPr>
      <w:r w:rsidRPr="00316AE4">
        <w:rPr>
          <w:rFonts w:ascii="Arial Narrow" w:hAnsi="Arial Narrow"/>
          <w:b/>
          <w:color w:val="000000"/>
        </w:rPr>
        <w:t>8</w:t>
      </w:r>
      <w:r w:rsidR="002D10A9" w:rsidRPr="00316AE4">
        <w:rPr>
          <w:rFonts w:ascii="Arial Narrow" w:hAnsi="Arial Narrow"/>
          <w:b/>
          <w:color w:val="000000"/>
        </w:rPr>
        <w:t xml:space="preserve">.   </w:t>
      </w:r>
      <w:r w:rsidR="00C01798" w:rsidRPr="00316AE4">
        <w:rPr>
          <w:rFonts w:ascii="Arial Narrow" w:hAnsi="Arial Narrow"/>
          <w:b/>
          <w:color w:val="000000"/>
        </w:rPr>
        <w:t xml:space="preserve">ANEXOS </w:t>
      </w:r>
    </w:p>
    <w:p w14:paraId="4B569962" w14:textId="77777777" w:rsidR="00C01798" w:rsidRPr="00316AE4" w:rsidRDefault="001F73BF">
      <w:pPr>
        <w:ind w:right="-60"/>
        <w:jc w:val="both"/>
        <w:rPr>
          <w:rFonts w:ascii="Arial Narrow" w:hAnsi="Arial Narrow"/>
          <w:color w:val="000000"/>
        </w:rPr>
      </w:pPr>
      <w:r w:rsidRPr="00316AE4">
        <w:rPr>
          <w:rFonts w:ascii="Arial Narrow" w:hAnsi="Arial Narrow"/>
          <w:color w:val="000000"/>
        </w:rPr>
        <w:t xml:space="preserve">      </w:t>
      </w:r>
      <w:r w:rsidR="00C635D4" w:rsidRPr="00316AE4">
        <w:rPr>
          <w:rFonts w:ascii="Arial Narrow" w:hAnsi="Arial Narrow"/>
          <w:color w:val="000000"/>
        </w:rPr>
        <w:t>N/A</w:t>
      </w:r>
    </w:p>
    <w:p w14:paraId="544713A6" w14:textId="77777777" w:rsidR="00314BAC" w:rsidRPr="00316AE4" w:rsidRDefault="00314BAC">
      <w:pPr>
        <w:suppressAutoHyphens/>
        <w:jc w:val="both"/>
        <w:rPr>
          <w:rFonts w:ascii="Arial Narrow" w:hAnsi="Arial Narrow"/>
          <w:color w:val="000000"/>
        </w:rPr>
        <w:sectPr w:rsidR="00314BAC" w:rsidRPr="00316AE4">
          <w:type w:val="continuous"/>
          <w:pgSz w:w="12242" w:h="15842" w:code="1"/>
          <w:pgMar w:top="1134" w:right="1134" w:bottom="1418" w:left="1418" w:header="567" w:footer="851" w:gutter="0"/>
          <w:cols w:space="720"/>
          <w:formProt w:val="0"/>
        </w:sectPr>
      </w:pPr>
    </w:p>
    <w:p w14:paraId="45C9B958" w14:textId="77777777" w:rsidR="00891607" w:rsidRPr="00316AE4" w:rsidRDefault="00891607" w:rsidP="00CD4737">
      <w:pPr>
        <w:suppressAutoHyphens/>
        <w:rPr>
          <w:rFonts w:ascii="Arial Narrow" w:hAnsi="Arial Narrow"/>
          <w:b/>
          <w:color w:val="000000"/>
        </w:rPr>
      </w:pPr>
    </w:p>
    <w:p w14:paraId="66D85057" w14:textId="77777777" w:rsidR="00891607" w:rsidRPr="00316AE4" w:rsidRDefault="00891607" w:rsidP="00CD4737">
      <w:pPr>
        <w:suppressAutoHyphens/>
        <w:rPr>
          <w:rFonts w:ascii="Arial Narrow" w:hAnsi="Arial Narrow"/>
          <w:b/>
          <w:color w:val="000000"/>
        </w:rPr>
        <w:sectPr w:rsidR="00891607" w:rsidRPr="00316AE4">
          <w:type w:val="continuous"/>
          <w:pgSz w:w="12242" w:h="15842" w:code="1"/>
          <w:pgMar w:top="1134" w:right="1134" w:bottom="1418" w:left="1418" w:header="567" w:footer="851" w:gutter="0"/>
          <w:cols w:space="720"/>
        </w:sectPr>
      </w:pPr>
    </w:p>
    <w:p w14:paraId="138EFE9D" w14:textId="26CCB834" w:rsidR="00C01798" w:rsidRPr="00316AE4" w:rsidRDefault="001749C1" w:rsidP="001749C1">
      <w:pPr>
        <w:suppressAutoHyphens/>
        <w:rPr>
          <w:rFonts w:ascii="Arial Narrow" w:hAnsi="Arial Narrow"/>
          <w:b/>
          <w:color w:val="000000"/>
        </w:rPr>
      </w:pPr>
      <w:r w:rsidRPr="00316AE4">
        <w:rPr>
          <w:rFonts w:ascii="Arial Narrow" w:hAnsi="Arial Narrow"/>
          <w:b/>
          <w:color w:val="000000"/>
        </w:rPr>
        <w:t xml:space="preserve">9. </w:t>
      </w:r>
      <w:r w:rsidR="00C01798" w:rsidRPr="00316AE4">
        <w:rPr>
          <w:rFonts w:ascii="Arial Narrow" w:hAnsi="Arial Narrow"/>
          <w:b/>
          <w:color w:val="000000"/>
        </w:rPr>
        <w:t xml:space="preserve">MODIFICACIONES </w:t>
      </w:r>
      <w:r w:rsidR="00AF424F">
        <w:rPr>
          <w:rFonts w:ascii="Arial Narrow" w:hAnsi="Arial Narrow"/>
          <w:b/>
          <w:color w:val="000000"/>
        </w:rPr>
        <w:t>N/A.</w:t>
      </w:r>
    </w:p>
    <w:p w14:paraId="6FCA7AD0" w14:textId="77777777" w:rsidR="00C01798" w:rsidRPr="00316AE4" w:rsidRDefault="00C01798">
      <w:pPr>
        <w:pStyle w:val="Encabezado"/>
        <w:tabs>
          <w:tab w:val="left" w:pos="7680"/>
        </w:tabs>
        <w:rPr>
          <w:rFonts w:ascii="Arial Narrow" w:hAnsi="Arial Narrow"/>
          <w:b/>
          <w:color w:val="000000"/>
        </w:rPr>
        <w:sectPr w:rsidR="00C01798" w:rsidRPr="00316AE4">
          <w:type w:val="continuous"/>
          <w:pgSz w:w="12242" w:h="15842" w:code="1"/>
          <w:pgMar w:top="1134" w:right="1134" w:bottom="1418" w:left="1418" w:header="567" w:footer="851" w:gutter="0"/>
          <w:cols w:space="720"/>
        </w:sectPr>
      </w:pPr>
    </w:p>
    <w:p w14:paraId="6A2F5447" w14:textId="1219329A" w:rsidR="00AE49E2" w:rsidRDefault="00AE49E2" w:rsidP="00376E12">
      <w:pPr>
        <w:pStyle w:val="a"/>
        <w:spacing w:line="240" w:lineRule="auto"/>
        <w:rPr>
          <w:rFonts w:ascii="Arial Narrow" w:hAnsi="Arial Narrow" w:cs="Arial Narrow"/>
          <w:b/>
          <w:bCs/>
          <w:color w:val="000000"/>
        </w:rPr>
      </w:pPr>
    </w:p>
    <w:p w14:paraId="740A3005" w14:textId="77777777" w:rsidR="00AE49E2" w:rsidRPr="00316AE4" w:rsidRDefault="00AE49E2" w:rsidP="00655653">
      <w:pPr>
        <w:pStyle w:val="a"/>
        <w:spacing w:line="240" w:lineRule="auto"/>
        <w:jc w:val="center"/>
        <w:rPr>
          <w:rFonts w:ascii="Arial Narrow" w:hAnsi="Arial Narrow" w:cs="Arial Narrow"/>
          <w:b/>
          <w:bCs/>
          <w:color w:val="000000"/>
        </w:rPr>
      </w:pPr>
    </w:p>
    <w:p w14:paraId="5089BB30" w14:textId="77777777" w:rsidR="00655653" w:rsidRPr="00316AE4" w:rsidRDefault="00655653" w:rsidP="00655653">
      <w:pPr>
        <w:pStyle w:val="a"/>
        <w:spacing w:line="240" w:lineRule="auto"/>
        <w:jc w:val="center"/>
        <w:rPr>
          <w:rFonts w:ascii="Arial Narrow" w:hAnsi="Arial Narrow" w:cs="Arial Narrow"/>
          <w:b/>
          <w:bCs/>
          <w:color w:val="000000"/>
        </w:rPr>
      </w:pPr>
      <w:r w:rsidRPr="00316AE4">
        <w:rPr>
          <w:rFonts w:ascii="Arial Narrow" w:hAnsi="Arial Narrow" w:cs="Arial Narrow"/>
          <w:b/>
          <w:bCs/>
          <w:color w:val="000000"/>
        </w:rPr>
        <w:t xml:space="preserve">REGISTRO DE MODIFICACIONES </w:t>
      </w:r>
    </w:p>
    <w:p w14:paraId="4EDF067D" w14:textId="77777777" w:rsidR="001F73BF" w:rsidRPr="00316AE4" w:rsidRDefault="001F73BF" w:rsidP="00655653">
      <w:pPr>
        <w:pStyle w:val="a"/>
        <w:spacing w:line="240" w:lineRule="auto"/>
        <w:jc w:val="left"/>
        <w:rPr>
          <w:rFonts w:ascii="Arial Narrow" w:hAnsi="Arial Narrow" w:cs="Arial Narrow"/>
          <w:b/>
          <w:bCs/>
          <w:color w:val="000000"/>
        </w:rPr>
      </w:pPr>
    </w:p>
    <w:tbl>
      <w:tblPr>
        <w:tblW w:w="999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383"/>
      </w:tblGrid>
      <w:tr w:rsidR="00316AE4" w:rsidRPr="00316AE4" w14:paraId="4A2BA80A" w14:textId="77777777">
        <w:trPr>
          <w:cantSplit/>
        </w:trPr>
        <w:tc>
          <w:tcPr>
            <w:tcW w:w="610" w:type="dxa"/>
          </w:tcPr>
          <w:p w14:paraId="5D08D262" w14:textId="77777777" w:rsidR="00655653" w:rsidRPr="00316AE4" w:rsidRDefault="00655653" w:rsidP="00322F04">
            <w:pPr>
              <w:pStyle w:val="a"/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316AE4">
              <w:rPr>
                <w:rFonts w:ascii="Arial Narrow" w:hAnsi="Arial Narrow" w:cs="Arial Narrow"/>
                <w:b/>
                <w:bCs/>
                <w:color w:val="000000"/>
              </w:rPr>
              <w:t>No.</w:t>
            </w:r>
          </w:p>
        </w:tc>
        <w:tc>
          <w:tcPr>
            <w:tcW w:w="9383" w:type="dxa"/>
            <w:vAlign w:val="center"/>
          </w:tcPr>
          <w:p w14:paraId="367BE5CD" w14:textId="77777777" w:rsidR="00655653" w:rsidRPr="00316AE4" w:rsidRDefault="00655653" w:rsidP="00322F04">
            <w:pPr>
              <w:pStyle w:val="a"/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316AE4">
              <w:rPr>
                <w:rFonts w:ascii="Arial Narrow" w:hAnsi="Arial Narrow" w:cs="Arial Narrow"/>
                <w:b/>
                <w:bCs/>
                <w:color w:val="000000"/>
              </w:rPr>
              <w:t>Modificaciones</w:t>
            </w:r>
          </w:p>
        </w:tc>
      </w:tr>
      <w:tr w:rsidR="00316AE4" w:rsidRPr="00316AE4" w14:paraId="2E88C2B4" w14:textId="77777777">
        <w:trPr>
          <w:trHeight w:val="407"/>
        </w:trPr>
        <w:tc>
          <w:tcPr>
            <w:tcW w:w="610" w:type="dxa"/>
          </w:tcPr>
          <w:p w14:paraId="07DA54D0" w14:textId="5F568FE9" w:rsidR="00655653" w:rsidRPr="00316AE4" w:rsidRDefault="00655653" w:rsidP="00573CFF">
            <w:pPr>
              <w:pStyle w:val="a"/>
              <w:spacing w:line="240" w:lineRule="auto"/>
              <w:ind w:left="282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383" w:type="dxa"/>
            <w:vAlign w:val="bottom"/>
          </w:tcPr>
          <w:p w14:paraId="4A47641F" w14:textId="60A0BA31" w:rsidR="007B4F46" w:rsidRPr="00316AE4" w:rsidRDefault="00AE3CD7" w:rsidP="00031EE6">
            <w:pPr>
              <w:pStyle w:val="Encabezado"/>
              <w:tabs>
                <w:tab w:val="left" w:pos="7680"/>
              </w:tabs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316AE4">
              <w:rPr>
                <w:rFonts w:ascii="Arial Narrow" w:hAnsi="Arial Narrow"/>
                <w:color w:val="000000"/>
                <w:szCs w:val="24"/>
              </w:rPr>
              <w:t xml:space="preserve">             </w:t>
            </w:r>
          </w:p>
          <w:p w14:paraId="2FD8E2FD" w14:textId="77777777" w:rsidR="00655653" w:rsidRPr="00316AE4" w:rsidRDefault="00655653" w:rsidP="00482DDC">
            <w:pPr>
              <w:pStyle w:val="Encabezado"/>
              <w:tabs>
                <w:tab w:val="left" w:pos="7680"/>
              </w:tabs>
              <w:jc w:val="both"/>
              <w:rPr>
                <w:bCs/>
                <w:color w:val="000000"/>
                <w:sz w:val="20"/>
                <w:lang w:val="es-ES"/>
              </w:rPr>
            </w:pPr>
          </w:p>
        </w:tc>
      </w:tr>
    </w:tbl>
    <w:p w14:paraId="4FA22F1C" w14:textId="77777777" w:rsidR="00696CCE" w:rsidRPr="00316AE4" w:rsidRDefault="00696CCE" w:rsidP="00FE19A7">
      <w:pPr>
        <w:pStyle w:val="Encabezado"/>
        <w:tabs>
          <w:tab w:val="left" w:pos="7680"/>
        </w:tabs>
        <w:rPr>
          <w:rFonts w:ascii="Arial Narrow" w:hAnsi="Arial Narrow"/>
          <w:color w:val="000000"/>
        </w:rPr>
      </w:pPr>
    </w:p>
    <w:sectPr w:rsidR="00696CCE" w:rsidRPr="00316AE4">
      <w:type w:val="continuous"/>
      <w:pgSz w:w="12242" w:h="15842" w:code="1"/>
      <w:pgMar w:top="1134" w:right="1134" w:bottom="1418" w:left="1418" w:header="567" w:footer="851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9D6EC" w14:textId="77777777" w:rsidR="00DE1B3C" w:rsidRDefault="00DE1B3C">
      <w:r>
        <w:separator/>
      </w:r>
    </w:p>
  </w:endnote>
  <w:endnote w:type="continuationSeparator" w:id="0">
    <w:p w14:paraId="6C5DA437" w14:textId="77777777" w:rsidR="00DE1B3C" w:rsidRDefault="00DE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4033A" w14:textId="4E3300A4" w:rsidR="00C635D4" w:rsidRDefault="00C635D4">
    <w:pPr>
      <w:pStyle w:val="Piedepgina"/>
      <w:tabs>
        <w:tab w:val="clear" w:pos="8306"/>
      </w:tabs>
      <w:jc w:val="right"/>
      <w:rPr>
        <w:rFonts w:ascii="Arial Narrow" w:hAnsi="Arial Narrow"/>
        <w:b/>
        <w:sz w:val="20"/>
      </w:rPr>
    </w:pPr>
    <w:r>
      <w:rPr>
        <w:rFonts w:ascii="Arial Narrow" w:hAnsi="Arial Narrow"/>
        <w:b/>
        <w:snapToGrid w:val="0"/>
        <w:sz w:val="20"/>
      </w:rPr>
      <w:t xml:space="preserve">Página </w:t>
    </w:r>
    <w:r>
      <w:rPr>
        <w:rFonts w:ascii="Arial Narrow" w:hAnsi="Arial Narrow"/>
        <w:b/>
        <w:snapToGrid w:val="0"/>
        <w:sz w:val="20"/>
      </w:rPr>
      <w:fldChar w:fldCharType="begin"/>
    </w:r>
    <w:r>
      <w:rPr>
        <w:rFonts w:ascii="Arial Narrow" w:hAnsi="Arial Narrow"/>
        <w:b/>
        <w:snapToGrid w:val="0"/>
        <w:sz w:val="20"/>
      </w:rPr>
      <w:instrText xml:space="preserve"> PAGE </w:instrText>
    </w:r>
    <w:r>
      <w:rPr>
        <w:rFonts w:ascii="Arial Narrow" w:hAnsi="Arial Narrow"/>
        <w:b/>
        <w:snapToGrid w:val="0"/>
        <w:sz w:val="20"/>
      </w:rPr>
      <w:fldChar w:fldCharType="separate"/>
    </w:r>
    <w:r w:rsidR="00090A08">
      <w:rPr>
        <w:rFonts w:ascii="Arial Narrow" w:hAnsi="Arial Narrow"/>
        <w:b/>
        <w:noProof/>
        <w:snapToGrid w:val="0"/>
        <w:sz w:val="20"/>
      </w:rPr>
      <w:t>7</w:t>
    </w:r>
    <w:r>
      <w:rPr>
        <w:rFonts w:ascii="Arial Narrow" w:hAnsi="Arial Narrow"/>
        <w:b/>
        <w:snapToGrid w:val="0"/>
        <w:sz w:val="20"/>
      </w:rPr>
      <w:fldChar w:fldCharType="end"/>
    </w:r>
    <w:r>
      <w:rPr>
        <w:rFonts w:ascii="Arial Narrow" w:hAnsi="Arial Narrow"/>
        <w:b/>
        <w:snapToGrid w:val="0"/>
        <w:sz w:val="20"/>
      </w:rPr>
      <w:t xml:space="preserve"> de </w:t>
    </w:r>
    <w:r>
      <w:rPr>
        <w:rFonts w:ascii="Arial Narrow" w:hAnsi="Arial Narrow"/>
        <w:b/>
        <w:snapToGrid w:val="0"/>
        <w:sz w:val="20"/>
      </w:rPr>
      <w:fldChar w:fldCharType="begin"/>
    </w:r>
    <w:r>
      <w:rPr>
        <w:rFonts w:ascii="Arial Narrow" w:hAnsi="Arial Narrow"/>
        <w:b/>
        <w:snapToGrid w:val="0"/>
        <w:sz w:val="20"/>
      </w:rPr>
      <w:instrText xml:space="preserve"> NUMPAGES </w:instrText>
    </w:r>
    <w:r>
      <w:rPr>
        <w:rFonts w:ascii="Arial Narrow" w:hAnsi="Arial Narrow"/>
        <w:b/>
        <w:snapToGrid w:val="0"/>
        <w:sz w:val="20"/>
      </w:rPr>
      <w:fldChar w:fldCharType="separate"/>
    </w:r>
    <w:r w:rsidR="00090A08">
      <w:rPr>
        <w:rFonts w:ascii="Arial Narrow" w:hAnsi="Arial Narrow"/>
        <w:b/>
        <w:noProof/>
        <w:snapToGrid w:val="0"/>
        <w:sz w:val="20"/>
      </w:rPr>
      <w:t>7</w:t>
    </w:r>
    <w:r>
      <w:rPr>
        <w:rFonts w:ascii="Arial Narrow" w:hAnsi="Arial Narrow"/>
        <w:b/>
        <w:snapToGrid w:val="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2DD02" w14:textId="4F0D1CCF" w:rsidR="00C635D4" w:rsidRDefault="00C635D4">
    <w:pPr>
      <w:pStyle w:val="Piedepgina"/>
      <w:rPr>
        <w:lang w:val="en-US"/>
      </w:rPr>
    </w:pPr>
    <w:r>
      <w:rPr>
        <w:rFonts w:ascii="Arial Narrow" w:hAnsi="Arial Narrow"/>
        <w:b/>
        <w:sz w:val="20"/>
        <w:lang w:val="en-US"/>
      </w:rPr>
      <w:tab/>
    </w:r>
    <w:r>
      <w:rPr>
        <w:rFonts w:ascii="Arial Narrow" w:hAnsi="Arial Narrow"/>
        <w:b/>
        <w:sz w:val="20"/>
        <w:lang w:val="en-US"/>
      </w:rPr>
      <w:tab/>
    </w:r>
    <w:r>
      <w:rPr>
        <w:rFonts w:ascii="Arial Narrow" w:hAnsi="Arial Narrow"/>
        <w:b/>
        <w:sz w:val="20"/>
        <w:lang w:val="en-US"/>
      </w:rPr>
      <w:tab/>
    </w:r>
    <w:r>
      <w:rPr>
        <w:rFonts w:ascii="Arial Narrow" w:hAnsi="Arial Narrow"/>
        <w:b/>
        <w:snapToGrid w:val="0"/>
        <w:sz w:val="20"/>
        <w:lang w:val="en-US"/>
      </w:rPr>
      <w:t xml:space="preserve">Página </w:t>
    </w:r>
    <w:r>
      <w:rPr>
        <w:rFonts w:ascii="Arial Narrow" w:hAnsi="Arial Narrow"/>
        <w:b/>
        <w:snapToGrid w:val="0"/>
        <w:sz w:val="20"/>
        <w:lang w:val="en-US"/>
      </w:rPr>
      <w:fldChar w:fldCharType="begin"/>
    </w:r>
    <w:r>
      <w:rPr>
        <w:rFonts w:ascii="Arial Narrow" w:hAnsi="Arial Narrow"/>
        <w:b/>
        <w:snapToGrid w:val="0"/>
        <w:sz w:val="20"/>
        <w:lang w:val="en-US"/>
      </w:rPr>
      <w:instrText xml:space="preserve"> PAGE </w:instrText>
    </w:r>
    <w:r>
      <w:rPr>
        <w:rFonts w:ascii="Arial Narrow" w:hAnsi="Arial Narrow"/>
        <w:b/>
        <w:snapToGrid w:val="0"/>
        <w:sz w:val="20"/>
        <w:lang w:val="en-US"/>
      </w:rPr>
      <w:fldChar w:fldCharType="separate"/>
    </w:r>
    <w:r w:rsidR="00090A08">
      <w:rPr>
        <w:rFonts w:ascii="Arial Narrow" w:hAnsi="Arial Narrow"/>
        <w:b/>
        <w:noProof/>
        <w:snapToGrid w:val="0"/>
        <w:sz w:val="20"/>
        <w:lang w:val="en-US"/>
      </w:rPr>
      <w:t>1</w:t>
    </w:r>
    <w:r>
      <w:rPr>
        <w:rFonts w:ascii="Arial Narrow" w:hAnsi="Arial Narrow"/>
        <w:b/>
        <w:snapToGrid w:val="0"/>
        <w:sz w:val="20"/>
        <w:lang w:val="en-US"/>
      </w:rPr>
      <w:fldChar w:fldCharType="end"/>
    </w:r>
    <w:r>
      <w:rPr>
        <w:rFonts w:ascii="Arial Narrow" w:hAnsi="Arial Narrow"/>
        <w:b/>
        <w:snapToGrid w:val="0"/>
        <w:sz w:val="20"/>
        <w:lang w:val="en-US"/>
      </w:rPr>
      <w:t xml:space="preserve"> de </w:t>
    </w:r>
    <w:r>
      <w:rPr>
        <w:rFonts w:ascii="Arial Narrow" w:hAnsi="Arial Narrow"/>
        <w:b/>
        <w:snapToGrid w:val="0"/>
        <w:sz w:val="20"/>
        <w:lang w:val="en-US"/>
      </w:rPr>
      <w:fldChar w:fldCharType="begin"/>
    </w:r>
    <w:r>
      <w:rPr>
        <w:rFonts w:ascii="Arial Narrow" w:hAnsi="Arial Narrow"/>
        <w:b/>
        <w:snapToGrid w:val="0"/>
        <w:sz w:val="20"/>
        <w:lang w:val="en-US"/>
      </w:rPr>
      <w:instrText xml:space="preserve"> NUMPAGES </w:instrText>
    </w:r>
    <w:r>
      <w:rPr>
        <w:rFonts w:ascii="Arial Narrow" w:hAnsi="Arial Narrow"/>
        <w:b/>
        <w:snapToGrid w:val="0"/>
        <w:sz w:val="20"/>
        <w:lang w:val="en-US"/>
      </w:rPr>
      <w:fldChar w:fldCharType="separate"/>
    </w:r>
    <w:r w:rsidR="00090A08">
      <w:rPr>
        <w:rFonts w:ascii="Arial Narrow" w:hAnsi="Arial Narrow"/>
        <w:b/>
        <w:noProof/>
        <w:snapToGrid w:val="0"/>
        <w:sz w:val="20"/>
        <w:lang w:val="en-US"/>
      </w:rPr>
      <w:t>7</w:t>
    </w:r>
    <w:r>
      <w:rPr>
        <w:rFonts w:ascii="Arial Narrow" w:hAnsi="Arial Narrow"/>
        <w:b/>
        <w:snapToGrid w:val="0"/>
        <w:sz w:val="20"/>
        <w:lang w:val="en-US"/>
      </w:rPr>
      <w:fldChar w:fldCharType="end"/>
    </w:r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7670B" w14:textId="77777777" w:rsidR="00DE1B3C" w:rsidRDefault="00DE1B3C">
      <w:r>
        <w:separator/>
      </w:r>
    </w:p>
  </w:footnote>
  <w:footnote w:type="continuationSeparator" w:id="0">
    <w:p w14:paraId="699A1950" w14:textId="77777777" w:rsidR="00DE1B3C" w:rsidRDefault="00DE1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80"/>
      <w:gridCol w:w="1701"/>
    </w:tblGrid>
    <w:tr w:rsidR="00C635D4" w14:paraId="2AD90D4D" w14:textId="77777777">
      <w:tc>
        <w:tcPr>
          <w:tcW w:w="8080" w:type="dxa"/>
          <w:tcBorders>
            <w:bottom w:val="single" w:sz="2" w:space="0" w:color="auto"/>
          </w:tcBorders>
        </w:tcPr>
        <w:p w14:paraId="4E9177F4" w14:textId="77777777" w:rsidR="00C635D4" w:rsidRDefault="00C635D4">
          <w:pPr>
            <w:pStyle w:val="Encabezado"/>
            <w:tabs>
              <w:tab w:val="left" w:pos="6521"/>
            </w:tabs>
            <w:rPr>
              <w:rFonts w:ascii="Arial Narrow" w:hAnsi="Arial Narrow"/>
              <w:b/>
              <w:sz w:val="16"/>
            </w:rPr>
          </w:pPr>
          <w:r>
            <w:rPr>
              <w:rFonts w:ascii="Arial Narrow" w:hAnsi="Arial Narrow"/>
              <w:b/>
              <w:sz w:val="16"/>
            </w:rPr>
            <w:t>MIINISTERIO DE HACIENDA</w:t>
          </w:r>
        </w:p>
        <w:p w14:paraId="3DB39EBD" w14:textId="77777777" w:rsidR="00C635D4" w:rsidRDefault="00C635D4">
          <w:pPr>
            <w:pStyle w:val="Encabezado"/>
            <w:tabs>
              <w:tab w:val="left" w:pos="6521"/>
            </w:tabs>
            <w:rPr>
              <w:rFonts w:ascii="Arial Narrow" w:hAnsi="Arial Narrow"/>
              <w:b/>
              <w:color w:val="FF0000"/>
              <w:sz w:val="16"/>
            </w:rPr>
          </w:pPr>
        </w:p>
        <w:p w14:paraId="2EDD7CFF" w14:textId="77777777" w:rsidR="00C635D4" w:rsidRDefault="00C635D4">
          <w:pPr>
            <w:pStyle w:val="Encabezado"/>
            <w:tabs>
              <w:tab w:val="left" w:pos="6521"/>
            </w:tabs>
            <w:rPr>
              <w:rFonts w:ascii="Arial Narrow" w:hAnsi="Arial Narrow"/>
              <w:b/>
              <w:sz w:val="16"/>
            </w:rPr>
          </w:pPr>
        </w:p>
      </w:tc>
      <w:tc>
        <w:tcPr>
          <w:tcW w:w="1701" w:type="dxa"/>
          <w:tcBorders>
            <w:bottom w:val="single" w:sz="2" w:space="0" w:color="auto"/>
          </w:tcBorders>
        </w:tcPr>
        <w:p w14:paraId="02110F4B" w14:textId="77777777" w:rsidR="00C635D4" w:rsidRDefault="00C635D4">
          <w:pPr>
            <w:pStyle w:val="Encabezado"/>
            <w:tabs>
              <w:tab w:val="left" w:pos="6521"/>
            </w:tabs>
            <w:rPr>
              <w:rFonts w:ascii="Arial Narrow" w:hAnsi="Arial Narrow"/>
              <w:b/>
              <w:sz w:val="16"/>
            </w:rPr>
          </w:pPr>
          <w:r>
            <w:rPr>
              <w:rFonts w:ascii="Arial Narrow" w:hAnsi="Arial Narrow"/>
              <w:b/>
              <w:sz w:val="16"/>
            </w:rPr>
            <w:t>CÓDIGO  :   PRO-000</w:t>
          </w:r>
        </w:p>
        <w:p w14:paraId="63845CC0" w14:textId="77777777" w:rsidR="00C635D4" w:rsidRDefault="00C635D4">
          <w:pPr>
            <w:pStyle w:val="Encabezado"/>
            <w:tabs>
              <w:tab w:val="left" w:pos="6521"/>
            </w:tabs>
            <w:rPr>
              <w:rFonts w:ascii="Arial Narrow" w:hAnsi="Arial Narrow"/>
              <w:b/>
              <w:sz w:val="16"/>
            </w:rPr>
          </w:pPr>
          <w:r>
            <w:rPr>
              <w:rFonts w:ascii="Arial Narrow" w:hAnsi="Arial Narrow"/>
              <w:b/>
              <w:sz w:val="16"/>
            </w:rPr>
            <w:t>EDICIÓN  :   001</w:t>
          </w:r>
        </w:p>
        <w:p w14:paraId="67E72DE8" w14:textId="77777777" w:rsidR="00C635D4" w:rsidRDefault="00C635D4">
          <w:pPr>
            <w:pStyle w:val="Encabezado"/>
            <w:tabs>
              <w:tab w:val="left" w:pos="6521"/>
            </w:tabs>
            <w:rPr>
              <w:rFonts w:ascii="Arial Narrow" w:hAnsi="Arial Narrow"/>
              <w:b/>
              <w:sz w:val="16"/>
            </w:rPr>
          </w:pPr>
          <w:r>
            <w:rPr>
              <w:rFonts w:ascii="Arial Narrow" w:hAnsi="Arial Narrow"/>
              <w:b/>
              <w:sz w:val="16"/>
            </w:rPr>
            <w:t>FECHA     :  19/10/2001</w:t>
          </w:r>
        </w:p>
      </w:tc>
    </w:tr>
  </w:tbl>
  <w:p w14:paraId="63E00BA7" w14:textId="77777777" w:rsidR="00C635D4" w:rsidRDefault="00C635D4">
    <w:pPr>
      <w:pStyle w:val="Encabezado"/>
      <w:rPr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Y="-413"/>
      <w:tblW w:w="978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80"/>
      <w:gridCol w:w="1701"/>
    </w:tblGrid>
    <w:tr w:rsidR="00155568" w:rsidRPr="00155568" w14:paraId="4EB29A44" w14:textId="77777777" w:rsidTr="00DA2CBB">
      <w:tc>
        <w:tcPr>
          <w:tcW w:w="8080" w:type="dxa"/>
          <w:tcBorders>
            <w:bottom w:val="single" w:sz="6" w:space="0" w:color="auto"/>
          </w:tcBorders>
        </w:tcPr>
        <w:p w14:paraId="703DBE0B" w14:textId="77777777" w:rsidR="00155568" w:rsidRPr="00155568" w:rsidRDefault="00155568" w:rsidP="00155568">
          <w:pPr>
            <w:pStyle w:val="Encabezado"/>
            <w:rPr>
              <w:rFonts w:ascii="Arial Narrow" w:hAnsi="Arial Narrow"/>
              <w:b/>
              <w:sz w:val="16"/>
            </w:rPr>
          </w:pPr>
          <w:r w:rsidRPr="00155568">
            <w:rPr>
              <w:rFonts w:ascii="Arial Narrow" w:hAnsi="Arial Narrow"/>
              <w:b/>
              <w:sz w:val="16"/>
            </w:rPr>
            <w:t xml:space="preserve">MACROPROCESO: GESTIÓN DE SOPORTE INSTITUCIONAL </w:t>
          </w:r>
        </w:p>
        <w:p w14:paraId="0BB0A875" w14:textId="77777777" w:rsidR="00155568" w:rsidRPr="00155568" w:rsidRDefault="00155568" w:rsidP="00155568">
          <w:pPr>
            <w:pStyle w:val="Encabezado"/>
            <w:rPr>
              <w:rFonts w:ascii="Arial Narrow" w:hAnsi="Arial Narrow"/>
              <w:b/>
              <w:sz w:val="16"/>
            </w:rPr>
          </w:pPr>
          <w:r w:rsidRPr="00155568">
            <w:rPr>
              <w:rFonts w:ascii="Arial Narrow" w:hAnsi="Arial Narrow"/>
              <w:b/>
              <w:sz w:val="16"/>
            </w:rPr>
            <w:t>PROCESO: GESTIÓN LEGAL</w:t>
          </w:r>
        </w:p>
        <w:p w14:paraId="133B38BE" w14:textId="77777777" w:rsidR="00155568" w:rsidRPr="00155568" w:rsidRDefault="00155568" w:rsidP="00155568">
          <w:pPr>
            <w:pStyle w:val="Encabezado"/>
            <w:rPr>
              <w:rFonts w:ascii="Arial Narrow" w:hAnsi="Arial Narrow"/>
              <w:b/>
              <w:sz w:val="16"/>
            </w:rPr>
          </w:pPr>
          <w:r w:rsidRPr="00155568">
            <w:rPr>
              <w:rFonts w:ascii="Arial Narrow" w:hAnsi="Arial Narrow"/>
              <w:b/>
              <w:sz w:val="16"/>
            </w:rPr>
            <w:t xml:space="preserve">SUBPROCESO: GESTIÓN DOMINIO DE INMUEBLES </w:t>
          </w:r>
        </w:p>
      </w:tc>
      <w:tc>
        <w:tcPr>
          <w:tcW w:w="1701" w:type="dxa"/>
          <w:tcBorders>
            <w:bottom w:val="single" w:sz="6" w:space="0" w:color="auto"/>
          </w:tcBorders>
        </w:tcPr>
        <w:p w14:paraId="61FC9941" w14:textId="77777777" w:rsidR="00155568" w:rsidRPr="00155568" w:rsidRDefault="00155568" w:rsidP="00155568">
          <w:pPr>
            <w:pStyle w:val="Encabezado"/>
            <w:rPr>
              <w:rFonts w:ascii="Arial Narrow" w:hAnsi="Arial Narrow"/>
              <w:b/>
              <w:sz w:val="16"/>
            </w:rPr>
          </w:pPr>
          <w:r w:rsidRPr="00155568">
            <w:rPr>
              <w:rFonts w:ascii="Arial Narrow" w:hAnsi="Arial Narrow"/>
              <w:b/>
              <w:sz w:val="16"/>
            </w:rPr>
            <w:t>CÓDIGO  :   PRO-6.7.2.1</w:t>
          </w:r>
        </w:p>
        <w:p w14:paraId="3290305A" w14:textId="77777777" w:rsidR="00155568" w:rsidRPr="00155568" w:rsidRDefault="00155568" w:rsidP="00155568">
          <w:pPr>
            <w:pStyle w:val="Encabezado"/>
            <w:rPr>
              <w:rFonts w:ascii="Arial Narrow" w:hAnsi="Arial Narrow"/>
              <w:b/>
              <w:sz w:val="16"/>
            </w:rPr>
          </w:pPr>
          <w:r w:rsidRPr="00155568">
            <w:rPr>
              <w:rFonts w:ascii="Arial Narrow" w:hAnsi="Arial Narrow"/>
              <w:b/>
              <w:sz w:val="16"/>
            </w:rPr>
            <w:t>EDICIÓN  :   001</w:t>
          </w:r>
        </w:p>
        <w:p w14:paraId="609BA916" w14:textId="77777777" w:rsidR="00155568" w:rsidRPr="00155568" w:rsidRDefault="00155568" w:rsidP="00155568">
          <w:pPr>
            <w:pStyle w:val="Encabezado"/>
            <w:rPr>
              <w:rFonts w:ascii="Arial Narrow" w:hAnsi="Arial Narrow"/>
              <w:b/>
              <w:sz w:val="16"/>
            </w:rPr>
          </w:pPr>
          <w:r w:rsidRPr="00155568">
            <w:rPr>
              <w:rFonts w:ascii="Arial Narrow" w:hAnsi="Arial Narrow"/>
              <w:b/>
              <w:sz w:val="16"/>
            </w:rPr>
            <w:t>FECHA     :   22/11/2019</w:t>
          </w:r>
        </w:p>
      </w:tc>
    </w:tr>
  </w:tbl>
  <w:p w14:paraId="7BA48890" w14:textId="77777777" w:rsidR="00155568" w:rsidRDefault="0015556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80"/>
      <w:gridCol w:w="1701"/>
    </w:tblGrid>
    <w:tr w:rsidR="00C635D4" w14:paraId="39C5A214" w14:textId="77777777">
      <w:tc>
        <w:tcPr>
          <w:tcW w:w="8080" w:type="dxa"/>
          <w:tcBorders>
            <w:bottom w:val="single" w:sz="6" w:space="0" w:color="auto"/>
          </w:tcBorders>
        </w:tcPr>
        <w:p w14:paraId="22A4B4EE" w14:textId="77777777" w:rsidR="00492BD8" w:rsidRDefault="00C635D4" w:rsidP="00492BD8">
          <w:pPr>
            <w:pStyle w:val="Encabezado"/>
            <w:tabs>
              <w:tab w:val="left" w:pos="6521"/>
            </w:tabs>
            <w:ind w:left="1064" w:hanging="1064"/>
            <w:rPr>
              <w:rFonts w:ascii="Arial Narrow" w:hAnsi="Arial Narrow"/>
              <w:b/>
              <w:sz w:val="16"/>
            </w:rPr>
          </w:pPr>
          <w:r>
            <w:rPr>
              <w:rFonts w:ascii="Arial Narrow" w:hAnsi="Arial Narrow"/>
              <w:b/>
              <w:sz w:val="16"/>
            </w:rPr>
            <w:t xml:space="preserve">MACROPROCESO: </w:t>
          </w:r>
          <w:r w:rsidR="00492BD8">
            <w:rPr>
              <w:rFonts w:ascii="Arial Narrow" w:hAnsi="Arial Narrow"/>
              <w:b/>
              <w:sz w:val="16"/>
            </w:rPr>
            <w:t xml:space="preserve">GESTIÓN DE SOPORTE INSTITUCIONAL </w:t>
          </w:r>
        </w:p>
        <w:p w14:paraId="23BDDEDC" w14:textId="77777777" w:rsidR="00492BD8" w:rsidRDefault="00C635D4" w:rsidP="00492BD8">
          <w:pPr>
            <w:pStyle w:val="Encabezado"/>
            <w:tabs>
              <w:tab w:val="left" w:pos="6521"/>
            </w:tabs>
            <w:rPr>
              <w:rFonts w:ascii="Arial Narrow" w:hAnsi="Arial Narrow"/>
              <w:b/>
              <w:sz w:val="16"/>
            </w:rPr>
          </w:pPr>
          <w:r>
            <w:rPr>
              <w:rFonts w:ascii="Arial Narrow" w:hAnsi="Arial Narrow"/>
              <w:b/>
              <w:sz w:val="16"/>
            </w:rPr>
            <w:t xml:space="preserve">PROCESO: </w:t>
          </w:r>
          <w:r w:rsidR="00492BD8">
            <w:rPr>
              <w:rFonts w:ascii="Arial Narrow" w:hAnsi="Arial Narrow"/>
              <w:b/>
              <w:sz w:val="16"/>
            </w:rPr>
            <w:t>GESTIÓN LEGAL</w:t>
          </w:r>
        </w:p>
        <w:p w14:paraId="461B73F1" w14:textId="77777777" w:rsidR="00C635D4" w:rsidRDefault="00C635D4" w:rsidP="00C72142">
          <w:pPr>
            <w:pStyle w:val="Encabezado"/>
            <w:tabs>
              <w:tab w:val="left" w:pos="6521"/>
            </w:tabs>
            <w:rPr>
              <w:rFonts w:ascii="Arial Narrow" w:hAnsi="Arial Narrow"/>
              <w:b/>
              <w:sz w:val="16"/>
            </w:rPr>
          </w:pPr>
          <w:r>
            <w:rPr>
              <w:rFonts w:ascii="Arial Narrow" w:hAnsi="Arial Narrow"/>
              <w:b/>
              <w:sz w:val="16"/>
            </w:rPr>
            <w:t xml:space="preserve">SUBPROCESO: </w:t>
          </w:r>
          <w:r w:rsidR="00492BD8">
            <w:rPr>
              <w:rFonts w:ascii="Arial Narrow" w:hAnsi="Arial Narrow"/>
              <w:b/>
              <w:sz w:val="16"/>
            </w:rPr>
            <w:t>GESTIÓN DOMINIO DE INMUEBLES</w:t>
          </w:r>
        </w:p>
      </w:tc>
      <w:tc>
        <w:tcPr>
          <w:tcW w:w="1701" w:type="dxa"/>
          <w:tcBorders>
            <w:bottom w:val="single" w:sz="6" w:space="0" w:color="auto"/>
          </w:tcBorders>
        </w:tcPr>
        <w:p w14:paraId="263BAC1C" w14:textId="77777777" w:rsidR="00C635D4" w:rsidRDefault="00C635D4" w:rsidP="007F2B36">
          <w:pPr>
            <w:pStyle w:val="Encabezado"/>
            <w:tabs>
              <w:tab w:val="left" w:pos="6521"/>
            </w:tabs>
            <w:rPr>
              <w:rFonts w:ascii="Arial Narrow" w:hAnsi="Arial Narrow"/>
              <w:b/>
              <w:sz w:val="16"/>
            </w:rPr>
          </w:pPr>
          <w:r>
            <w:rPr>
              <w:rFonts w:ascii="Arial Narrow" w:hAnsi="Arial Narrow"/>
              <w:b/>
              <w:sz w:val="16"/>
            </w:rPr>
            <w:t>CÓDIGO  :   PRO-</w:t>
          </w:r>
          <w:r w:rsidR="00492BD8">
            <w:rPr>
              <w:rFonts w:ascii="Arial Narrow" w:hAnsi="Arial Narrow"/>
              <w:b/>
              <w:sz w:val="16"/>
            </w:rPr>
            <w:t>6</w:t>
          </w:r>
          <w:r>
            <w:rPr>
              <w:rFonts w:ascii="Arial Narrow" w:hAnsi="Arial Narrow"/>
              <w:b/>
              <w:sz w:val="16"/>
            </w:rPr>
            <w:t>.</w:t>
          </w:r>
          <w:r w:rsidR="00492BD8">
            <w:rPr>
              <w:rFonts w:ascii="Arial Narrow" w:hAnsi="Arial Narrow"/>
              <w:b/>
              <w:sz w:val="16"/>
            </w:rPr>
            <w:t>7</w:t>
          </w:r>
          <w:r>
            <w:rPr>
              <w:rFonts w:ascii="Arial Narrow" w:hAnsi="Arial Narrow"/>
              <w:b/>
              <w:sz w:val="16"/>
            </w:rPr>
            <w:t>.</w:t>
          </w:r>
          <w:r w:rsidR="00492BD8">
            <w:rPr>
              <w:rFonts w:ascii="Arial Narrow" w:hAnsi="Arial Narrow"/>
              <w:b/>
              <w:sz w:val="16"/>
            </w:rPr>
            <w:t>2</w:t>
          </w:r>
          <w:r>
            <w:rPr>
              <w:rFonts w:ascii="Arial Narrow" w:hAnsi="Arial Narrow"/>
              <w:b/>
              <w:sz w:val="16"/>
            </w:rPr>
            <w:t>.1</w:t>
          </w:r>
        </w:p>
        <w:p w14:paraId="5A46738E" w14:textId="77777777" w:rsidR="00C635D4" w:rsidRDefault="00C635D4" w:rsidP="007F2B36">
          <w:pPr>
            <w:pStyle w:val="Encabezado"/>
            <w:tabs>
              <w:tab w:val="left" w:pos="6521"/>
            </w:tabs>
            <w:rPr>
              <w:rFonts w:ascii="Arial Narrow" w:hAnsi="Arial Narrow"/>
              <w:b/>
              <w:sz w:val="16"/>
            </w:rPr>
          </w:pPr>
          <w:r>
            <w:rPr>
              <w:rFonts w:ascii="Arial Narrow" w:hAnsi="Arial Narrow"/>
              <w:b/>
              <w:sz w:val="16"/>
            </w:rPr>
            <w:t>EDICIÓN  :   01</w:t>
          </w:r>
        </w:p>
        <w:p w14:paraId="5BCBF011" w14:textId="77777777" w:rsidR="00C635D4" w:rsidRDefault="00C635D4" w:rsidP="00492BD8">
          <w:pPr>
            <w:pStyle w:val="Encabezado"/>
            <w:tabs>
              <w:tab w:val="left" w:pos="6521"/>
            </w:tabs>
            <w:rPr>
              <w:rFonts w:ascii="Arial Narrow" w:hAnsi="Arial Narrow"/>
              <w:b/>
              <w:sz w:val="16"/>
            </w:rPr>
          </w:pPr>
          <w:r>
            <w:rPr>
              <w:rFonts w:ascii="Arial Narrow" w:hAnsi="Arial Narrow"/>
              <w:b/>
              <w:sz w:val="16"/>
            </w:rPr>
            <w:t>FECHA     :   0</w:t>
          </w:r>
          <w:r w:rsidR="00492BD8">
            <w:rPr>
              <w:rFonts w:ascii="Arial Narrow" w:hAnsi="Arial Narrow"/>
              <w:b/>
              <w:sz w:val="16"/>
            </w:rPr>
            <w:t>0</w:t>
          </w:r>
          <w:r>
            <w:rPr>
              <w:rFonts w:ascii="Arial Narrow" w:hAnsi="Arial Narrow"/>
              <w:b/>
              <w:sz w:val="16"/>
            </w:rPr>
            <w:t>/</w:t>
          </w:r>
          <w:r w:rsidR="00492BD8">
            <w:rPr>
              <w:rFonts w:ascii="Arial Narrow" w:hAnsi="Arial Narrow"/>
              <w:b/>
              <w:sz w:val="16"/>
            </w:rPr>
            <w:t>04</w:t>
          </w:r>
          <w:r>
            <w:rPr>
              <w:rFonts w:ascii="Arial Narrow" w:hAnsi="Arial Narrow"/>
              <w:b/>
              <w:sz w:val="16"/>
            </w:rPr>
            <w:t>/1</w:t>
          </w:r>
          <w:r w:rsidR="00492BD8">
            <w:rPr>
              <w:rFonts w:ascii="Arial Narrow" w:hAnsi="Arial Narrow"/>
              <w:b/>
              <w:sz w:val="16"/>
            </w:rPr>
            <w:t>6</w:t>
          </w:r>
        </w:p>
      </w:tc>
    </w:tr>
  </w:tbl>
  <w:p w14:paraId="6DE7B44D" w14:textId="77777777" w:rsidR="00C635D4" w:rsidRDefault="00C635D4">
    <w:pPr>
      <w:pStyle w:val="Encabezado"/>
      <w:rPr>
        <w:sz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Y="-413"/>
      <w:tblW w:w="978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80"/>
      <w:gridCol w:w="1701"/>
    </w:tblGrid>
    <w:tr w:rsidR="00155568" w:rsidRPr="00155568" w14:paraId="0A8C8E89" w14:textId="77777777" w:rsidTr="00DA2CBB">
      <w:tc>
        <w:tcPr>
          <w:tcW w:w="8080" w:type="dxa"/>
          <w:tcBorders>
            <w:bottom w:val="single" w:sz="6" w:space="0" w:color="auto"/>
          </w:tcBorders>
        </w:tcPr>
        <w:p w14:paraId="4AB166BF" w14:textId="77777777" w:rsidR="00155568" w:rsidRPr="00155568" w:rsidRDefault="00155568" w:rsidP="00155568">
          <w:pPr>
            <w:pStyle w:val="Encabezado"/>
            <w:rPr>
              <w:rFonts w:ascii="Arial Narrow" w:hAnsi="Arial Narrow"/>
              <w:b/>
              <w:sz w:val="16"/>
            </w:rPr>
          </w:pPr>
          <w:r w:rsidRPr="00155568">
            <w:rPr>
              <w:rFonts w:ascii="Arial Narrow" w:hAnsi="Arial Narrow"/>
              <w:b/>
              <w:sz w:val="16"/>
            </w:rPr>
            <w:t xml:space="preserve">MACROPROCESO: GESTIÓN DE SOPORTE INSTITUCIONAL </w:t>
          </w:r>
        </w:p>
        <w:p w14:paraId="12BF9192" w14:textId="77777777" w:rsidR="00155568" w:rsidRPr="00155568" w:rsidRDefault="00155568" w:rsidP="00155568">
          <w:pPr>
            <w:pStyle w:val="Encabezado"/>
            <w:rPr>
              <w:rFonts w:ascii="Arial Narrow" w:hAnsi="Arial Narrow"/>
              <w:b/>
              <w:sz w:val="16"/>
            </w:rPr>
          </w:pPr>
          <w:r w:rsidRPr="00155568">
            <w:rPr>
              <w:rFonts w:ascii="Arial Narrow" w:hAnsi="Arial Narrow"/>
              <w:b/>
              <w:sz w:val="16"/>
            </w:rPr>
            <w:t>PROCESO: GESTIÓN LEGAL</w:t>
          </w:r>
        </w:p>
        <w:p w14:paraId="5A403BE5" w14:textId="77777777" w:rsidR="00155568" w:rsidRPr="00155568" w:rsidRDefault="00155568" w:rsidP="00155568">
          <w:pPr>
            <w:pStyle w:val="Encabezado"/>
            <w:rPr>
              <w:rFonts w:ascii="Arial Narrow" w:hAnsi="Arial Narrow"/>
              <w:b/>
              <w:sz w:val="16"/>
            </w:rPr>
          </w:pPr>
          <w:r w:rsidRPr="00155568">
            <w:rPr>
              <w:rFonts w:ascii="Arial Narrow" w:hAnsi="Arial Narrow"/>
              <w:b/>
              <w:sz w:val="16"/>
            </w:rPr>
            <w:t xml:space="preserve">SUBPROCESO: GESTIÓN DOMINIO DE INMUEBLES </w:t>
          </w:r>
        </w:p>
      </w:tc>
      <w:tc>
        <w:tcPr>
          <w:tcW w:w="1701" w:type="dxa"/>
          <w:tcBorders>
            <w:bottom w:val="single" w:sz="6" w:space="0" w:color="auto"/>
          </w:tcBorders>
        </w:tcPr>
        <w:p w14:paraId="6D46A052" w14:textId="77777777" w:rsidR="00155568" w:rsidRPr="00155568" w:rsidRDefault="00155568" w:rsidP="00155568">
          <w:pPr>
            <w:pStyle w:val="Encabezado"/>
            <w:rPr>
              <w:rFonts w:ascii="Arial Narrow" w:hAnsi="Arial Narrow"/>
              <w:b/>
              <w:sz w:val="16"/>
            </w:rPr>
          </w:pPr>
          <w:r w:rsidRPr="00155568">
            <w:rPr>
              <w:rFonts w:ascii="Arial Narrow" w:hAnsi="Arial Narrow"/>
              <w:b/>
              <w:sz w:val="16"/>
            </w:rPr>
            <w:t>CÓDIGO  :   PRO-6.7.2.1</w:t>
          </w:r>
        </w:p>
        <w:p w14:paraId="49816BB7" w14:textId="77777777" w:rsidR="00155568" w:rsidRPr="00155568" w:rsidRDefault="00155568" w:rsidP="00155568">
          <w:pPr>
            <w:pStyle w:val="Encabezado"/>
            <w:rPr>
              <w:rFonts w:ascii="Arial Narrow" w:hAnsi="Arial Narrow"/>
              <w:b/>
              <w:sz w:val="16"/>
            </w:rPr>
          </w:pPr>
          <w:r w:rsidRPr="00155568">
            <w:rPr>
              <w:rFonts w:ascii="Arial Narrow" w:hAnsi="Arial Narrow"/>
              <w:b/>
              <w:sz w:val="16"/>
            </w:rPr>
            <w:t>EDICIÓN  :   001</w:t>
          </w:r>
        </w:p>
        <w:p w14:paraId="050E2420" w14:textId="77777777" w:rsidR="00155568" w:rsidRPr="00155568" w:rsidRDefault="00155568" w:rsidP="00155568">
          <w:pPr>
            <w:pStyle w:val="Encabezado"/>
            <w:rPr>
              <w:rFonts w:ascii="Arial Narrow" w:hAnsi="Arial Narrow"/>
              <w:b/>
              <w:sz w:val="16"/>
            </w:rPr>
          </w:pPr>
          <w:r w:rsidRPr="00155568">
            <w:rPr>
              <w:rFonts w:ascii="Arial Narrow" w:hAnsi="Arial Narrow"/>
              <w:b/>
              <w:sz w:val="16"/>
            </w:rPr>
            <w:t>FECHA     :   22/11/2019</w:t>
          </w:r>
        </w:p>
      </w:tc>
    </w:tr>
  </w:tbl>
  <w:p w14:paraId="42F59256" w14:textId="77777777" w:rsidR="00C635D4" w:rsidRDefault="00C635D4">
    <w:pPr>
      <w:pStyle w:val="Encabezado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1444F42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A6B0F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261CF0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58E52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B4B766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96720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3C296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165FE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9E1FC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06D76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4536C"/>
    <w:multiLevelType w:val="singleLevel"/>
    <w:tmpl w:val="F0BAA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CE7A9C"/>
    <w:multiLevelType w:val="multilevel"/>
    <w:tmpl w:val="89B42E22"/>
    <w:lvl w:ilvl="0">
      <w:start w:val="5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12" w15:restartNumberingAfterBreak="0">
    <w:nsid w:val="11DB3848"/>
    <w:multiLevelType w:val="hybridMultilevel"/>
    <w:tmpl w:val="73585916"/>
    <w:lvl w:ilvl="0" w:tplc="5E820E50">
      <w:numFmt w:val="bullet"/>
      <w:lvlText w:val="•"/>
      <w:lvlJc w:val="left"/>
      <w:pPr>
        <w:ind w:left="930" w:hanging="570"/>
      </w:pPr>
      <w:rPr>
        <w:rFonts w:ascii="Arial Narrow" w:eastAsia="Times New Roman" w:hAnsi="Arial Narrow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834259"/>
    <w:multiLevelType w:val="hybridMultilevel"/>
    <w:tmpl w:val="FFDC3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9527F"/>
    <w:multiLevelType w:val="hybridMultilevel"/>
    <w:tmpl w:val="5CE05288"/>
    <w:lvl w:ilvl="0" w:tplc="4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C691E61"/>
    <w:multiLevelType w:val="hybridMultilevel"/>
    <w:tmpl w:val="CFFEF964"/>
    <w:lvl w:ilvl="0" w:tplc="053E61A8">
      <w:start w:val="1"/>
      <w:numFmt w:val="lowerLetter"/>
      <w:lvlText w:val="%1)"/>
      <w:lvlJc w:val="left"/>
      <w:pPr>
        <w:ind w:left="495" w:hanging="43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1F6C2E14"/>
    <w:multiLevelType w:val="singleLevel"/>
    <w:tmpl w:val="5C8CD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1F953CB2"/>
    <w:multiLevelType w:val="hybridMultilevel"/>
    <w:tmpl w:val="61FA53E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8AB5378"/>
    <w:multiLevelType w:val="hybridMultilevel"/>
    <w:tmpl w:val="DA906EE2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B79434D"/>
    <w:multiLevelType w:val="singleLevel"/>
    <w:tmpl w:val="5C8CD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3EB4316"/>
    <w:multiLevelType w:val="singleLevel"/>
    <w:tmpl w:val="E9AC1CFA"/>
    <w:lvl w:ilvl="0">
      <w:start w:val="1"/>
      <w:numFmt w:val="decimalZero"/>
      <w:lvlText w:val="%1"/>
      <w:lvlJc w:val="left"/>
      <w:pPr>
        <w:tabs>
          <w:tab w:val="num" w:pos="473"/>
        </w:tabs>
        <w:ind w:left="0" w:firstLine="113"/>
      </w:pPr>
    </w:lvl>
  </w:abstractNum>
  <w:abstractNum w:abstractNumId="21" w15:restartNumberingAfterBreak="0">
    <w:nsid w:val="484A718C"/>
    <w:multiLevelType w:val="singleLevel"/>
    <w:tmpl w:val="37007C56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4"/>
      </w:rPr>
    </w:lvl>
  </w:abstractNum>
  <w:abstractNum w:abstractNumId="22" w15:restartNumberingAfterBreak="0">
    <w:nsid w:val="5F660443"/>
    <w:multiLevelType w:val="hybridMultilevel"/>
    <w:tmpl w:val="DFD0AF1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60456"/>
    <w:multiLevelType w:val="hybridMultilevel"/>
    <w:tmpl w:val="0BDA066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424095C"/>
    <w:multiLevelType w:val="hybridMultilevel"/>
    <w:tmpl w:val="7518B3AE"/>
    <w:lvl w:ilvl="0" w:tplc="BFE431AE">
      <w:start w:val="1"/>
      <w:numFmt w:val="decimalZero"/>
      <w:lvlText w:val="%1"/>
      <w:lvlJc w:val="center"/>
      <w:pPr>
        <w:ind w:left="720" w:hanging="360"/>
      </w:pPr>
      <w:rPr>
        <w:rFonts w:hint="default"/>
        <w:strike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431A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98B43B7"/>
    <w:multiLevelType w:val="hybridMultilevel"/>
    <w:tmpl w:val="1582614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D5341"/>
    <w:multiLevelType w:val="singleLevel"/>
    <w:tmpl w:val="5C8CD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2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7"/>
  </w:num>
  <w:num w:numId="14">
    <w:abstractNumId w:val="19"/>
  </w:num>
  <w:num w:numId="15">
    <w:abstractNumId w:val="16"/>
  </w:num>
  <w:num w:numId="16">
    <w:abstractNumId w:val="21"/>
  </w:num>
  <w:num w:numId="17">
    <w:abstractNumId w:val="20"/>
  </w:num>
  <w:num w:numId="18">
    <w:abstractNumId w:val="10"/>
  </w:num>
  <w:num w:numId="19">
    <w:abstractNumId w:val="15"/>
  </w:num>
  <w:num w:numId="20">
    <w:abstractNumId w:val="22"/>
  </w:num>
  <w:num w:numId="21">
    <w:abstractNumId w:val="12"/>
  </w:num>
  <w:num w:numId="22">
    <w:abstractNumId w:val="14"/>
  </w:num>
  <w:num w:numId="23">
    <w:abstractNumId w:val="27"/>
  </w:num>
  <w:num w:numId="24">
    <w:abstractNumId w:val="23"/>
  </w:num>
  <w:num w:numId="25">
    <w:abstractNumId w:val="17"/>
  </w:num>
  <w:num w:numId="26">
    <w:abstractNumId w:val="13"/>
  </w:num>
  <w:num w:numId="27">
    <w:abstractNumId w:val="24"/>
  </w:num>
  <w:num w:numId="28">
    <w:abstractNumId w:val="26"/>
  </w:num>
  <w:num w:numId="29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GB" w:vendorID="8" w:dllVersion="513" w:checkStyle="1"/>
  <w:activeWritingStyle w:appName="MSWord" w:lang="es-MX" w:vendorID="9" w:dllVersion="512" w:checkStyle="1"/>
  <w:activeWritingStyle w:appName="MSWord" w:lang="es-GT" w:vendorID="9" w:dllVersion="512" w:checkStyle="1"/>
  <w:activeWritingStyle w:appName="MSWord" w:lang="en-US" w:vendorID="8" w:dllVersion="513" w:checkStyle="1"/>
  <w:activeWritingStyle w:appName="MSWord" w:lang="es-CR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A9"/>
    <w:rsid w:val="000002B1"/>
    <w:rsid w:val="000072DC"/>
    <w:rsid w:val="00011196"/>
    <w:rsid w:val="000229E5"/>
    <w:rsid w:val="0002365D"/>
    <w:rsid w:val="00031EE6"/>
    <w:rsid w:val="00035908"/>
    <w:rsid w:val="00046536"/>
    <w:rsid w:val="00047167"/>
    <w:rsid w:val="0005008B"/>
    <w:rsid w:val="000502CC"/>
    <w:rsid w:val="0006584B"/>
    <w:rsid w:val="00065922"/>
    <w:rsid w:val="00074A04"/>
    <w:rsid w:val="00080F25"/>
    <w:rsid w:val="00082F9E"/>
    <w:rsid w:val="00084624"/>
    <w:rsid w:val="00090A08"/>
    <w:rsid w:val="00092462"/>
    <w:rsid w:val="00092EAA"/>
    <w:rsid w:val="00093AA0"/>
    <w:rsid w:val="000944BC"/>
    <w:rsid w:val="000A0171"/>
    <w:rsid w:val="000A028D"/>
    <w:rsid w:val="000A4F29"/>
    <w:rsid w:val="000A65E6"/>
    <w:rsid w:val="000B32BD"/>
    <w:rsid w:val="000B46E1"/>
    <w:rsid w:val="000B6B7E"/>
    <w:rsid w:val="000C22ED"/>
    <w:rsid w:val="000D1293"/>
    <w:rsid w:val="000E120F"/>
    <w:rsid w:val="000E585C"/>
    <w:rsid w:val="000E5997"/>
    <w:rsid w:val="000F4CDA"/>
    <w:rsid w:val="000F5016"/>
    <w:rsid w:val="00101232"/>
    <w:rsid w:val="00101BA1"/>
    <w:rsid w:val="001026A0"/>
    <w:rsid w:val="00111EA7"/>
    <w:rsid w:val="00112917"/>
    <w:rsid w:val="00114E41"/>
    <w:rsid w:val="00120019"/>
    <w:rsid w:val="00120685"/>
    <w:rsid w:val="00120988"/>
    <w:rsid w:val="001332D2"/>
    <w:rsid w:val="0013547D"/>
    <w:rsid w:val="00144C9E"/>
    <w:rsid w:val="00155568"/>
    <w:rsid w:val="00155911"/>
    <w:rsid w:val="00157E22"/>
    <w:rsid w:val="00166536"/>
    <w:rsid w:val="001719C4"/>
    <w:rsid w:val="0017447A"/>
    <w:rsid w:val="001749C1"/>
    <w:rsid w:val="001818D8"/>
    <w:rsid w:val="00182814"/>
    <w:rsid w:val="0019620C"/>
    <w:rsid w:val="001A1C98"/>
    <w:rsid w:val="001A1FCA"/>
    <w:rsid w:val="001A3A5A"/>
    <w:rsid w:val="001B3402"/>
    <w:rsid w:val="001C3927"/>
    <w:rsid w:val="001C5212"/>
    <w:rsid w:val="001D6951"/>
    <w:rsid w:val="001E3116"/>
    <w:rsid w:val="001E33FF"/>
    <w:rsid w:val="001F1884"/>
    <w:rsid w:val="001F73BF"/>
    <w:rsid w:val="00205CE1"/>
    <w:rsid w:val="00206940"/>
    <w:rsid w:val="00211F64"/>
    <w:rsid w:val="00215862"/>
    <w:rsid w:val="0022210A"/>
    <w:rsid w:val="0023667A"/>
    <w:rsid w:val="00236A14"/>
    <w:rsid w:val="0024501A"/>
    <w:rsid w:val="00246072"/>
    <w:rsid w:val="00252482"/>
    <w:rsid w:val="00254681"/>
    <w:rsid w:val="00255665"/>
    <w:rsid w:val="002645F8"/>
    <w:rsid w:val="00264BDE"/>
    <w:rsid w:val="00264F18"/>
    <w:rsid w:val="00267814"/>
    <w:rsid w:val="002751C4"/>
    <w:rsid w:val="00276D86"/>
    <w:rsid w:val="00277D57"/>
    <w:rsid w:val="00281FA8"/>
    <w:rsid w:val="002846B2"/>
    <w:rsid w:val="00292B68"/>
    <w:rsid w:val="002A1614"/>
    <w:rsid w:val="002B67B6"/>
    <w:rsid w:val="002C1C3B"/>
    <w:rsid w:val="002C2482"/>
    <w:rsid w:val="002D10A9"/>
    <w:rsid w:val="002E4712"/>
    <w:rsid w:val="002F1D36"/>
    <w:rsid w:val="002F3107"/>
    <w:rsid w:val="002F4881"/>
    <w:rsid w:val="002F4BCE"/>
    <w:rsid w:val="002F6179"/>
    <w:rsid w:val="00314BAC"/>
    <w:rsid w:val="00316AE4"/>
    <w:rsid w:val="00317DB2"/>
    <w:rsid w:val="00320BFB"/>
    <w:rsid w:val="00322F04"/>
    <w:rsid w:val="0033300E"/>
    <w:rsid w:val="003358AD"/>
    <w:rsid w:val="00343543"/>
    <w:rsid w:val="003505ED"/>
    <w:rsid w:val="00350E12"/>
    <w:rsid w:val="00373398"/>
    <w:rsid w:val="00374059"/>
    <w:rsid w:val="0037618F"/>
    <w:rsid w:val="00376E12"/>
    <w:rsid w:val="0038778E"/>
    <w:rsid w:val="003A127C"/>
    <w:rsid w:val="003A77DB"/>
    <w:rsid w:val="003B097B"/>
    <w:rsid w:val="003B0E29"/>
    <w:rsid w:val="003B1599"/>
    <w:rsid w:val="003C4EF0"/>
    <w:rsid w:val="003C7DD3"/>
    <w:rsid w:val="003C7FAA"/>
    <w:rsid w:val="003D0363"/>
    <w:rsid w:val="003D2E77"/>
    <w:rsid w:val="003E786D"/>
    <w:rsid w:val="00400807"/>
    <w:rsid w:val="00400B64"/>
    <w:rsid w:val="00402C7E"/>
    <w:rsid w:val="0040518E"/>
    <w:rsid w:val="00405A94"/>
    <w:rsid w:val="00406FB9"/>
    <w:rsid w:val="00416F81"/>
    <w:rsid w:val="004217E3"/>
    <w:rsid w:val="00421857"/>
    <w:rsid w:val="0042275F"/>
    <w:rsid w:val="004253F0"/>
    <w:rsid w:val="00427D46"/>
    <w:rsid w:val="004341B6"/>
    <w:rsid w:val="004351F5"/>
    <w:rsid w:val="00437E04"/>
    <w:rsid w:val="00440A17"/>
    <w:rsid w:val="0044630F"/>
    <w:rsid w:val="00451B21"/>
    <w:rsid w:val="00454CBB"/>
    <w:rsid w:val="00455679"/>
    <w:rsid w:val="00465B20"/>
    <w:rsid w:val="004809D6"/>
    <w:rsid w:val="00482DDC"/>
    <w:rsid w:val="00490A13"/>
    <w:rsid w:val="004913F1"/>
    <w:rsid w:val="00492BD8"/>
    <w:rsid w:val="00496C0F"/>
    <w:rsid w:val="004B1E42"/>
    <w:rsid w:val="004B6B80"/>
    <w:rsid w:val="004D0B7E"/>
    <w:rsid w:val="004D1018"/>
    <w:rsid w:val="004D161B"/>
    <w:rsid w:val="004D5218"/>
    <w:rsid w:val="004E4DDE"/>
    <w:rsid w:val="004E4E8C"/>
    <w:rsid w:val="004E6E84"/>
    <w:rsid w:val="004F6137"/>
    <w:rsid w:val="005066E6"/>
    <w:rsid w:val="005147F3"/>
    <w:rsid w:val="00516640"/>
    <w:rsid w:val="0051754D"/>
    <w:rsid w:val="005231BE"/>
    <w:rsid w:val="00524064"/>
    <w:rsid w:val="00525B84"/>
    <w:rsid w:val="00526862"/>
    <w:rsid w:val="00526F26"/>
    <w:rsid w:val="0053166A"/>
    <w:rsid w:val="00537B09"/>
    <w:rsid w:val="00544898"/>
    <w:rsid w:val="00546607"/>
    <w:rsid w:val="00553EE5"/>
    <w:rsid w:val="00557C02"/>
    <w:rsid w:val="00560582"/>
    <w:rsid w:val="00565CDF"/>
    <w:rsid w:val="00573CFF"/>
    <w:rsid w:val="00577460"/>
    <w:rsid w:val="0058312E"/>
    <w:rsid w:val="00584D65"/>
    <w:rsid w:val="005918C7"/>
    <w:rsid w:val="005A682C"/>
    <w:rsid w:val="005A76F3"/>
    <w:rsid w:val="005B11EC"/>
    <w:rsid w:val="005B15AA"/>
    <w:rsid w:val="005B4943"/>
    <w:rsid w:val="005B61E1"/>
    <w:rsid w:val="005B6C41"/>
    <w:rsid w:val="005B7C70"/>
    <w:rsid w:val="005C38C8"/>
    <w:rsid w:val="005C4C4E"/>
    <w:rsid w:val="005C5BAF"/>
    <w:rsid w:val="005C6E4D"/>
    <w:rsid w:val="005D0853"/>
    <w:rsid w:val="005E1DDA"/>
    <w:rsid w:val="005E3F4E"/>
    <w:rsid w:val="005F5EDF"/>
    <w:rsid w:val="00614F16"/>
    <w:rsid w:val="006214DA"/>
    <w:rsid w:val="006370B1"/>
    <w:rsid w:val="00645D81"/>
    <w:rsid w:val="00647311"/>
    <w:rsid w:val="00655653"/>
    <w:rsid w:val="006605B2"/>
    <w:rsid w:val="006715F0"/>
    <w:rsid w:val="006716D4"/>
    <w:rsid w:val="00682B5E"/>
    <w:rsid w:val="00690D4D"/>
    <w:rsid w:val="0069359D"/>
    <w:rsid w:val="00696CCE"/>
    <w:rsid w:val="006970AC"/>
    <w:rsid w:val="006A124D"/>
    <w:rsid w:val="006A3504"/>
    <w:rsid w:val="006B4044"/>
    <w:rsid w:val="006B7C07"/>
    <w:rsid w:val="006C77B4"/>
    <w:rsid w:val="006D05D5"/>
    <w:rsid w:val="006D51CD"/>
    <w:rsid w:val="006E1545"/>
    <w:rsid w:val="006E35DF"/>
    <w:rsid w:val="006F0141"/>
    <w:rsid w:val="006F2815"/>
    <w:rsid w:val="006F4DAD"/>
    <w:rsid w:val="006F5150"/>
    <w:rsid w:val="006F7C93"/>
    <w:rsid w:val="007011FC"/>
    <w:rsid w:val="007202B3"/>
    <w:rsid w:val="00732E83"/>
    <w:rsid w:val="007330D0"/>
    <w:rsid w:val="00737340"/>
    <w:rsid w:val="007412BE"/>
    <w:rsid w:val="007434D8"/>
    <w:rsid w:val="00745811"/>
    <w:rsid w:val="007502D7"/>
    <w:rsid w:val="00781E61"/>
    <w:rsid w:val="007835E6"/>
    <w:rsid w:val="00790EE5"/>
    <w:rsid w:val="0079176D"/>
    <w:rsid w:val="007A235B"/>
    <w:rsid w:val="007A2552"/>
    <w:rsid w:val="007B0CCB"/>
    <w:rsid w:val="007B4F46"/>
    <w:rsid w:val="007B766D"/>
    <w:rsid w:val="007B7ADA"/>
    <w:rsid w:val="007C2AAB"/>
    <w:rsid w:val="007D6A0B"/>
    <w:rsid w:val="007E000A"/>
    <w:rsid w:val="007E53E8"/>
    <w:rsid w:val="007F2B36"/>
    <w:rsid w:val="007F5258"/>
    <w:rsid w:val="007F62AF"/>
    <w:rsid w:val="007F7635"/>
    <w:rsid w:val="00813121"/>
    <w:rsid w:val="0082119B"/>
    <w:rsid w:val="008262C8"/>
    <w:rsid w:val="00826A6A"/>
    <w:rsid w:val="00834207"/>
    <w:rsid w:val="008357C2"/>
    <w:rsid w:val="00837A59"/>
    <w:rsid w:val="00860AE5"/>
    <w:rsid w:val="008618FE"/>
    <w:rsid w:val="0086422B"/>
    <w:rsid w:val="00864753"/>
    <w:rsid w:val="00867975"/>
    <w:rsid w:val="00871790"/>
    <w:rsid w:val="008775FB"/>
    <w:rsid w:val="00883B62"/>
    <w:rsid w:val="00884E15"/>
    <w:rsid w:val="00891607"/>
    <w:rsid w:val="00893065"/>
    <w:rsid w:val="00894FDB"/>
    <w:rsid w:val="008A0018"/>
    <w:rsid w:val="008A3813"/>
    <w:rsid w:val="008A3F75"/>
    <w:rsid w:val="008A7A08"/>
    <w:rsid w:val="008B45F3"/>
    <w:rsid w:val="008B4759"/>
    <w:rsid w:val="008B776A"/>
    <w:rsid w:val="008C1335"/>
    <w:rsid w:val="008C602C"/>
    <w:rsid w:val="008F2282"/>
    <w:rsid w:val="008F3B27"/>
    <w:rsid w:val="00903360"/>
    <w:rsid w:val="00903DD7"/>
    <w:rsid w:val="0090607F"/>
    <w:rsid w:val="0091513B"/>
    <w:rsid w:val="009173C7"/>
    <w:rsid w:val="00921FF8"/>
    <w:rsid w:val="00930148"/>
    <w:rsid w:val="00933ECC"/>
    <w:rsid w:val="009422A3"/>
    <w:rsid w:val="009636B3"/>
    <w:rsid w:val="00977BB2"/>
    <w:rsid w:val="00982B72"/>
    <w:rsid w:val="009865D7"/>
    <w:rsid w:val="009867E3"/>
    <w:rsid w:val="00986C9F"/>
    <w:rsid w:val="00987363"/>
    <w:rsid w:val="009A3995"/>
    <w:rsid w:val="009A43FF"/>
    <w:rsid w:val="009B6956"/>
    <w:rsid w:val="009C420D"/>
    <w:rsid w:val="009F4713"/>
    <w:rsid w:val="00A00BEE"/>
    <w:rsid w:val="00A00D05"/>
    <w:rsid w:val="00A0298E"/>
    <w:rsid w:val="00A05257"/>
    <w:rsid w:val="00A06688"/>
    <w:rsid w:val="00A067B7"/>
    <w:rsid w:val="00A329BA"/>
    <w:rsid w:val="00A3578A"/>
    <w:rsid w:val="00A41FA5"/>
    <w:rsid w:val="00A42EA4"/>
    <w:rsid w:val="00A47450"/>
    <w:rsid w:val="00A50710"/>
    <w:rsid w:val="00A51CDD"/>
    <w:rsid w:val="00A57948"/>
    <w:rsid w:val="00A57C9B"/>
    <w:rsid w:val="00A57F14"/>
    <w:rsid w:val="00A65E6C"/>
    <w:rsid w:val="00A74FE3"/>
    <w:rsid w:val="00A80539"/>
    <w:rsid w:val="00A87060"/>
    <w:rsid w:val="00A953AF"/>
    <w:rsid w:val="00A972DB"/>
    <w:rsid w:val="00AC0541"/>
    <w:rsid w:val="00AC55FF"/>
    <w:rsid w:val="00AD0FD7"/>
    <w:rsid w:val="00AD44BE"/>
    <w:rsid w:val="00AD4C34"/>
    <w:rsid w:val="00AD68DE"/>
    <w:rsid w:val="00AD7925"/>
    <w:rsid w:val="00AD7D34"/>
    <w:rsid w:val="00AE3CD7"/>
    <w:rsid w:val="00AE49E2"/>
    <w:rsid w:val="00AF424F"/>
    <w:rsid w:val="00AF5F3D"/>
    <w:rsid w:val="00AF60B9"/>
    <w:rsid w:val="00B03518"/>
    <w:rsid w:val="00B055B4"/>
    <w:rsid w:val="00B06422"/>
    <w:rsid w:val="00B10E1D"/>
    <w:rsid w:val="00B1257E"/>
    <w:rsid w:val="00B127C3"/>
    <w:rsid w:val="00B14B2E"/>
    <w:rsid w:val="00B27883"/>
    <w:rsid w:val="00B31290"/>
    <w:rsid w:val="00B45B0F"/>
    <w:rsid w:val="00B479FE"/>
    <w:rsid w:val="00B535EF"/>
    <w:rsid w:val="00B6494C"/>
    <w:rsid w:val="00B83B8F"/>
    <w:rsid w:val="00B94E4B"/>
    <w:rsid w:val="00BA560E"/>
    <w:rsid w:val="00BB03B5"/>
    <w:rsid w:val="00BB473B"/>
    <w:rsid w:val="00BC18C5"/>
    <w:rsid w:val="00BC1FC7"/>
    <w:rsid w:val="00BC5BAF"/>
    <w:rsid w:val="00BD6FE2"/>
    <w:rsid w:val="00BE3780"/>
    <w:rsid w:val="00BE4FA8"/>
    <w:rsid w:val="00BE5964"/>
    <w:rsid w:val="00BF047D"/>
    <w:rsid w:val="00BF4FE9"/>
    <w:rsid w:val="00BF79B4"/>
    <w:rsid w:val="00C01798"/>
    <w:rsid w:val="00C03C48"/>
    <w:rsid w:val="00C04E35"/>
    <w:rsid w:val="00C06E79"/>
    <w:rsid w:val="00C07A19"/>
    <w:rsid w:val="00C131D4"/>
    <w:rsid w:val="00C141B3"/>
    <w:rsid w:val="00C159AC"/>
    <w:rsid w:val="00C2213A"/>
    <w:rsid w:val="00C223D0"/>
    <w:rsid w:val="00C32F55"/>
    <w:rsid w:val="00C37069"/>
    <w:rsid w:val="00C45FDA"/>
    <w:rsid w:val="00C579C5"/>
    <w:rsid w:val="00C612CD"/>
    <w:rsid w:val="00C635D4"/>
    <w:rsid w:val="00C6443E"/>
    <w:rsid w:val="00C645C7"/>
    <w:rsid w:val="00C65B9F"/>
    <w:rsid w:val="00C7060F"/>
    <w:rsid w:val="00C712EC"/>
    <w:rsid w:val="00C72142"/>
    <w:rsid w:val="00CB2760"/>
    <w:rsid w:val="00CC53CE"/>
    <w:rsid w:val="00CD0900"/>
    <w:rsid w:val="00CD0BAD"/>
    <w:rsid w:val="00CD26DF"/>
    <w:rsid w:val="00CD4737"/>
    <w:rsid w:val="00CD6958"/>
    <w:rsid w:val="00CE24E1"/>
    <w:rsid w:val="00CE347E"/>
    <w:rsid w:val="00CE526F"/>
    <w:rsid w:val="00D16B8B"/>
    <w:rsid w:val="00D24E8D"/>
    <w:rsid w:val="00D25327"/>
    <w:rsid w:val="00D376FA"/>
    <w:rsid w:val="00D41EB9"/>
    <w:rsid w:val="00D56A22"/>
    <w:rsid w:val="00D7012A"/>
    <w:rsid w:val="00D701CB"/>
    <w:rsid w:val="00D83253"/>
    <w:rsid w:val="00D96835"/>
    <w:rsid w:val="00D96D2F"/>
    <w:rsid w:val="00DA037A"/>
    <w:rsid w:val="00DA3B44"/>
    <w:rsid w:val="00DB0FF9"/>
    <w:rsid w:val="00DB1AD6"/>
    <w:rsid w:val="00DD3EE4"/>
    <w:rsid w:val="00DD5F09"/>
    <w:rsid w:val="00DD7733"/>
    <w:rsid w:val="00DE08C2"/>
    <w:rsid w:val="00DE1B3C"/>
    <w:rsid w:val="00DF10E1"/>
    <w:rsid w:val="00DF579B"/>
    <w:rsid w:val="00E07ADA"/>
    <w:rsid w:val="00E07C4A"/>
    <w:rsid w:val="00E21C1A"/>
    <w:rsid w:val="00E23469"/>
    <w:rsid w:val="00E24999"/>
    <w:rsid w:val="00E24FAC"/>
    <w:rsid w:val="00E25D50"/>
    <w:rsid w:val="00E330D9"/>
    <w:rsid w:val="00E36AD3"/>
    <w:rsid w:val="00E4240A"/>
    <w:rsid w:val="00E539FA"/>
    <w:rsid w:val="00E6207A"/>
    <w:rsid w:val="00E62644"/>
    <w:rsid w:val="00E7249A"/>
    <w:rsid w:val="00E7416B"/>
    <w:rsid w:val="00E87950"/>
    <w:rsid w:val="00E90985"/>
    <w:rsid w:val="00E920E5"/>
    <w:rsid w:val="00E9242C"/>
    <w:rsid w:val="00E934D2"/>
    <w:rsid w:val="00E97115"/>
    <w:rsid w:val="00EA03F7"/>
    <w:rsid w:val="00EB062F"/>
    <w:rsid w:val="00EB1953"/>
    <w:rsid w:val="00EB6C17"/>
    <w:rsid w:val="00EB6D08"/>
    <w:rsid w:val="00EC0986"/>
    <w:rsid w:val="00EC512D"/>
    <w:rsid w:val="00ED0840"/>
    <w:rsid w:val="00ED43F5"/>
    <w:rsid w:val="00ED727B"/>
    <w:rsid w:val="00EE1B33"/>
    <w:rsid w:val="00EF0C9C"/>
    <w:rsid w:val="00EF1B42"/>
    <w:rsid w:val="00EF4349"/>
    <w:rsid w:val="00F01085"/>
    <w:rsid w:val="00F02ACC"/>
    <w:rsid w:val="00F04DFC"/>
    <w:rsid w:val="00F10350"/>
    <w:rsid w:val="00F1037A"/>
    <w:rsid w:val="00F109FB"/>
    <w:rsid w:val="00F1413B"/>
    <w:rsid w:val="00F14B18"/>
    <w:rsid w:val="00F22208"/>
    <w:rsid w:val="00F30AFF"/>
    <w:rsid w:val="00F31F28"/>
    <w:rsid w:val="00F32E54"/>
    <w:rsid w:val="00F342BE"/>
    <w:rsid w:val="00F41055"/>
    <w:rsid w:val="00F61418"/>
    <w:rsid w:val="00F63852"/>
    <w:rsid w:val="00F71A9B"/>
    <w:rsid w:val="00F847ED"/>
    <w:rsid w:val="00FA3449"/>
    <w:rsid w:val="00FA37CE"/>
    <w:rsid w:val="00FB1F69"/>
    <w:rsid w:val="00FB60A7"/>
    <w:rsid w:val="00FC3EA8"/>
    <w:rsid w:val="00FD13A1"/>
    <w:rsid w:val="00FE01B0"/>
    <w:rsid w:val="00FE19A7"/>
    <w:rsid w:val="00FE3BEE"/>
    <w:rsid w:val="00FE4330"/>
    <w:rsid w:val="00FE483C"/>
    <w:rsid w:val="00FE4B37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0FF4B1A"/>
  <w15:chartTrackingRefBased/>
  <w15:docId w15:val="{5EFA0218-6A23-43A3-B539-189D33C2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288"/>
        <w:tab w:val="left" w:pos="432"/>
      </w:tabs>
      <w:ind w:right="-60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tabs>
        <w:tab w:val="left" w:pos="288"/>
        <w:tab w:val="left" w:pos="432"/>
      </w:tabs>
      <w:ind w:right="-60"/>
      <w:jc w:val="both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tabs>
        <w:tab w:val="left" w:pos="288"/>
        <w:tab w:val="left" w:pos="432"/>
      </w:tabs>
      <w:ind w:right="-60"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widowControl w:val="0"/>
      <w:suppressAutoHyphens/>
      <w:outlineLvl w:val="4"/>
    </w:pPr>
    <w:rPr>
      <w:b/>
      <w:spacing w:val="-2"/>
    </w:rPr>
  </w:style>
  <w:style w:type="paragraph" w:styleId="Ttulo6">
    <w:name w:val="heading 6"/>
    <w:basedOn w:val="Normal"/>
    <w:next w:val="Normal"/>
    <w:qFormat/>
    <w:pPr>
      <w:keepNext/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  <w:ind w:right="-60"/>
      <w:jc w:val="both"/>
      <w:outlineLvl w:val="5"/>
    </w:pPr>
    <w:rPr>
      <w:b/>
      <w:sz w:val="2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000080"/>
      <w:sz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000080"/>
      <w:sz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  <w:ind w:left="284" w:right="-60"/>
      <w:jc w:val="both"/>
      <w:outlineLvl w:val="8"/>
    </w:pPr>
    <w:rPr>
      <w:rFonts w:ascii="Arial Narrow" w:hAnsi="Arial Narrow"/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">
    <w:name w:val="P"/>
    <w:basedOn w:val="Encabezado"/>
    <w:pPr>
      <w:tabs>
        <w:tab w:val="left" w:pos="7160"/>
      </w:tabs>
    </w:pPr>
  </w:style>
  <w:style w:type="paragraph" w:styleId="Encabezado">
    <w:name w:val="header"/>
    <w:basedOn w:val="Normal"/>
    <w:pPr>
      <w:tabs>
        <w:tab w:val="center" w:pos="4320"/>
        <w:tab w:val="right" w:pos="8640"/>
      </w:tabs>
    </w:pPr>
    <w:rPr>
      <w:rFonts w:ascii="New York" w:hAnsi="New York"/>
      <w:noProof/>
    </w:rPr>
  </w:style>
  <w:style w:type="paragraph" w:customStyle="1" w:styleId="W">
    <w:name w:val="W"/>
    <w:basedOn w:val="Normal"/>
    <w:pPr>
      <w:tabs>
        <w:tab w:val="left" w:pos="7840"/>
      </w:tabs>
      <w:spacing w:line="480" w:lineRule="atLeast"/>
      <w:ind w:right="-51"/>
      <w:jc w:val="both"/>
    </w:pPr>
    <w:rPr>
      <w:rFonts w:ascii="Geneva" w:hAnsi="Geneva"/>
      <w:noProof/>
    </w:rPr>
  </w:style>
  <w:style w:type="paragraph" w:customStyle="1" w:styleId="a">
    <w:name w:val="Ñ"/>
    <w:basedOn w:val="W"/>
    <w:pPr>
      <w:tabs>
        <w:tab w:val="clear" w:pos="7840"/>
        <w:tab w:val="left" w:pos="2280"/>
        <w:tab w:val="left" w:pos="7680"/>
      </w:tabs>
      <w:spacing w:line="360" w:lineRule="atLeast"/>
    </w:pPr>
    <w:rPr>
      <w:rFonts w:ascii="Helvetica" w:hAnsi="Helvetica"/>
    </w:r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tabs>
        <w:tab w:val="left" w:pos="288"/>
        <w:tab w:val="left" w:pos="432"/>
      </w:tabs>
      <w:ind w:right="-60"/>
      <w:jc w:val="both"/>
    </w:pPr>
  </w:style>
  <w:style w:type="paragraph" w:styleId="Puesto">
    <w:name w:val="Title"/>
    <w:basedOn w:val="Normal"/>
    <w:qFormat/>
    <w:pPr>
      <w:jc w:val="center"/>
    </w:pPr>
    <w:rPr>
      <w:b/>
      <w:sz w:val="36"/>
      <w:lang w:val="es-ES"/>
    </w:rPr>
  </w:style>
  <w:style w:type="paragraph" w:styleId="Sangradetextonormal">
    <w:name w:val="Body Text Indent"/>
    <w:basedOn w:val="Normal"/>
    <w:pPr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  <w:ind w:right="-60"/>
      <w:jc w:val="both"/>
    </w:pPr>
    <w:rPr>
      <w:sz w:val="22"/>
    </w:rPr>
  </w:style>
  <w:style w:type="paragraph" w:styleId="Textoindependiente3">
    <w:name w:val="Body Text 3"/>
    <w:basedOn w:val="Normal"/>
    <w:pPr>
      <w:tabs>
        <w:tab w:val="left" w:pos="288"/>
        <w:tab w:val="left" w:pos="432"/>
      </w:tabs>
      <w:ind w:right="-60"/>
      <w:jc w:val="both"/>
    </w:pPr>
    <w:rPr>
      <w:sz w:val="20"/>
    </w:rPr>
  </w:style>
  <w:style w:type="character" w:styleId="Refdenotaalpie">
    <w:name w:val="footnote reference"/>
    <w:basedOn w:val="Fuentedeprrafopredeter"/>
    <w:semiHidden/>
  </w:style>
  <w:style w:type="paragraph" w:styleId="Textodebloque">
    <w:name w:val="Block Text"/>
    <w:basedOn w:val="Normal"/>
    <w:pPr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  <w:ind w:left="284" w:right="-60"/>
      <w:jc w:val="both"/>
    </w:pPr>
    <w:rPr>
      <w:rFonts w:ascii="Arial Narrow" w:hAnsi="Arial Narrow"/>
    </w:rPr>
  </w:style>
  <w:style w:type="paragraph" w:styleId="Textoindependiente2">
    <w:name w:val="Body Text 2"/>
    <w:basedOn w:val="Normal"/>
    <w:pPr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  <w:jc w:val="both"/>
    </w:pPr>
    <w:rPr>
      <w:rFonts w:ascii="Arial Narrow" w:hAnsi="Arial Narrow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Textoennegrita">
    <w:name w:val="Strong"/>
    <w:qFormat/>
    <w:rPr>
      <w:b/>
    </w:rPr>
  </w:style>
  <w:style w:type="paragraph" w:styleId="Cierre">
    <w:name w:val="Closing"/>
    <w:basedOn w:val="Normal"/>
    <w:pPr>
      <w:ind w:left="4252"/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</w:style>
  <w:style w:type="paragraph" w:styleId="Encabezadodelista">
    <w:name w:val="toa heading"/>
    <w:basedOn w:val="Normal"/>
    <w:next w:val="Normal"/>
    <w:semiHidden/>
    <w:pPr>
      <w:spacing w:before="120"/>
    </w:pPr>
    <w:rPr>
      <w:b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Encabezadodenota">
    <w:name w:val="Note Heading"/>
    <w:basedOn w:val="Normal"/>
    <w:next w:val="Normal"/>
  </w:style>
  <w:style w:type="paragraph" w:styleId="Descripcin">
    <w:name w:val="caption"/>
    <w:aliases w:val="Epígrafe"/>
    <w:basedOn w:val="Normal"/>
    <w:next w:val="Normal"/>
    <w:qFormat/>
    <w:pPr>
      <w:spacing w:before="120" w:after="120"/>
    </w:pPr>
    <w:rPr>
      <w:b/>
    </w:rPr>
  </w:style>
  <w:style w:type="paragraph" w:styleId="Fecha">
    <w:name w:val="Date"/>
    <w:basedOn w:val="Normal"/>
    <w:next w:val="Normal"/>
  </w:style>
  <w:style w:type="paragraph" w:styleId="Firma">
    <w:name w:val="Signature"/>
    <w:basedOn w:val="Normal"/>
    <w:pPr>
      <w:ind w:left="4252"/>
    </w:p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nmeros">
    <w:name w:val="List Number"/>
    <w:basedOn w:val="Normal"/>
    <w:pPr>
      <w:numPr>
        <w:numId w:val="3"/>
      </w:numPr>
    </w:pPr>
  </w:style>
  <w:style w:type="paragraph" w:styleId="Listaconnmeros2">
    <w:name w:val="List Number 2"/>
    <w:basedOn w:val="Normal"/>
    <w:pPr>
      <w:numPr>
        <w:numId w:val="4"/>
      </w:numPr>
    </w:pPr>
  </w:style>
  <w:style w:type="paragraph" w:styleId="Listaconnmeros3">
    <w:name w:val="List Number 3"/>
    <w:basedOn w:val="Normal"/>
    <w:pPr>
      <w:numPr>
        <w:numId w:val="5"/>
      </w:numPr>
    </w:pPr>
  </w:style>
  <w:style w:type="paragraph" w:styleId="Listaconnmeros4">
    <w:name w:val="List Number 4"/>
    <w:basedOn w:val="Normal"/>
    <w:pPr>
      <w:numPr>
        <w:numId w:val="6"/>
      </w:numPr>
    </w:pPr>
  </w:style>
  <w:style w:type="paragraph" w:styleId="Listaconnmeros5">
    <w:name w:val="List Number 5"/>
    <w:basedOn w:val="Normal"/>
    <w:pPr>
      <w:numPr>
        <w:numId w:val="7"/>
      </w:numPr>
    </w:pPr>
  </w:style>
  <w:style w:type="paragraph" w:styleId="Listaconvietas">
    <w:name w:val="List Bullet"/>
    <w:basedOn w:val="Normal"/>
    <w:autoRedefine/>
    <w:pPr>
      <w:numPr>
        <w:numId w:val="8"/>
      </w:numPr>
    </w:pPr>
  </w:style>
  <w:style w:type="paragraph" w:styleId="Listaconvietas2">
    <w:name w:val="List Bullet 2"/>
    <w:basedOn w:val="Normal"/>
    <w:autoRedefine/>
    <w:pPr>
      <w:numPr>
        <w:numId w:val="9"/>
      </w:numPr>
    </w:pPr>
  </w:style>
  <w:style w:type="paragraph" w:styleId="Listaconvietas3">
    <w:name w:val="List Bullet 3"/>
    <w:basedOn w:val="Normal"/>
    <w:autoRedefine/>
    <w:pPr>
      <w:numPr>
        <w:numId w:val="10"/>
      </w:numPr>
    </w:pPr>
  </w:style>
  <w:style w:type="paragraph" w:styleId="Listaconvietas4">
    <w:name w:val="List Bullet 4"/>
    <w:basedOn w:val="Normal"/>
    <w:autoRedefine/>
    <w:pPr>
      <w:numPr>
        <w:numId w:val="11"/>
      </w:numPr>
    </w:pPr>
  </w:style>
  <w:style w:type="paragraph" w:styleId="Listaconvietas5">
    <w:name w:val="List Bullet 5"/>
    <w:basedOn w:val="Normal"/>
    <w:autoRedefine/>
    <w:pPr>
      <w:numPr>
        <w:numId w:val="12"/>
      </w:numPr>
    </w:pPr>
  </w:style>
  <w:style w:type="paragraph" w:styleId="Remitedesobre">
    <w:name w:val="envelope return"/>
    <w:basedOn w:val="Normal"/>
    <w:rPr>
      <w:sz w:val="20"/>
    </w:rPr>
  </w:style>
  <w:style w:type="paragraph" w:styleId="Saludo">
    <w:name w:val="Salutation"/>
    <w:basedOn w:val="Normal"/>
    <w:next w:val="Normal"/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Sangranormal">
    <w:name w:val="Normal Indent"/>
    <w:basedOn w:val="Normal"/>
    <w:pPr>
      <w:ind w:left="708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DC1">
    <w:name w:val="toc 1"/>
    <w:basedOn w:val="Normal"/>
    <w:next w:val="Normal"/>
    <w:autoRedefine/>
    <w:semiHidden/>
  </w:style>
  <w:style w:type="paragraph" w:styleId="TDC2">
    <w:name w:val="toc 2"/>
    <w:basedOn w:val="Normal"/>
    <w:next w:val="Normal"/>
    <w:autoRedefine/>
    <w:semiHidden/>
    <w:pPr>
      <w:ind w:left="240"/>
    </w:pPr>
  </w:style>
  <w:style w:type="paragraph" w:styleId="TDC3">
    <w:name w:val="toc 3"/>
    <w:basedOn w:val="Normal"/>
    <w:next w:val="Normal"/>
    <w:autoRedefine/>
    <w:semiHidden/>
    <w:pPr>
      <w:ind w:left="480"/>
    </w:p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TDC5">
    <w:name w:val="toc 5"/>
    <w:basedOn w:val="Normal"/>
    <w:next w:val="Normal"/>
    <w:autoRedefine/>
    <w:semiHidden/>
    <w:pPr>
      <w:ind w:left="960"/>
    </w:p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styleId="Textocomentario">
    <w:name w:val="annotation text"/>
    <w:basedOn w:val="Normal"/>
    <w:link w:val="TextocomentarioCar"/>
    <w:semiHidden/>
    <w:rPr>
      <w:sz w:val="20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extoindependienteprimerasangra">
    <w:name w:val="Body Text First Indent"/>
    <w:basedOn w:val="Textoindependiente"/>
    <w:pPr>
      <w:tabs>
        <w:tab w:val="clear" w:pos="288"/>
        <w:tab w:val="clear" w:pos="432"/>
      </w:tabs>
      <w:spacing w:after="120"/>
      <w:ind w:right="0" w:firstLine="210"/>
      <w:jc w:val="left"/>
    </w:pPr>
  </w:style>
  <w:style w:type="paragraph" w:styleId="Textoindependienteprimerasangra2">
    <w:name w:val="Body Text First Indent 2"/>
    <w:basedOn w:val="Sangradetextonormal"/>
    <w:pPr>
      <w:tabs>
        <w:tab w:val="clear" w:pos="744"/>
        <w:tab w:val="clear" w:pos="1464"/>
        <w:tab w:val="clear" w:pos="2184"/>
        <w:tab w:val="clear" w:pos="2904"/>
        <w:tab w:val="clear" w:pos="3624"/>
        <w:tab w:val="clear" w:pos="4344"/>
        <w:tab w:val="clear" w:pos="5064"/>
        <w:tab w:val="clear" w:pos="5784"/>
        <w:tab w:val="clear" w:pos="6504"/>
        <w:tab w:val="clear" w:pos="7224"/>
        <w:tab w:val="clear" w:pos="7944"/>
        <w:tab w:val="clear" w:pos="8664"/>
      </w:tabs>
      <w:spacing w:after="120"/>
      <w:ind w:left="283" w:right="0" w:firstLine="210"/>
      <w:jc w:val="left"/>
    </w:pPr>
    <w:rPr>
      <w:sz w:val="24"/>
    </w:r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s-ES_tradnl" w:eastAsia="es-ES"/>
    </w:rPr>
  </w:style>
  <w:style w:type="paragraph" w:styleId="Textonotaalfinal">
    <w:name w:val="endnote text"/>
    <w:basedOn w:val="Normal"/>
    <w:semiHidden/>
    <w:rPr>
      <w:sz w:val="20"/>
    </w:rPr>
  </w:style>
  <w:style w:type="paragraph" w:styleId="Textonotapie">
    <w:name w:val="footnote text"/>
    <w:basedOn w:val="Normal"/>
    <w:semiHidden/>
    <w:rPr>
      <w:sz w:val="20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Ttulodendice">
    <w:name w:val="index heading"/>
    <w:basedOn w:val="Normal"/>
    <w:next w:val="ndice1"/>
    <w:semiHidden/>
    <w:rPr>
      <w:b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002B1"/>
    <w:pPr>
      <w:ind w:left="708"/>
    </w:pPr>
  </w:style>
  <w:style w:type="character" w:styleId="Refdecomentario">
    <w:name w:val="annotation reference"/>
    <w:uiPriority w:val="99"/>
    <w:semiHidden/>
    <w:unhideWhenUsed/>
    <w:rsid w:val="00C32F5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2F55"/>
    <w:rPr>
      <w:b/>
      <w:bCs/>
    </w:rPr>
  </w:style>
  <w:style w:type="character" w:customStyle="1" w:styleId="TextocomentarioCar">
    <w:name w:val="Texto comentario Car"/>
    <w:link w:val="Textocomentario"/>
    <w:semiHidden/>
    <w:rsid w:val="00C32F55"/>
    <w:rPr>
      <w:rFonts w:ascii="Arial" w:hAnsi="Arial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C32F55"/>
    <w:rPr>
      <w:rFonts w:ascii="Arial" w:hAnsi="Arial"/>
      <w:lang w:val="es-ES_tradnl" w:eastAsia="es-ES"/>
    </w:rPr>
  </w:style>
  <w:style w:type="character" w:customStyle="1" w:styleId="ilfuvd">
    <w:name w:val="ilfuvd"/>
    <w:rsid w:val="008B4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4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berrios\Mis%20documentos\Plantillas\UGC-P002%20Elaboraci&#243;n%20de%20Procedimientos%20EDIC.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65DE7-AAAE-4102-90FD-1795A2AB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UGC-P002 Elaboración de Procedimientos EDIC.3.dot</Template>
  <TotalTime>0</TotalTime>
  <Pages>7</Pages>
  <Words>1839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PARA HACER PROCEDIMIENTOS EDIC1</vt:lpstr>
    </vt:vector>
  </TitlesOfParts>
  <Company>MINISTERIO DE HACIENDA</Company>
  <LinksUpToDate>false</LinksUpToDate>
  <CharactersWithSpaces>12580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PARA HACER PROCEDIMIENTOS EDIC1</dc:title>
  <dc:subject/>
  <dc:creator>jberrios</dc:creator>
  <cp:keywords/>
  <dc:description/>
  <cp:lastModifiedBy>Marcela Jazmin Medrano Delgado</cp:lastModifiedBy>
  <cp:revision>2</cp:revision>
  <cp:lastPrinted>2018-09-26T16:01:00Z</cp:lastPrinted>
  <dcterms:created xsi:type="dcterms:W3CDTF">2020-01-13T17:46:00Z</dcterms:created>
  <dcterms:modified xsi:type="dcterms:W3CDTF">2020-01-13T17:46:00Z</dcterms:modified>
</cp:coreProperties>
</file>