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BDD72" w14:textId="77777777" w:rsidR="00024460" w:rsidRPr="00957BC9" w:rsidRDefault="00024460" w:rsidP="00271C6A">
      <w:pPr>
        <w:spacing w:line="276" w:lineRule="auto"/>
        <w:jc w:val="center"/>
        <w:rPr>
          <w:rFonts w:ascii="Arial Narrow" w:hAnsi="Arial Narrow" w:cs="Arial Narrow"/>
          <w:bCs/>
          <w:sz w:val="24"/>
          <w:szCs w:val="24"/>
        </w:rPr>
      </w:pPr>
      <w:bookmarkStart w:id="0" w:name="_GoBack"/>
      <w:bookmarkEnd w:id="0"/>
    </w:p>
    <w:p w14:paraId="4EAB44FE" w14:textId="77777777" w:rsidR="00024460" w:rsidRPr="00957BC9" w:rsidRDefault="00024460" w:rsidP="00271C6A">
      <w:pPr>
        <w:spacing w:line="276" w:lineRule="auto"/>
        <w:jc w:val="center"/>
        <w:rPr>
          <w:rFonts w:ascii="Arial Narrow" w:hAnsi="Arial Narrow" w:cs="Arial Narrow"/>
          <w:bCs/>
          <w:sz w:val="24"/>
          <w:szCs w:val="24"/>
        </w:rPr>
      </w:pPr>
    </w:p>
    <w:p w14:paraId="1B829161" w14:textId="77777777" w:rsidR="00024460" w:rsidRPr="00957BC9" w:rsidRDefault="00024460" w:rsidP="00271C6A">
      <w:pPr>
        <w:spacing w:line="276" w:lineRule="auto"/>
        <w:jc w:val="center"/>
        <w:rPr>
          <w:rFonts w:ascii="Arial Narrow" w:hAnsi="Arial Narrow" w:cs="Arial Narrow"/>
          <w:bCs/>
          <w:sz w:val="24"/>
          <w:szCs w:val="24"/>
        </w:rPr>
      </w:pPr>
    </w:p>
    <w:p w14:paraId="7B0FE630" w14:textId="77777777" w:rsidR="00024460" w:rsidRPr="00957BC9" w:rsidRDefault="00024460" w:rsidP="00271C6A">
      <w:pPr>
        <w:spacing w:line="276" w:lineRule="auto"/>
        <w:jc w:val="center"/>
        <w:rPr>
          <w:rFonts w:ascii="Arial Narrow" w:hAnsi="Arial Narrow" w:cs="Arial Narrow"/>
          <w:bCs/>
          <w:sz w:val="24"/>
          <w:szCs w:val="24"/>
        </w:rPr>
      </w:pPr>
    </w:p>
    <w:p w14:paraId="2BFEC93B" w14:textId="77777777" w:rsidR="00024460" w:rsidRPr="00957BC9" w:rsidRDefault="00024460" w:rsidP="00271C6A">
      <w:pPr>
        <w:spacing w:line="276" w:lineRule="auto"/>
        <w:jc w:val="center"/>
        <w:rPr>
          <w:rFonts w:ascii="Arial Narrow" w:hAnsi="Arial Narrow" w:cs="Arial Narrow"/>
          <w:bCs/>
          <w:sz w:val="24"/>
          <w:szCs w:val="24"/>
        </w:rPr>
      </w:pPr>
    </w:p>
    <w:p w14:paraId="687AB7C5" w14:textId="77777777" w:rsidR="00024460" w:rsidRPr="00957BC9" w:rsidRDefault="00024460" w:rsidP="00271C6A">
      <w:pPr>
        <w:spacing w:line="276" w:lineRule="auto"/>
        <w:jc w:val="center"/>
        <w:rPr>
          <w:rFonts w:ascii="Arial Narrow" w:hAnsi="Arial Narrow" w:cs="Arial Narrow"/>
          <w:bCs/>
          <w:sz w:val="24"/>
          <w:szCs w:val="24"/>
        </w:rPr>
      </w:pPr>
    </w:p>
    <w:p w14:paraId="46E8EA84" w14:textId="77777777" w:rsidR="00024460" w:rsidRPr="00957BC9" w:rsidRDefault="00024460" w:rsidP="00271C6A">
      <w:pPr>
        <w:spacing w:line="276" w:lineRule="auto"/>
        <w:jc w:val="center"/>
        <w:rPr>
          <w:rFonts w:ascii="Arial Narrow" w:hAnsi="Arial Narrow" w:cs="Arial Narrow"/>
          <w:bCs/>
          <w:sz w:val="24"/>
          <w:szCs w:val="24"/>
        </w:rPr>
      </w:pPr>
    </w:p>
    <w:p w14:paraId="70799DA5" w14:textId="77777777" w:rsidR="00024460" w:rsidRPr="00957BC9" w:rsidRDefault="00024460" w:rsidP="00271C6A">
      <w:pPr>
        <w:spacing w:line="276" w:lineRule="auto"/>
        <w:jc w:val="center"/>
        <w:rPr>
          <w:rFonts w:ascii="Arial Narrow" w:hAnsi="Arial Narrow" w:cs="Arial Narrow"/>
          <w:bCs/>
          <w:sz w:val="24"/>
          <w:szCs w:val="24"/>
        </w:rPr>
      </w:pPr>
    </w:p>
    <w:p w14:paraId="04A1BF07" w14:textId="77777777" w:rsidR="00024460" w:rsidRPr="00957BC9" w:rsidRDefault="00024460" w:rsidP="00271C6A">
      <w:pPr>
        <w:spacing w:line="276" w:lineRule="auto"/>
        <w:jc w:val="center"/>
        <w:rPr>
          <w:rFonts w:ascii="Arial Narrow" w:hAnsi="Arial Narrow" w:cs="Arial Narrow"/>
          <w:bCs/>
          <w:sz w:val="24"/>
          <w:szCs w:val="24"/>
        </w:rPr>
      </w:pPr>
    </w:p>
    <w:p w14:paraId="4C2A1B3A" w14:textId="77777777" w:rsidR="00731632" w:rsidRPr="00957BC9" w:rsidRDefault="00731632" w:rsidP="00271C6A">
      <w:pPr>
        <w:spacing w:line="276" w:lineRule="auto"/>
        <w:jc w:val="center"/>
        <w:rPr>
          <w:rFonts w:ascii="Arial Narrow" w:hAnsi="Arial Narrow" w:cs="Arial Narrow"/>
          <w:bCs/>
          <w:sz w:val="24"/>
          <w:szCs w:val="24"/>
        </w:rPr>
      </w:pPr>
    </w:p>
    <w:p w14:paraId="066355F1" w14:textId="77777777" w:rsidR="00731632" w:rsidRPr="00957BC9" w:rsidRDefault="00731632" w:rsidP="00271C6A">
      <w:pPr>
        <w:spacing w:line="276" w:lineRule="auto"/>
        <w:jc w:val="center"/>
        <w:rPr>
          <w:rFonts w:ascii="Arial Narrow" w:hAnsi="Arial Narrow" w:cs="Arial Narrow"/>
          <w:bCs/>
          <w:sz w:val="24"/>
          <w:szCs w:val="24"/>
        </w:rPr>
      </w:pPr>
    </w:p>
    <w:p w14:paraId="2BE4B82C" w14:textId="77777777" w:rsidR="00024460" w:rsidRPr="00957BC9" w:rsidRDefault="00024460" w:rsidP="00271C6A">
      <w:pPr>
        <w:spacing w:line="276" w:lineRule="auto"/>
        <w:jc w:val="center"/>
        <w:rPr>
          <w:rFonts w:ascii="Arial Narrow" w:hAnsi="Arial Narrow" w:cs="Arial Narrow"/>
          <w:bCs/>
          <w:sz w:val="24"/>
          <w:szCs w:val="24"/>
        </w:rPr>
      </w:pPr>
    </w:p>
    <w:p w14:paraId="007A3D9D" w14:textId="77777777" w:rsidR="00024460" w:rsidRPr="00957BC9" w:rsidRDefault="00024460" w:rsidP="00271C6A">
      <w:pPr>
        <w:spacing w:line="276" w:lineRule="auto"/>
        <w:jc w:val="center"/>
        <w:rPr>
          <w:rFonts w:ascii="Arial Narrow" w:hAnsi="Arial Narrow" w:cs="Arial Narrow"/>
          <w:bCs/>
          <w:sz w:val="24"/>
          <w:szCs w:val="24"/>
        </w:rPr>
      </w:pPr>
    </w:p>
    <w:p w14:paraId="6C9A6A67" w14:textId="77777777" w:rsidR="00024460" w:rsidRPr="00957BC9" w:rsidRDefault="00024460" w:rsidP="00271C6A">
      <w:pPr>
        <w:spacing w:line="276" w:lineRule="auto"/>
        <w:jc w:val="center"/>
        <w:rPr>
          <w:rFonts w:ascii="Arial Narrow" w:hAnsi="Arial Narrow" w:cs="Arial Narrow"/>
          <w:bCs/>
          <w:sz w:val="24"/>
          <w:szCs w:val="24"/>
        </w:rPr>
      </w:pPr>
    </w:p>
    <w:p w14:paraId="7AF0DE5D" w14:textId="77777777" w:rsidR="00024460" w:rsidRPr="00957BC9" w:rsidRDefault="00024460" w:rsidP="00271C6A">
      <w:pPr>
        <w:spacing w:line="276" w:lineRule="auto"/>
        <w:jc w:val="center"/>
        <w:rPr>
          <w:rFonts w:ascii="Arial Narrow" w:hAnsi="Arial Narrow" w:cs="Arial Narrow"/>
          <w:bCs/>
          <w:sz w:val="24"/>
          <w:szCs w:val="24"/>
        </w:rPr>
      </w:pPr>
    </w:p>
    <w:p w14:paraId="058F7F37" w14:textId="77777777" w:rsidR="00731632" w:rsidRPr="00957BC9" w:rsidRDefault="00731632" w:rsidP="00271C6A">
      <w:pPr>
        <w:spacing w:line="276" w:lineRule="auto"/>
        <w:jc w:val="center"/>
        <w:rPr>
          <w:rFonts w:ascii="Arial Narrow" w:hAnsi="Arial Narrow" w:cs="Arial Narrow"/>
          <w:bCs/>
          <w:sz w:val="24"/>
          <w:szCs w:val="24"/>
        </w:rPr>
      </w:pPr>
    </w:p>
    <w:p w14:paraId="6D1003F8" w14:textId="77777777" w:rsidR="00731632" w:rsidRPr="00957BC9" w:rsidRDefault="00731632" w:rsidP="00271C6A">
      <w:pPr>
        <w:spacing w:line="276" w:lineRule="auto"/>
        <w:jc w:val="center"/>
        <w:rPr>
          <w:rFonts w:ascii="Arial Narrow" w:hAnsi="Arial Narrow" w:cs="Arial Narrow"/>
          <w:bCs/>
          <w:sz w:val="24"/>
          <w:szCs w:val="24"/>
        </w:rPr>
      </w:pPr>
    </w:p>
    <w:p w14:paraId="1A753AA1" w14:textId="77777777" w:rsidR="00731632" w:rsidRPr="00957BC9" w:rsidRDefault="00731632" w:rsidP="00271C6A">
      <w:pPr>
        <w:spacing w:line="276" w:lineRule="auto"/>
        <w:jc w:val="center"/>
        <w:rPr>
          <w:rFonts w:ascii="Arial Narrow" w:hAnsi="Arial Narrow" w:cs="Arial Narrow"/>
          <w:bCs/>
          <w:sz w:val="24"/>
          <w:szCs w:val="24"/>
        </w:rPr>
      </w:pPr>
    </w:p>
    <w:p w14:paraId="1E56FDF2" w14:textId="77777777" w:rsidR="00024460" w:rsidRPr="00774F8E" w:rsidRDefault="00024460" w:rsidP="00271C6A">
      <w:pPr>
        <w:pStyle w:val="Ttulo6"/>
        <w:spacing w:line="276" w:lineRule="auto"/>
        <w:ind w:left="706"/>
        <w:rPr>
          <w:rFonts w:ascii="Museo Sans 100" w:hAnsi="Museo Sans 100" w:cs="Arial Narrow"/>
          <w:sz w:val="56"/>
          <w:szCs w:val="56"/>
        </w:rPr>
      </w:pPr>
      <w:r w:rsidRPr="00774F8E">
        <w:rPr>
          <w:rFonts w:ascii="Museo Sans 100" w:hAnsi="Museo Sans 100" w:cs="Arial Narrow"/>
          <w:sz w:val="56"/>
          <w:szCs w:val="56"/>
        </w:rPr>
        <w:t xml:space="preserve">MANUAL DE ORGANIZACIÓN </w:t>
      </w:r>
    </w:p>
    <w:p w14:paraId="0A58DD06" w14:textId="77777777" w:rsidR="00024460" w:rsidRPr="00774F8E" w:rsidRDefault="00024460" w:rsidP="00271C6A">
      <w:pPr>
        <w:pStyle w:val="Ttulo6"/>
        <w:spacing w:line="276" w:lineRule="auto"/>
        <w:ind w:left="706"/>
        <w:rPr>
          <w:rFonts w:ascii="Museo Sans 100" w:hAnsi="Museo Sans 100" w:cs="Arial Narrow"/>
          <w:sz w:val="56"/>
          <w:szCs w:val="56"/>
        </w:rPr>
      </w:pPr>
      <w:r w:rsidRPr="00774F8E">
        <w:rPr>
          <w:rFonts w:ascii="Museo Sans 100" w:hAnsi="Museo Sans 100" w:cs="Arial Narrow"/>
          <w:sz w:val="56"/>
          <w:szCs w:val="56"/>
        </w:rPr>
        <w:t>DIRECCIÓN FINANCIERA</w:t>
      </w:r>
    </w:p>
    <w:p w14:paraId="0E23D3D3" w14:textId="77777777" w:rsidR="00024460" w:rsidRPr="00957BC9" w:rsidRDefault="00024460" w:rsidP="00271C6A">
      <w:pPr>
        <w:spacing w:line="276" w:lineRule="auto"/>
        <w:jc w:val="center"/>
        <w:rPr>
          <w:rFonts w:ascii="Arial Narrow" w:hAnsi="Arial Narrow" w:cs="Arial Narrow"/>
          <w:sz w:val="24"/>
          <w:szCs w:val="24"/>
        </w:rPr>
      </w:pPr>
    </w:p>
    <w:p w14:paraId="0F81F250" w14:textId="77777777" w:rsidR="00024460" w:rsidRPr="00957BC9" w:rsidRDefault="00024460" w:rsidP="00271C6A">
      <w:pPr>
        <w:spacing w:line="276" w:lineRule="auto"/>
        <w:jc w:val="center"/>
        <w:rPr>
          <w:rFonts w:ascii="Arial Narrow" w:hAnsi="Arial Narrow" w:cs="Arial Narrow"/>
          <w:sz w:val="24"/>
          <w:szCs w:val="24"/>
        </w:rPr>
      </w:pPr>
    </w:p>
    <w:p w14:paraId="0739A46F" w14:textId="77777777" w:rsidR="00024460" w:rsidRPr="00957BC9" w:rsidRDefault="00024460" w:rsidP="00271C6A">
      <w:pPr>
        <w:spacing w:line="276" w:lineRule="auto"/>
        <w:jc w:val="center"/>
        <w:rPr>
          <w:rFonts w:ascii="Arial Narrow" w:hAnsi="Arial Narrow" w:cs="Arial Narrow"/>
          <w:sz w:val="24"/>
          <w:szCs w:val="24"/>
        </w:rPr>
      </w:pPr>
    </w:p>
    <w:p w14:paraId="4965E0BC" w14:textId="77777777" w:rsidR="00024460" w:rsidRPr="00957BC9" w:rsidRDefault="00024460" w:rsidP="00271C6A">
      <w:pPr>
        <w:spacing w:line="276" w:lineRule="auto"/>
        <w:jc w:val="center"/>
        <w:rPr>
          <w:rFonts w:ascii="Arial Narrow" w:hAnsi="Arial Narrow" w:cs="Arial Narrow"/>
          <w:sz w:val="24"/>
          <w:szCs w:val="24"/>
        </w:rPr>
      </w:pPr>
    </w:p>
    <w:p w14:paraId="646B5ECB" w14:textId="77777777" w:rsidR="00024460" w:rsidRPr="00957BC9" w:rsidRDefault="00024460" w:rsidP="00271C6A">
      <w:pPr>
        <w:spacing w:line="276" w:lineRule="auto"/>
        <w:jc w:val="center"/>
        <w:rPr>
          <w:rFonts w:ascii="Arial Narrow" w:hAnsi="Arial Narrow" w:cs="Arial Narrow"/>
          <w:sz w:val="24"/>
          <w:szCs w:val="24"/>
        </w:rPr>
      </w:pPr>
    </w:p>
    <w:p w14:paraId="06206B11" w14:textId="77777777" w:rsidR="00731632" w:rsidRPr="00957BC9" w:rsidRDefault="00731632" w:rsidP="00271C6A">
      <w:pPr>
        <w:spacing w:line="276" w:lineRule="auto"/>
        <w:jc w:val="center"/>
        <w:rPr>
          <w:rFonts w:ascii="Arial Narrow" w:hAnsi="Arial Narrow" w:cs="Arial Narrow"/>
          <w:sz w:val="24"/>
          <w:szCs w:val="24"/>
        </w:rPr>
      </w:pPr>
    </w:p>
    <w:p w14:paraId="24B80C12" w14:textId="77777777" w:rsidR="00731632" w:rsidRPr="00957BC9" w:rsidRDefault="00731632" w:rsidP="00271C6A">
      <w:pPr>
        <w:spacing w:line="276" w:lineRule="auto"/>
        <w:jc w:val="center"/>
        <w:rPr>
          <w:rFonts w:ascii="Arial Narrow" w:hAnsi="Arial Narrow" w:cs="Arial Narrow"/>
          <w:sz w:val="24"/>
          <w:szCs w:val="24"/>
        </w:rPr>
      </w:pPr>
    </w:p>
    <w:p w14:paraId="43B3DE6A" w14:textId="77777777" w:rsidR="00731632" w:rsidRPr="00957BC9" w:rsidRDefault="00731632" w:rsidP="00271C6A">
      <w:pPr>
        <w:spacing w:line="276" w:lineRule="auto"/>
        <w:jc w:val="center"/>
        <w:rPr>
          <w:rFonts w:ascii="Arial Narrow" w:hAnsi="Arial Narrow" w:cs="Arial Narrow"/>
          <w:sz w:val="24"/>
          <w:szCs w:val="24"/>
        </w:rPr>
      </w:pPr>
    </w:p>
    <w:p w14:paraId="6668541C" w14:textId="77777777" w:rsidR="00731632" w:rsidRPr="00957BC9" w:rsidRDefault="00731632" w:rsidP="00271C6A">
      <w:pPr>
        <w:spacing w:line="276" w:lineRule="auto"/>
        <w:jc w:val="center"/>
        <w:rPr>
          <w:rFonts w:ascii="Arial Narrow" w:hAnsi="Arial Narrow" w:cs="Arial Narrow"/>
          <w:sz w:val="24"/>
          <w:szCs w:val="24"/>
        </w:rPr>
      </w:pPr>
    </w:p>
    <w:p w14:paraId="4B6F9A93" w14:textId="77777777" w:rsidR="00731632" w:rsidRPr="00957BC9" w:rsidRDefault="00731632" w:rsidP="00271C6A">
      <w:pPr>
        <w:spacing w:line="276" w:lineRule="auto"/>
        <w:jc w:val="center"/>
        <w:rPr>
          <w:rFonts w:ascii="Arial Narrow" w:hAnsi="Arial Narrow" w:cs="Arial Narrow"/>
          <w:sz w:val="24"/>
          <w:szCs w:val="24"/>
        </w:rPr>
      </w:pPr>
    </w:p>
    <w:p w14:paraId="1389E288" w14:textId="77777777" w:rsidR="00024460" w:rsidRPr="00957BC9" w:rsidRDefault="00024460" w:rsidP="00271C6A">
      <w:pPr>
        <w:spacing w:line="276" w:lineRule="auto"/>
        <w:jc w:val="center"/>
        <w:rPr>
          <w:rFonts w:ascii="Arial Narrow" w:hAnsi="Arial Narrow" w:cs="Arial Narrow"/>
          <w:sz w:val="24"/>
          <w:szCs w:val="24"/>
        </w:rPr>
      </w:pPr>
    </w:p>
    <w:p w14:paraId="2BC428D0" w14:textId="77777777" w:rsidR="00731632" w:rsidRPr="00957BC9" w:rsidRDefault="00731632" w:rsidP="00271C6A">
      <w:pPr>
        <w:spacing w:line="276" w:lineRule="auto"/>
        <w:jc w:val="center"/>
        <w:rPr>
          <w:rFonts w:ascii="Arial Narrow" w:hAnsi="Arial Narrow" w:cs="Arial Narrow"/>
          <w:sz w:val="24"/>
          <w:szCs w:val="24"/>
        </w:rPr>
      </w:pPr>
    </w:p>
    <w:p w14:paraId="1F5E9040" w14:textId="77777777" w:rsidR="00731632" w:rsidRPr="00957BC9" w:rsidRDefault="00731632" w:rsidP="00271C6A">
      <w:pPr>
        <w:spacing w:line="276" w:lineRule="auto"/>
        <w:jc w:val="center"/>
        <w:rPr>
          <w:rFonts w:ascii="Arial Narrow" w:hAnsi="Arial Narrow" w:cs="Arial Narrow"/>
          <w:sz w:val="24"/>
          <w:szCs w:val="24"/>
        </w:rPr>
      </w:pPr>
    </w:p>
    <w:p w14:paraId="09D0B52E" w14:textId="77777777" w:rsidR="00731632" w:rsidRPr="00957BC9" w:rsidRDefault="00731632" w:rsidP="00271C6A">
      <w:pPr>
        <w:spacing w:line="276" w:lineRule="auto"/>
        <w:jc w:val="center"/>
        <w:rPr>
          <w:rFonts w:ascii="Arial Narrow" w:hAnsi="Arial Narrow" w:cs="Arial Narrow"/>
          <w:sz w:val="24"/>
          <w:szCs w:val="24"/>
        </w:rPr>
      </w:pPr>
    </w:p>
    <w:p w14:paraId="26C35598" w14:textId="77777777" w:rsidR="00024460" w:rsidRPr="00774F8E" w:rsidRDefault="00024460" w:rsidP="00271C6A">
      <w:pPr>
        <w:pStyle w:val="Ttulo7"/>
        <w:spacing w:line="276" w:lineRule="auto"/>
        <w:ind w:left="706"/>
        <w:jc w:val="right"/>
        <w:rPr>
          <w:rFonts w:ascii="Museo Sans 100" w:hAnsi="Museo Sans 100" w:cs="Arial Narrow"/>
        </w:rPr>
      </w:pPr>
      <w:r w:rsidRPr="00774F8E">
        <w:rPr>
          <w:rFonts w:ascii="Museo Sans 100" w:hAnsi="Museo Sans 100" w:cs="Arial Narrow"/>
        </w:rPr>
        <w:t>EL SALVADOR, CENTROAMÉRICA</w:t>
      </w:r>
    </w:p>
    <w:p w14:paraId="2EB75E52" w14:textId="77777777" w:rsidR="00024460" w:rsidRPr="0000777D" w:rsidRDefault="00024460" w:rsidP="0000777D">
      <w:pPr>
        <w:jc w:val="center"/>
        <w:rPr>
          <w:rFonts w:ascii="Museo Sans 100" w:hAnsi="Museo Sans 100" w:cs="Arial Narrow"/>
          <w:b/>
          <w:bCs/>
          <w:sz w:val="24"/>
          <w:szCs w:val="24"/>
        </w:rPr>
      </w:pPr>
      <w:r w:rsidRPr="00957BC9">
        <w:rPr>
          <w:rFonts w:ascii="Arial Narrow" w:hAnsi="Arial Narrow" w:cs="Arial Narrow"/>
          <w:b/>
          <w:bCs/>
          <w:sz w:val="24"/>
          <w:szCs w:val="24"/>
          <w:lang w:val="es-MX"/>
        </w:rPr>
        <w:br w:type="page"/>
      </w:r>
      <w:r w:rsidRPr="0000777D">
        <w:rPr>
          <w:rFonts w:ascii="Museo Sans 100" w:hAnsi="Museo Sans 100" w:cs="Arial Narrow"/>
          <w:b/>
          <w:bCs/>
          <w:sz w:val="24"/>
          <w:szCs w:val="24"/>
        </w:rPr>
        <w:lastRenderedPageBreak/>
        <w:t>HOJA DE AUTORIZACIÓN</w:t>
      </w:r>
    </w:p>
    <w:p w14:paraId="4BAA28CF" w14:textId="77777777" w:rsidR="00161321" w:rsidRPr="0000777D" w:rsidRDefault="00161321" w:rsidP="0000777D">
      <w:pPr>
        <w:contextualSpacing/>
        <w:rPr>
          <w:rFonts w:ascii="Museo Sans 100" w:hAnsi="Museo Sans 100" w:cs="Arial Narrow"/>
          <w:b/>
          <w:bCs/>
          <w:sz w:val="24"/>
          <w:szCs w:val="24"/>
          <w:lang w:val="es-MX"/>
        </w:rPr>
      </w:pPr>
    </w:p>
    <w:p w14:paraId="59EC6FCE" w14:textId="226617B0" w:rsidR="00161321" w:rsidRPr="0000777D" w:rsidRDefault="00161321" w:rsidP="0000777D">
      <w:pPr>
        <w:pStyle w:val="a"/>
        <w:spacing w:line="240" w:lineRule="auto"/>
        <w:contextualSpacing/>
        <w:rPr>
          <w:rFonts w:ascii="Museo Sans 100" w:hAnsi="Museo Sans 100" w:cs="Arial Narrow"/>
          <w:b/>
          <w:bCs/>
        </w:rPr>
      </w:pPr>
      <w:r w:rsidRPr="0000777D">
        <w:rPr>
          <w:rFonts w:ascii="Museo Sans 100" w:hAnsi="Museo Sans 100" w:cs="Arial Narrow"/>
          <w:b/>
          <w:bCs/>
        </w:rPr>
        <w:t xml:space="preserve">Preparado por : </w:t>
      </w:r>
    </w:p>
    <w:p w14:paraId="5E8A0D2C" w14:textId="77777777" w:rsidR="00024460" w:rsidRPr="0000777D" w:rsidRDefault="00024460" w:rsidP="0000777D">
      <w:pPr>
        <w:contextualSpacing/>
        <w:rPr>
          <w:rFonts w:ascii="Museo Sans 100" w:hAnsi="Museo Sans 100" w:cs="Arial Narrow"/>
          <w:b/>
          <w:bCs/>
          <w:sz w:val="24"/>
          <w:szCs w:val="24"/>
          <w:lang w:val="es-MX"/>
        </w:rPr>
      </w:pPr>
    </w:p>
    <w:tbl>
      <w:tblPr>
        <w:tblpPr w:leftFromText="141" w:rightFromText="141" w:vertAnchor="page" w:horzAnchor="margin" w:tblpY="2641"/>
        <w:tblW w:w="10206" w:type="dxa"/>
        <w:tblLayout w:type="fixed"/>
        <w:tblCellMar>
          <w:left w:w="70" w:type="dxa"/>
          <w:right w:w="70" w:type="dxa"/>
        </w:tblCellMar>
        <w:tblLook w:val="0000" w:firstRow="0" w:lastRow="0" w:firstColumn="0" w:lastColumn="0" w:noHBand="0" w:noVBand="0"/>
      </w:tblPr>
      <w:tblGrid>
        <w:gridCol w:w="1204"/>
        <w:gridCol w:w="4321"/>
        <w:gridCol w:w="2342"/>
        <w:gridCol w:w="2339"/>
      </w:tblGrid>
      <w:tr w:rsidR="00024460" w:rsidRPr="0000777D" w14:paraId="5DE479CF" w14:textId="77777777" w:rsidTr="00D741C8">
        <w:trPr>
          <w:cantSplit/>
          <w:trHeight w:val="340"/>
        </w:trPr>
        <w:tc>
          <w:tcPr>
            <w:tcW w:w="1204" w:type="dxa"/>
          </w:tcPr>
          <w:p w14:paraId="71283AEE" w14:textId="77777777" w:rsidR="00161321" w:rsidRPr="0000777D" w:rsidRDefault="00161321" w:rsidP="0000777D">
            <w:pPr>
              <w:pStyle w:val="a"/>
              <w:spacing w:line="240" w:lineRule="auto"/>
              <w:contextualSpacing/>
              <w:rPr>
                <w:rFonts w:ascii="Museo Sans 100" w:hAnsi="Museo Sans 100" w:cs="Arial Narrow"/>
                <w:b/>
                <w:bCs/>
              </w:rPr>
            </w:pPr>
          </w:p>
          <w:p w14:paraId="2F69B685" w14:textId="77777777" w:rsidR="00024460" w:rsidRPr="0000777D" w:rsidRDefault="00024460" w:rsidP="0000777D">
            <w:pPr>
              <w:pStyle w:val="a"/>
              <w:spacing w:line="240" w:lineRule="auto"/>
              <w:contextualSpacing/>
              <w:rPr>
                <w:rFonts w:ascii="Museo Sans 100" w:hAnsi="Museo Sans 100" w:cs="Arial Narrow"/>
                <w:b/>
                <w:bCs/>
              </w:rPr>
            </w:pPr>
            <w:r w:rsidRPr="0000777D">
              <w:rPr>
                <w:rFonts w:ascii="Museo Sans 100" w:hAnsi="Museo Sans 100" w:cs="Arial Narrow"/>
                <w:b/>
                <w:bCs/>
              </w:rPr>
              <w:t>Nombre:</w:t>
            </w:r>
          </w:p>
        </w:tc>
        <w:tc>
          <w:tcPr>
            <w:tcW w:w="4321" w:type="dxa"/>
          </w:tcPr>
          <w:p w14:paraId="058BE21D" w14:textId="77777777" w:rsidR="00024460" w:rsidRPr="0000777D" w:rsidRDefault="00024460" w:rsidP="0000777D">
            <w:pPr>
              <w:pStyle w:val="a"/>
              <w:spacing w:line="240" w:lineRule="auto"/>
              <w:contextualSpacing/>
              <w:rPr>
                <w:rFonts w:ascii="Museo Sans 100" w:hAnsi="Museo Sans 100" w:cs="Arial Narrow"/>
              </w:rPr>
            </w:pPr>
          </w:p>
          <w:p w14:paraId="626E252F" w14:textId="77777777" w:rsidR="00024460" w:rsidRPr="0000777D" w:rsidRDefault="00C35A7B" w:rsidP="0000777D">
            <w:pPr>
              <w:pStyle w:val="a"/>
              <w:spacing w:line="240" w:lineRule="auto"/>
              <w:contextualSpacing/>
              <w:rPr>
                <w:rFonts w:ascii="Museo Sans 100" w:hAnsi="Museo Sans 100" w:cs="Arial Narrow"/>
              </w:rPr>
            </w:pPr>
            <w:r w:rsidRPr="0000777D">
              <w:rPr>
                <w:rFonts w:ascii="Museo Sans 100" w:hAnsi="Museo Sans 100" w:cs="Arial Narrow"/>
              </w:rPr>
              <w:t>Lic. Ovidio Menéndez García</w:t>
            </w:r>
          </w:p>
        </w:tc>
        <w:tc>
          <w:tcPr>
            <w:tcW w:w="2342" w:type="dxa"/>
          </w:tcPr>
          <w:p w14:paraId="3695742F" w14:textId="77777777" w:rsidR="00024460" w:rsidRPr="0000777D" w:rsidRDefault="00024460" w:rsidP="0000777D">
            <w:pPr>
              <w:pStyle w:val="a"/>
              <w:spacing w:line="240" w:lineRule="auto"/>
              <w:contextualSpacing/>
              <w:rPr>
                <w:rFonts w:ascii="Museo Sans 100" w:hAnsi="Museo Sans 100" w:cs="Arial Narrow"/>
              </w:rPr>
            </w:pPr>
          </w:p>
          <w:p w14:paraId="1E970F6F" w14:textId="77777777" w:rsidR="00024460" w:rsidRPr="0000777D" w:rsidRDefault="00C35A7B" w:rsidP="0000777D">
            <w:pPr>
              <w:pStyle w:val="a"/>
              <w:spacing w:line="240" w:lineRule="auto"/>
              <w:contextualSpacing/>
              <w:rPr>
                <w:rFonts w:ascii="Museo Sans 100" w:hAnsi="Museo Sans 100" w:cs="Arial Narrow"/>
              </w:rPr>
            </w:pPr>
            <w:r w:rsidRPr="0000777D">
              <w:rPr>
                <w:rFonts w:ascii="Museo Sans 100" w:hAnsi="Museo Sans 100" w:cs="Arial Narrow"/>
              </w:rPr>
              <w:t xml:space="preserve">     </w:t>
            </w:r>
            <w:r w:rsidR="00024460" w:rsidRPr="0000777D">
              <w:rPr>
                <w:rFonts w:ascii="Museo Sans 100" w:hAnsi="Museo Sans 100" w:cs="Arial Narrow"/>
              </w:rPr>
              <w:t>Firma:</w:t>
            </w:r>
            <w:r w:rsidR="00024460" w:rsidRPr="0000777D">
              <w:rPr>
                <w:rFonts w:ascii="Museo Sans 100" w:hAnsi="Museo Sans 100" w:cs="Arial Narrow"/>
                <w:b/>
                <w:bCs/>
              </w:rPr>
              <w:t xml:space="preserve"> </w:t>
            </w:r>
            <w:r w:rsidR="00D741C8">
              <w:rPr>
                <w:lang w:val="es-SV" w:eastAsia="es-SV"/>
              </w:rPr>
              <w:t xml:space="preserve"> </w:t>
            </w:r>
          </w:p>
        </w:tc>
        <w:tc>
          <w:tcPr>
            <w:tcW w:w="2339" w:type="dxa"/>
          </w:tcPr>
          <w:p w14:paraId="2437DF6E" w14:textId="77777777" w:rsidR="00024460" w:rsidRPr="0000777D" w:rsidRDefault="00024460" w:rsidP="0000777D">
            <w:pPr>
              <w:pStyle w:val="a"/>
              <w:spacing w:line="240" w:lineRule="auto"/>
              <w:contextualSpacing/>
              <w:rPr>
                <w:rFonts w:ascii="Museo Sans 100" w:hAnsi="Museo Sans 100" w:cs="Arial Narrow"/>
              </w:rPr>
            </w:pPr>
          </w:p>
          <w:p w14:paraId="0E834B17" w14:textId="77777777" w:rsidR="00024460" w:rsidRPr="0000777D" w:rsidRDefault="00024460" w:rsidP="00173206">
            <w:pPr>
              <w:pStyle w:val="a"/>
              <w:tabs>
                <w:tab w:val="clear" w:pos="2280"/>
              </w:tabs>
              <w:spacing w:line="240" w:lineRule="auto"/>
              <w:contextualSpacing/>
              <w:rPr>
                <w:rFonts w:ascii="Museo Sans 100" w:hAnsi="Museo Sans 100" w:cs="Arial Narrow"/>
              </w:rPr>
            </w:pPr>
            <w:r w:rsidRPr="0000777D">
              <w:rPr>
                <w:rFonts w:ascii="Museo Sans 100" w:hAnsi="Museo Sans 100" w:cs="Arial Narrow"/>
              </w:rPr>
              <w:t xml:space="preserve">Fecha: </w:t>
            </w:r>
            <w:r w:rsidR="00C35A7B" w:rsidRPr="0000777D">
              <w:rPr>
                <w:rFonts w:ascii="Museo Sans 100" w:hAnsi="Museo Sans 100" w:cs="Arial Narrow"/>
              </w:rPr>
              <w:t>11</w:t>
            </w:r>
            <w:r w:rsidR="00A56001" w:rsidRPr="0000777D">
              <w:rPr>
                <w:rFonts w:ascii="Museo Sans 100" w:hAnsi="Museo Sans 100" w:cs="Arial Narrow"/>
              </w:rPr>
              <w:t>/</w:t>
            </w:r>
            <w:r w:rsidR="00C35A7B" w:rsidRPr="0000777D">
              <w:rPr>
                <w:rFonts w:ascii="Museo Sans 100" w:hAnsi="Museo Sans 100" w:cs="Arial Narrow"/>
              </w:rPr>
              <w:t>12/2023</w:t>
            </w:r>
          </w:p>
        </w:tc>
      </w:tr>
      <w:tr w:rsidR="00024460" w:rsidRPr="0000777D" w14:paraId="5178E800" w14:textId="77777777" w:rsidTr="00173206">
        <w:trPr>
          <w:cantSplit/>
          <w:trHeight w:val="340"/>
        </w:trPr>
        <w:tc>
          <w:tcPr>
            <w:tcW w:w="1204" w:type="dxa"/>
          </w:tcPr>
          <w:p w14:paraId="2121ECD7" w14:textId="77777777" w:rsidR="00024460" w:rsidRPr="0000777D" w:rsidRDefault="00024460" w:rsidP="0000777D">
            <w:pPr>
              <w:pStyle w:val="a"/>
              <w:spacing w:line="240" w:lineRule="auto"/>
              <w:contextualSpacing/>
              <w:rPr>
                <w:rFonts w:ascii="Museo Sans 100" w:hAnsi="Museo Sans 100" w:cs="Arial Narrow"/>
                <w:b/>
                <w:bCs/>
              </w:rPr>
            </w:pPr>
            <w:r w:rsidRPr="0000777D">
              <w:rPr>
                <w:rFonts w:ascii="Museo Sans 100" w:hAnsi="Museo Sans 100" w:cs="Arial Narrow"/>
                <w:b/>
                <w:bCs/>
              </w:rPr>
              <w:t>Cargo   :</w:t>
            </w:r>
          </w:p>
        </w:tc>
        <w:tc>
          <w:tcPr>
            <w:tcW w:w="4321" w:type="dxa"/>
          </w:tcPr>
          <w:p w14:paraId="2D87CA80" w14:textId="77777777" w:rsidR="00024460" w:rsidRPr="0000777D" w:rsidRDefault="00C35A7B" w:rsidP="0000777D">
            <w:pPr>
              <w:pStyle w:val="a"/>
              <w:spacing w:line="240" w:lineRule="auto"/>
              <w:contextualSpacing/>
              <w:rPr>
                <w:rFonts w:ascii="Museo Sans 100" w:hAnsi="Museo Sans 100" w:cs="Arial Narrow"/>
              </w:rPr>
            </w:pPr>
            <w:r w:rsidRPr="0000777D">
              <w:rPr>
                <w:rFonts w:ascii="Museo Sans 100" w:hAnsi="Museo Sans 100" w:cs="Arial Narrow"/>
              </w:rPr>
              <w:t>Técnico Administrativo Financiero</w:t>
            </w:r>
          </w:p>
        </w:tc>
        <w:tc>
          <w:tcPr>
            <w:tcW w:w="2342" w:type="dxa"/>
          </w:tcPr>
          <w:p w14:paraId="4D705489" w14:textId="50F89685" w:rsidR="00024460" w:rsidRPr="0000777D" w:rsidRDefault="00024460" w:rsidP="0000777D">
            <w:pPr>
              <w:pStyle w:val="a"/>
              <w:spacing w:line="240" w:lineRule="auto"/>
              <w:contextualSpacing/>
              <w:rPr>
                <w:rFonts w:ascii="Museo Sans 100" w:hAnsi="Museo Sans 100" w:cs="Arial Narrow"/>
                <w:b/>
                <w:bCs/>
              </w:rPr>
            </w:pPr>
          </w:p>
        </w:tc>
        <w:tc>
          <w:tcPr>
            <w:tcW w:w="2339" w:type="dxa"/>
          </w:tcPr>
          <w:p w14:paraId="6967E2E9" w14:textId="77777777" w:rsidR="00024460" w:rsidRPr="0000777D" w:rsidRDefault="00024460" w:rsidP="0000777D">
            <w:pPr>
              <w:pStyle w:val="a"/>
              <w:spacing w:line="240" w:lineRule="auto"/>
              <w:contextualSpacing/>
              <w:rPr>
                <w:rFonts w:ascii="Museo Sans 100" w:hAnsi="Museo Sans 100" w:cs="Arial Narrow"/>
                <w:b/>
                <w:bCs/>
              </w:rPr>
            </w:pPr>
          </w:p>
        </w:tc>
      </w:tr>
      <w:tr w:rsidR="00024460" w:rsidRPr="0000777D" w14:paraId="296F5059" w14:textId="77777777" w:rsidTr="00173206">
        <w:trPr>
          <w:cantSplit/>
          <w:trHeight w:val="340"/>
        </w:trPr>
        <w:tc>
          <w:tcPr>
            <w:tcW w:w="10206" w:type="dxa"/>
            <w:gridSpan w:val="4"/>
            <w:tcBorders>
              <w:bottom w:val="single" w:sz="4" w:space="0" w:color="auto"/>
            </w:tcBorders>
          </w:tcPr>
          <w:p w14:paraId="26691C4C" w14:textId="77777777" w:rsidR="00024460" w:rsidRPr="0000777D" w:rsidRDefault="00024460" w:rsidP="0000777D">
            <w:pPr>
              <w:pStyle w:val="a"/>
              <w:spacing w:line="240" w:lineRule="auto"/>
              <w:contextualSpacing/>
              <w:rPr>
                <w:rFonts w:ascii="Museo Sans 100" w:hAnsi="Museo Sans 100" w:cs="Arial Narrow"/>
                <w:b/>
                <w:bCs/>
              </w:rPr>
            </w:pPr>
          </w:p>
        </w:tc>
      </w:tr>
    </w:tbl>
    <w:p w14:paraId="2E6A3DC6" w14:textId="77777777" w:rsidR="00024460" w:rsidRPr="0000777D" w:rsidRDefault="00024460" w:rsidP="0000777D">
      <w:pPr>
        <w:pStyle w:val="a"/>
        <w:spacing w:line="240" w:lineRule="auto"/>
        <w:contextualSpacing/>
        <w:rPr>
          <w:rFonts w:ascii="Museo Sans 100" w:hAnsi="Museo Sans 100" w:cs="Arial Narrow"/>
          <w:b/>
          <w:bCs/>
        </w:rPr>
      </w:pPr>
    </w:p>
    <w:p w14:paraId="3CD0ADCC" w14:textId="4719B6CD" w:rsidR="00024460" w:rsidRPr="0000777D" w:rsidRDefault="00024460" w:rsidP="0000777D">
      <w:pPr>
        <w:pStyle w:val="a"/>
        <w:spacing w:line="240" w:lineRule="auto"/>
        <w:contextualSpacing/>
        <w:rPr>
          <w:rFonts w:ascii="Museo Sans 100" w:hAnsi="Museo Sans 100" w:cs="Arial Narrow"/>
          <w:b/>
          <w:bCs/>
        </w:rPr>
      </w:pPr>
      <w:r w:rsidRPr="0000777D">
        <w:rPr>
          <w:rFonts w:ascii="Museo Sans 100" w:hAnsi="Museo Sans 100" w:cs="Arial Narrow"/>
          <w:b/>
          <w:bCs/>
        </w:rPr>
        <w:t xml:space="preserve">Revisado  por : </w:t>
      </w:r>
    </w:p>
    <w:tbl>
      <w:tblPr>
        <w:tblpPr w:leftFromText="141" w:rightFromText="141" w:vertAnchor="text" w:horzAnchor="margin" w:tblpY="82"/>
        <w:tblW w:w="10065" w:type="dxa"/>
        <w:tblLayout w:type="fixed"/>
        <w:tblCellMar>
          <w:left w:w="70" w:type="dxa"/>
          <w:right w:w="70" w:type="dxa"/>
        </w:tblCellMar>
        <w:tblLook w:val="0000" w:firstRow="0" w:lastRow="0" w:firstColumn="0" w:lastColumn="0" w:noHBand="0" w:noVBand="0"/>
      </w:tblPr>
      <w:tblGrid>
        <w:gridCol w:w="1134"/>
        <w:gridCol w:w="4391"/>
        <w:gridCol w:w="2410"/>
        <w:gridCol w:w="2130"/>
      </w:tblGrid>
      <w:tr w:rsidR="00C35A7B" w:rsidRPr="0000777D" w14:paraId="4B1CD5F8" w14:textId="77777777" w:rsidTr="00173206">
        <w:trPr>
          <w:cantSplit/>
          <w:trHeight w:val="340"/>
        </w:trPr>
        <w:tc>
          <w:tcPr>
            <w:tcW w:w="10065" w:type="dxa"/>
            <w:gridSpan w:val="4"/>
          </w:tcPr>
          <w:p w14:paraId="2CA82EEC" w14:textId="7EBDFD7E" w:rsidR="00161321" w:rsidRPr="0000777D" w:rsidRDefault="00161321" w:rsidP="0000777D">
            <w:pPr>
              <w:pStyle w:val="a"/>
              <w:spacing w:line="240" w:lineRule="auto"/>
              <w:contextualSpacing/>
              <w:rPr>
                <w:rFonts w:ascii="Museo Sans 100" w:hAnsi="Museo Sans 100" w:cs="Arial Narrow"/>
                <w:color w:val="000000" w:themeColor="text1"/>
                <w:lang w:val="pt-BR"/>
              </w:rPr>
            </w:pPr>
          </w:p>
        </w:tc>
      </w:tr>
      <w:tr w:rsidR="00C35A7B" w:rsidRPr="0000777D" w14:paraId="5CB18690" w14:textId="77777777" w:rsidTr="00173206">
        <w:trPr>
          <w:cantSplit/>
          <w:trHeight w:val="340"/>
        </w:trPr>
        <w:tc>
          <w:tcPr>
            <w:tcW w:w="1134" w:type="dxa"/>
          </w:tcPr>
          <w:p w14:paraId="2C497AD0" w14:textId="77777777" w:rsidR="00161321" w:rsidRPr="0000777D" w:rsidRDefault="00161321" w:rsidP="0000777D">
            <w:pPr>
              <w:pStyle w:val="a"/>
              <w:spacing w:line="240" w:lineRule="auto"/>
              <w:contextualSpacing/>
              <w:rPr>
                <w:rFonts w:ascii="Museo Sans 100" w:hAnsi="Museo Sans 100" w:cs="Arial Narrow"/>
                <w:color w:val="000000" w:themeColor="text1"/>
              </w:rPr>
            </w:pPr>
          </w:p>
        </w:tc>
        <w:tc>
          <w:tcPr>
            <w:tcW w:w="4391" w:type="dxa"/>
          </w:tcPr>
          <w:p w14:paraId="19F950BC" w14:textId="77777777" w:rsidR="00161321" w:rsidRPr="0000777D" w:rsidRDefault="00161321" w:rsidP="0000777D">
            <w:pPr>
              <w:pStyle w:val="a"/>
              <w:spacing w:line="240" w:lineRule="auto"/>
              <w:contextualSpacing/>
              <w:rPr>
                <w:rFonts w:ascii="Museo Sans 100" w:hAnsi="Museo Sans 100" w:cs="Arial Narrow"/>
                <w:color w:val="000000" w:themeColor="text1"/>
              </w:rPr>
            </w:pPr>
          </w:p>
        </w:tc>
        <w:tc>
          <w:tcPr>
            <w:tcW w:w="2410" w:type="dxa"/>
          </w:tcPr>
          <w:p w14:paraId="0C9B079A" w14:textId="77777777" w:rsidR="00161321" w:rsidRPr="0000777D" w:rsidRDefault="00161321" w:rsidP="0000777D">
            <w:pPr>
              <w:pStyle w:val="a"/>
              <w:spacing w:line="240" w:lineRule="auto"/>
              <w:contextualSpacing/>
              <w:rPr>
                <w:rFonts w:ascii="Museo Sans 100" w:hAnsi="Museo Sans 100" w:cs="Arial Narrow"/>
                <w:color w:val="000000" w:themeColor="text1"/>
              </w:rPr>
            </w:pPr>
          </w:p>
        </w:tc>
        <w:tc>
          <w:tcPr>
            <w:tcW w:w="2130" w:type="dxa"/>
          </w:tcPr>
          <w:p w14:paraId="327F677A" w14:textId="77777777" w:rsidR="00161321" w:rsidRPr="0000777D" w:rsidRDefault="00161321" w:rsidP="0000777D">
            <w:pPr>
              <w:pStyle w:val="a"/>
              <w:spacing w:line="240" w:lineRule="auto"/>
              <w:contextualSpacing/>
              <w:rPr>
                <w:rFonts w:ascii="Museo Sans 100" w:hAnsi="Museo Sans 100" w:cs="Arial Narrow"/>
                <w:color w:val="000000" w:themeColor="text1"/>
              </w:rPr>
            </w:pPr>
          </w:p>
        </w:tc>
      </w:tr>
      <w:tr w:rsidR="00C35A7B" w:rsidRPr="0000777D" w14:paraId="091CC046" w14:textId="77777777" w:rsidTr="00D741C8">
        <w:trPr>
          <w:cantSplit/>
          <w:trHeight w:val="340"/>
        </w:trPr>
        <w:tc>
          <w:tcPr>
            <w:tcW w:w="1134" w:type="dxa"/>
          </w:tcPr>
          <w:p w14:paraId="21843AF3" w14:textId="77777777" w:rsidR="00161321" w:rsidRPr="0000777D" w:rsidRDefault="00161321" w:rsidP="00173206">
            <w:pPr>
              <w:pStyle w:val="a"/>
              <w:spacing w:line="240" w:lineRule="auto"/>
              <w:contextualSpacing/>
              <w:rPr>
                <w:rFonts w:ascii="Museo Sans 100" w:hAnsi="Museo Sans 100" w:cs="Arial Narrow"/>
                <w:b/>
                <w:bCs/>
                <w:color w:val="000000" w:themeColor="text1"/>
              </w:rPr>
            </w:pPr>
            <w:r w:rsidRPr="0000777D">
              <w:rPr>
                <w:rFonts w:ascii="Museo Sans 100" w:hAnsi="Museo Sans 100" w:cs="Arial Narrow"/>
                <w:b/>
                <w:bCs/>
                <w:color w:val="000000" w:themeColor="text1"/>
              </w:rPr>
              <w:t>Nombre:</w:t>
            </w:r>
          </w:p>
        </w:tc>
        <w:tc>
          <w:tcPr>
            <w:tcW w:w="4391" w:type="dxa"/>
          </w:tcPr>
          <w:p w14:paraId="68D640AF" w14:textId="77777777" w:rsidR="00161321" w:rsidRPr="0000777D" w:rsidRDefault="00C35A7B" w:rsidP="0000777D">
            <w:pPr>
              <w:pStyle w:val="a"/>
              <w:spacing w:line="240" w:lineRule="auto"/>
              <w:contextualSpacing/>
              <w:rPr>
                <w:rFonts w:ascii="Museo Sans 100" w:hAnsi="Museo Sans 100" w:cs="Arial Narrow"/>
                <w:color w:val="000000" w:themeColor="text1"/>
                <w:lang w:val="pt-BR"/>
              </w:rPr>
            </w:pPr>
            <w:r w:rsidRPr="0000777D">
              <w:rPr>
                <w:rFonts w:ascii="Museo Sans 100" w:hAnsi="Museo Sans 100" w:cs="Arial Narrow"/>
                <w:color w:val="000000" w:themeColor="text1"/>
                <w:lang w:val="pt-BR"/>
              </w:rPr>
              <w:t>Lic. Douglas Enrique Figueroa Oliva</w:t>
            </w:r>
          </w:p>
        </w:tc>
        <w:tc>
          <w:tcPr>
            <w:tcW w:w="2410" w:type="dxa"/>
          </w:tcPr>
          <w:p w14:paraId="7E7C738E" w14:textId="77777777" w:rsidR="00161321" w:rsidRPr="0000777D" w:rsidRDefault="00C35A7B" w:rsidP="0000777D">
            <w:pPr>
              <w:pStyle w:val="a"/>
              <w:tabs>
                <w:tab w:val="left" w:pos="1455"/>
              </w:tabs>
              <w:spacing w:line="240" w:lineRule="auto"/>
              <w:contextualSpacing/>
              <w:rPr>
                <w:rFonts w:ascii="Museo Sans 100" w:hAnsi="Museo Sans 100" w:cs="Arial Narrow"/>
                <w:color w:val="000000" w:themeColor="text1"/>
              </w:rPr>
            </w:pPr>
            <w:r w:rsidRPr="0000777D">
              <w:rPr>
                <w:rFonts w:ascii="Museo Sans 100" w:hAnsi="Museo Sans 100" w:cs="Arial Narrow"/>
                <w:color w:val="000000" w:themeColor="text1"/>
              </w:rPr>
              <w:t xml:space="preserve">     </w:t>
            </w:r>
            <w:r w:rsidR="00161321" w:rsidRPr="0000777D">
              <w:rPr>
                <w:rFonts w:ascii="Museo Sans 100" w:hAnsi="Museo Sans 100" w:cs="Arial Narrow"/>
                <w:color w:val="000000" w:themeColor="text1"/>
              </w:rPr>
              <w:t>Firma:</w:t>
            </w:r>
            <w:r w:rsidR="00D741C8">
              <w:rPr>
                <w:lang w:val="es-SV" w:eastAsia="es-SV"/>
              </w:rPr>
              <w:t xml:space="preserve"> </w:t>
            </w:r>
          </w:p>
        </w:tc>
        <w:tc>
          <w:tcPr>
            <w:tcW w:w="2130" w:type="dxa"/>
          </w:tcPr>
          <w:p w14:paraId="076A03B4" w14:textId="77777777" w:rsidR="00161321" w:rsidRPr="0000777D" w:rsidRDefault="00161321" w:rsidP="00173206">
            <w:pPr>
              <w:pStyle w:val="a"/>
              <w:tabs>
                <w:tab w:val="clear" w:pos="2280"/>
              </w:tabs>
              <w:spacing w:line="240" w:lineRule="auto"/>
              <w:contextualSpacing/>
              <w:rPr>
                <w:rFonts w:ascii="Museo Sans 100" w:hAnsi="Museo Sans 100" w:cs="Arial Narrow"/>
                <w:color w:val="000000" w:themeColor="text1"/>
              </w:rPr>
            </w:pPr>
            <w:r w:rsidRPr="0000777D">
              <w:rPr>
                <w:rFonts w:ascii="Museo Sans 100" w:hAnsi="Museo Sans 100" w:cs="Arial Narrow"/>
                <w:color w:val="000000" w:themeColor="text1"/>
              </w:rPr>
              <w:t>Fecha:</w:t>
            </w:r>
            <w:r w:rsidR="00173206">
              <w:rPr>
                <w:rFonts w:ascii="Museo Sans 100" w:hAnsi="Museo Sans 100" w:cs="Arial Narrow"/>
                <w:color w:val="000000" w:themeColor="text1"/>
              </w:rPr>
              <w:t xml:space="preserve"> </w:t>
            </w:r>
            <w:r w:rsidR="00C35A7B" w:rsidRPr="0000777D">
              <w:rPr>
                <w:rFonts w:ascii="Museo Sans 100" w:hAnsi="Museo Sans 100" w:cs="Arial Narrow"/>
                <w:color w:val="000000" w:themeColor="text1"/>
              </w:rPr>
              <w:t>14/12/2023</w:t>
            </w:r>
          </w:p>
        </w:tc>
      </w:tr>
      <w:tr w:rsidR="00C35A7B" w:rsidRPr="0000777D" w14:paraId="588BC605" w14:textId="77777777" w:rsidTr="00173206">
        <w:trPr>
          <w:cantSplit/>
          <w:trHeight w:val="340"/>
        </w:trPr>
        <w:tc>
          <w:tcPr>
            <w:tcW w:w="1134" w:type="dxa"/>
          </w:tcPr>
          <w:p w14:paraId="2F08F387" w14:textId="77777777" w:rsidR="00161321" w:rsidRPr="0000777D" w:rsidRDefault="00161321" w:rsidP="00173206">
            <w:pPr>
              <w:pStyle w:val="a"/>
              <w:spacing w:line="240" w:lineRule="auto"/>
              <w:contextualSpacing/>
              <w:rPr>
                <w:rFonts w:ascii="Museo Sans 100" w:hAnsi="Museo Sans 100" w:cs="Arial Narrow"/>
                <w:b/>
                <w:bCs/>
                <w:color w:val="000000" w:themeColor="text1"/>
              </w:rPr>
            </w:pPr>
            <w:r w:rsidRPr="0000777D">
              <w:rPr>
                <w:rFonts w:ascii="Museo Sans 100" w:hAnsi="Museo Sans 100" w:cs="Arial Narrow"/>
                <w:b/>
                <w:bCs/>
                <w:color w:val="000000" w:themeColor="text1"/>
              </w:rPr>
              <w:t>Cargo   :</w:t>
            </w:r>
          </w:p>
        </w:tc>
        <w:tc>
          <w:tcPr>
            <w:tcW w:w="4391" w:type="dxa"/>
          </w:tcPr>
          <w:p w14:paraId="0573616E" w14:textId="77777777" w:rsidR="00161321" w:rsidRPr="0000777D" w:rsidRDefault="00C35A7B" w:rsidP="0000777D">
            <w:pPr>
              <w:pStyle w:val="a"/>
              <w:spacing w:line="240" w:lineRule="auto"/>
              <w:contextualSpacing/>
              <w:rPr>
                <w:rFonts w:ascii="Museo Sans 100" w:hAnsi="Museo Sans 100" w:cs="Arial Narrow"/>
                <w:color w:val="000000" w:themeColor="text1"/>
              </w:rPr>
            </w:pPr>
            <w:r w:rsidRPr="0000777D">
              <w:rPr>
                <w:rFonts w:ascii="Museo Sans 100" w:hAnsi="Museo Sans 100" w:cs="Arial Narrow"/>
                <w:color w:val="000000" w:themeColor="text1"/>
              </w:rPr>
              <w:t>Jefe Unidad de Administración Financiera</w:t>
            </w:r>
          </w:p>
        </w:tc>
        <w:tc>
          <w:tcPr>
            <w:tcW w:w="2410" w:type="dxa"/>
          </w:tcPr>
          <w:p w14:paraId="366D7534" w14:textId="38EB641F" w:rsidR="00161321" w:rsidRPr="0000777D" w:rsidRDefault="00161321" w:rsidP="0000777D">
            <w:pPr>
              <w:pStyle w:val="a"/>
              <w:spacing w:line="240" w:lineRule="auto"/>
              <w:contextualSpacing/>
              <w:rPr>
                <w:rFonts w:ascii="Museo Sans 100" w:hAnsi="Museo Sans 100" w:cs="Arial Narrow"/>
                <w:color w:val="000000" w:themeColor="text1"/>
              </w:rPr>
            </w:pPr>
          </w:p>
        </w:tc>
        <w:tc>
          <w:tcPr>
            <w:tcW w:w="2130" w:type="dxa"/>
          </w:tcPr>
          <w:p w14:paraId="2036273B" w14:textId="77777777" w:rsidR="00161321" w:rsidRPr="0000777D" w:rsidRDefault="00161321" w:rsidP="0000777D">
            <w:pPr>
              <w:pStyle w:val="a"/>
              <w:spacing w:line="240" w:lineRule="auto"/>
              <w:contextualSpacing/>
              <w:jc w:val="right"/>
              <w:rPr>
                <w:rFonts w:ascii="Museo Sans 100" w:hAnsi="Museo Sans 100" w:cs="Arial Narrow"/>
                <w:color w:val="000000" w:themeColor="text1"/>
              </w:rPr>
            </w:pPr>
          </w:p>
        </w:tc>
      </w:tr>
      <w:tr w:rsidR="00C35A7B" w:rsidRPr="0000777D" w14:paraId="0B8AAA9A" w14:textId="77777777" w:rsidTr="00173206">
        <w:trPr>
          <w:cantSplit/>
          <w:trHeight w:val="340"/>
        </w:trPr>
        <w:tc>
          <w:tcPr>
            <w:tcW w:w="1134" w:type="dxa"/>
          </w:tcPr>
          <w:p w14:paraId="05388184" w14:textId="77777777" w:rsidR="00161321" w:rsidRPr="0000777D" w:rsidRDefault="00161321" w:rsidP="0000777D">
            <w:pPr>
              <w:pStyle w:val="a"/>
              <w:spacing w:line="240" w:lineRule="auto"/>
              <w:contextualSpacing/>
              <w:rPr>
                <w:rFonts w:ascii="Museo Sans 100" w:hAnsi="Museo Sans 100" w:cs="Arial Narrow"/>
                <w:b/>
                <w:bCs/>
                <w:color w:val="000000" w:themeColor="text1"/>
              </w:rPr>
            </w:pPr>
          </w:p>
        </w:tc>
        <w:tc>
          <w:tcPr>
            <w:tcW w:w="4391" w:type="dxa"/>
          </w:tcPr>
          <w:p w14:paraId="63CD544E" w14:textId="77777777" w:rsidR="00161321" w:rsidRPr="0000777D" w:rsidRDefault="00161321" w:rsidP="0000777D">
            <w:pPr>
              <w:pStyle w:val="a"/>
              <w:spacing w:line="240" w:lineRule="auto"/>
              <w:contextualSpacing/>
              <w:rPr>
                <w:rFonts w:ascii="Museo Sans 100" w:hAnsi="Museo Sans 100" w:cs="Arial Narrow"/>
                <w:color w:val="000000" w:themeColor="text1"/>
              </w:rPr>
            </w:pPr>
          </w:p>
        </w:tc>
        <w:tc>
          <w:tcPr>
            <w:tcW w:w="2410" w:type="dxa"/>
          </w:tcPr>
          <w:p w14:paraId="57282CBF" w14:textId="77777777" w:rsidR="00161321" w:rsidRPr="0000777D" w:rsidRDefault="00161321" w:rsidP="0000777D">
            <w:pPr>
              <w:pStyle w:val="a"/>
              <w:spacing w:line="240" w:lineRule="auto"/>
              <w:contextualSpacing/>
              <w:rPr>
                <w:rFonts w:ascii="Museo Sans 100" w:hAnsi="Museo Sans 100" w:cs="Arial Narrow"/>
                <w:color w:val="000000" w:themeColor="text1"/>
              </w:rPr>
            </w:pPr>
          </w:p>
        </w:tc>
        <w:tc>
          <w:tcPr>
            <w:tcW w:w="2130" w:type="dxa"/>
          </w:tcPr>
          <w:p w14:paraId="3B497141" w14:textId="77777777" w:rsidR="00161321" w:rsidRPr="0000777D" w:rsidRDefault="00161321" w:rsidP="0000777D">
            <w:pPr>
              <w:pStyle w:val="a"/>
              <w:spacing w:line="240" w:lineRule="auto"/>
              <w:contextualSpacing/>
              <w:jc w:val="right"/>
              <w:rPr>
                <w:rFonts w:ascii="Museo Sans 100" w:hAnsi="Museo Sans 100" w:cs="Arial Narrow"/>
                <w:color w:val="000000" w:themeColor="text1"/>
              </w:rPr>
            </w:pPr>
          </w:p>
        </w:tc>
      </w:tr>
      <w:tr w:rsidR="00C35A7B" w:rsidRPr="0000777D" w14:paraId="4914D2B9" w14:textId="77777777" w:rsidTr="00173206">
        <w:trPr>
          <w:cantSplit/>
          <w:trHeight w:val="340"/>
        </w:trPr>
        <w:tc>
          <w:tcPr>
            <w:tcW w:w="1134" w:type="dxa"/>
          </w:tcPr>
          <w:p w14:paraId="61BF7D35" w14:textId="77777777" w:rsidR="00161321" w:rsidRPr="0000777D" w:rsidRDefault="00161321" w:rsidP="00173206">
            <w:pPr>
              <w:pStyle w:val="a"/>
              <w:spacing w:line="240" w:lineRule="auto"/>
              <w:contextualSpacing/>
              <w:rPr>
                <w:rFonts w:ascii="Museo Sans 100" w:hAnsi="Museo Sans 100" w:cs="Arial Narrow"/>
                <w:b/>
                <w:bCs/>
                <w:color w:val="000000" w:themeColor="text1"/>
              </w:rPr>
            </w:pPr>
            <w:r w:rsidRPr="0000777D">
              <w:rPr>
                <w:rFonts w:ascii="Museo Sans 100" w:hAnsi="Museo Sans 100" w:cs="Arial Narrow"/>
                <w:b/>
                <w:bCs/>
                <w:color w:val="000000" w:themeColor="text1"/>
              </w:rPr>
              <w:t>Nombre:</w:t>
            </w:r>
          </w:p>
        </w:tc>
        <w:tc>
          <w:tcPr>
            <w:tcW w:w="4391" w:type="dxa"/>
          </w:tcPr>
          <w:p w14:paraId="0A333AFD" w14:textId="77777777" w:rsidR="00161321" w:rsidRPr="0000777D" w:rsidRDefault="00C35A7B" w:rsidP="0000777D">
            <w:pPr>
              <w:pStyle w:val="a"/>
              <w:spacing w:line="240" w:lineRule="auto"/>
              <w:contextualSpacing/>
              <w:rPr>
                <w:rFonts w:ascii="Museo Sans 100" w:hAnsi="Museo Sans 100" w:cs="Arial Narrow"/>
                <w:color w:val="000000" w:themeColor="text1"/>
              </w:rPr>
            </w:pPr>
            <w:r w:rsidRPr="0000777D">
              <w:rPr>
                <w:rFonts w:ascii="Museo Sans 100" w:hAnsi="Museo Sans 100" w:cs="Arial Narrow"/>
                <w:color w:val="000000" w:themeColor="text1"/>
              </w:rPr>
              <w:t>Lic. José Orlando Granados</w:t>
            </w:r>
          </w:p>
        </w:tc>
        <w:tc>
          <w:tcPr>
            <w:tcW w:w="2410" w:type="dxa"/>
          </w:tcPr>
          <w:p w14:paraId="6A6AC27E" w14:textId="77777777" w:rsidR="00161321" w:rsidRPr="0000777D" w:rsidRDefault="00C35A7B" w:rsidP="0000777D">
            <w:pPr>
              <w:pStyle w:val="a"/>
              <w:tabs>
                <w:tab w:val="left" w:pos="1590"/>
              </w:tabs>
              <w:spacing w:line="240" w:lineRule="auto"/>
              <w:contextualSpacing/>
              <w:rPr>
                <w:rFonts w:ascii="Museo Sans 100" w:hAnsi="Museo Sans 100" w:cs="Arial Narrow"/>
                <w:color w:val="000000" w:themeColor="text1"/>
              </w:rPr>
            </w:pPr>
            <w:r w:rsidRPr="0000777D">
              <w:rPr>
                <w:rFonts w:ascii="Museo Sans 100" w:hAnsi="Museo Sans 100" w:cs="Arial Narrow"/>
                <w:color w:val="000000" w:themeColor="text1"/>
              </w:rPr>
              <w:t xml:space="preserve">     </w:t>
            </w:r>
            <w:r w:rsidR="00161321" w:rsidRPr="0000777D">
              <w:rPr>
                <w:rFonts w:ascii="Museo Sans 100" w:hAnsi="Museo Sans 100" w:cs="Arial Narrow"/>
                <w:color w:val="000000" w:themeColor="text1"/>
              </w:rPr>
              <w:t>Firma:</w:t>
            </w:r>
          </w:p>
        </w:tc>
        <w:tc>
          <w:tcPr>
            <w:tcW w:w="2130" w:type="dxa"/>
          </w:tcPr>
          <w:p w14:paraId="1CB439A9" w14:textId="77777777" w:rsidR="00161321" w:rsidRPr="0000777D" w:rsidRDefault="00161321" w:rsidP="0000777D">
            <w:pPr>
              <w:pStyle w:val="a"/>
              <w:spacing w:line="240" w:lineRule="auto"/>
              <w:contextualSpacing/>
              <w:rPr>
                <w:rFonts w:ascii="Museo Sans 100" w:hAnsi="Museo Sans 100" w:cs="Arial Narrow"/>
                <w:color w:val="000000" w:themeColor="text1"/>
              </w:rPr>
            </w:pPr>
            <w:r w:rsidRPr="0000777D">
              <w:rPr>
                <w:rFonts w:ascii="Museo Sans 100" w:hAnsi="Museo Sans 100" w:cs="Arial Narrow"/>
                <w:color w:val="000000" w:themeColor="text1"/>
              </w:rPr>
              <w:t xml:space="preserve">Fecha: </w:t>
            </w:r>
            <w:r w:rsidR="00C35A7B" w:rsidRPr="0000777D">
              <w:rPr>
                <w:rFonts w:ascii="Museo Sans 100" w:hAnsi="Museo Sans 100" w:cs="Arial Narrow"/>
                <w:color w:val="000000" w:themeColor="text1"/>
              </w:rPr>
              <w:t>14/12/2023</w:t>
            </w:r>
          </w:p>
        </w:tc>
      </w:tr>
      <w:tr w:rsidR="00C35A7B" w:rsidRPr="0000777D" w14:paraId="51F03CCA" w14:textId="77777777" w:rsidTr="00173206">
        <w:trPr>
          <w:cantSplit/>
          <w:trHeight w:val="340"/>
        </w:trPr>
        <w:tc>
          <w:tcPr>
            <w:tcW w:w="1134" w:type="dxa"/>
          </w:tcPr>
          <w:p w14:paraId="3EE4E43D" w14:textId="77777777" w:rsidR="00161321" w:rsidRPr="0000777D" w:rsidRDefault="00161321" w:rsidP="00173206">
            <w:pPr>
              <w:pStyle w:val="a"/>
              <w:spacing w:line="240" w:lineRule="auto"/>
              <w:contextualSpacing/>
              <w:rPr>
                <w:rFonts w:ascii="Museo Sans 100" w:hAnsi="Museo Sans 100" w:cs="Arial Narrow"/>
                <w:b/>
                <w:bCs/>
                <w:color w:val="000000" w:themeColor="text1"/>
              </w:rPr>
            </w:pPr>
            <w:r w:rsidRPr="0000777D">
              <w:rPr>
                <w:rFonts w:ascii="Museo Sans 100" w:hAnsi="Museo Sans 100" w:cs="Arial Narrow"/>
                <w:b/>
                <w:bCs/>
                <w:color w:val="000000" w:themeColor="text1"/>
              </w:rPr>
              <w:t>Cargo   :</w:t>
            </w:r>
          </w:p>
        </w:tc>
        <w:tc>
          <w:tcPr>
            <w:tcW w:w="4391" w:type="dxa"/>
          </w:tcPr>
          <w:p w14:paraId="6E14DA9D" w14:textId="77777777" w:rsidR="00161321" w:rsidRPr="0000777D" w:rsidRDefault="00C35A7B" w:rsidP="0000777D">
            <w:pPr>
              <w:pStyle w:val="a"/>
              <w:spacing w:line="240" w:lineRule="auto"/>
              <w:contextualSpacing/>
              <w:rPr>
                <w:rFonts w:ascii="Museo Sans 100" w:hAnsi="Museo Sans 100" w:cs="Arial Narrow"/>
                <w:color w:val="000000" w:themeColor="text1"/>
              </w:rPr>
            </w:pPr>
            <w:r w:rsidRPr="0000777D">
              <w:rPr>
                <w:rFonts w:ascii="Museo Sans 100" w:hAnsi="Museo Sans 100" w:cs="Arial Narrow"/>
                <w:color w:val="000000" w:themeColor="text1"/>
              </w:rPr>
              <w:t>Jefe Departamento de Presupuesto</w:t>
            </w:r>
          </w:p>
        </w:tc>
        <w:tc>
          <w:tcPr>
            <w:tcW w:w="2410" w:type="dxa"/>
          </w:tcPr>
          <w:p w14:paraId="3113ACCD" w14:textId="77777777" w:rsidR="00161321" w:rsidRPr="0000777D" w:rsidRDefault="00161321" w:rsidP="0000777D">
            <w:pPr>
              <w:pStyle w:val="a"/>
              <w:spacing w:line="240" w:lineRule="auto"/>
              <w:contextualSpacing/>
              <w:rPr>
                <w:rFonts w:ascii="Museo Sans 100" w:hAnsi="Museo Sans 100" w:cs="Arial Narrow"/>
                <w:color w:val="000000" w:themeColor="text1"/>
              </w:rPr>
            </w:pPr>
          </w:p>
        </w:tc>
        <w:tc>
          <w:tcPr>
            <w:tcW w:w="2130" w:type="dxa"/>
          </w:tcPr>
          <w:p w14:paraId="5AD90060" w14:textId="77777777" w:rsidR="00161321" w:rsidRPr="0000777D" w:rsidRDefault="00161321" w:rsidP="0000777D">
            <w:pPr>
              <w:pStyle w:val="a"/>
              <w:spacing w:line="240" w:lineRule="auto"/>
              <w:contextualSpacing/>
              <w:jc w:val="right"/>
              <w:rPr>
                <w:rFonts w:ascii="Museo Sans 100" w:hAnsi="Museo Sans 100" w:cs="Arial Narrow"/>
                <w:color w:val="000000" w:themeColor="text1"/>
              </w:rPr>
            </w:pPr>
          </w:p>
        </w:tc>
      </w:tr>
      <w:tr w:rsidR="00C35A7B" w:rsidRPr="0000777D" w14:paraId="2922D155" w14:textId="77777777" w:rsidTr="00173206">
        <w:trPr>
          <w:cantSplit/>
          <w:trHeight w:val="340"/>
        </w:trPr>
        <w:tc>
          <w:tcPr>
            <w:tcW w:w="1134" w:type="dxa"/>
          </w:tcPr>
          <w:p w14:paraId="0858EA07" w14:textId="77777777" w:rsidR="00161321" w:rsidRPr="0000777D" w:rsidRDefault="00161321" w:rsidP="0000777D">
            <w:pPr>
              <w:pStyle w:val="a"/>
              <w:spacing w:line="240" w:lineRule="auto"/>
              <w:contextualSpacing/>
              <w:rPr>
                <w:rFonts w:ascii="Museo Sans 100" w:hAnsi="Museo Sans 100" w:cs="Arial Narrow"/>
                <w:b/>
                <w:bCs/>
                <w:color w:val="000000" w:themeColor="text1"/>
              </w:rPr>
            </w:pPr>
          </w:p>
        </w:tc>
        <w:tc>
          <w:tcPr>
            <w:tcW w:w="4391" w:type="dxa"/>
          </w:tcPr>
          <w:p w14:paraId="5616BD72" w14:textId="77777777" w:rsidR="00161321" w:rsidRPr="0000777D" w:rsidRDefault="00161321" w:rsidP="0000777D">
            <w:pPr>
              <w:pStyle w:val="a"/>
              <w:spacing w:line="240" w:lineRule="auto"/>
              <w:contextualSpacing/>
              <w:rPr>
                <w:rFonts w:ascii="Museo Sans 100" w:hAnsi="Museo Sans 100" w:cs="Arial Narrow"/>
                <w:color w:val="000000" w:themeColor="text1"/>
              </w:rPr>
            </w:pPr>
          </w:p>
        </w:tc>
        <w:tc>
          <w:tcPr>
            <w:tcW w:w="2410" w:type="dxa"/>
          </w:tcPr>
          <w:p w14:paraId="416EB361" w14:textId="77777777" w:rsidR="00161321" w:rsidRPr="0000777D" w:rsidRDefault="00161321" w:rsidP="0000777D">
            <w:pPr>
              <w:pStyle w:val="a"/>
              <w:spacing w:line="240" w:lineRule="auto"/>
              <w:contextualSpacing/>
              <w:rPr>
                <w:rFonts w:ascii="Museo Sans 100" w:hAnsi="Museo Sans 100" w:cs="Arial Narrow"/>
                <w:color w:val="000000" w:themeColor="text1"/>
              </w:rPr>
            </w:pPr>
          </w:p>
        </w:tc>
        <w:tc>
          <w:tcPr>
            <w:tcW w:w="2130" w:type="dxa"/>
          </w:tcPr>
          <w:p w14:paraId="4EE45878" w14:textId="77777777" w:rsidR="00161321" w:rsidRPr="0000777D" w:rsidRDefault="00161321" w:rsidP="0000777D">
            <w:pPr>
              <w:pStyle w:val="a"/>
              <w:spacing w:line="240" w:lineRule="auto"/>
              <w:contextualSpacing/>
              <w:jc w:val="right"/>
              <w:rPr>
                <w:rFonts w:ascii="Museo Sans 100" w:hAnsi="Museo Sans 100" w:cs="Arial Narrow"/>
                <w:color w:val="000000" w:themeColor="text1"/>
              </w:rPr>
            </w:pPr>
          </w:p>
        </w:tc>
      </w:tr>
      <w:tr w:rsidR="00C35A7B" w:rsidRPr="0000777D" w14:paraId="06A93FE8" w14:textId="77777777" w:rsidTr="00173206">
        <w:trPr>
          <w:cantSplit/>
          <w:trHeight w:val="340"/>
        </w:trPr>
        <w:tc>
          <w:tcPr>
            <w:tcW w:w="1134" w:type="dxa"/>
          </w:tcPr>
          <w:p w14:paraId="37C56646" w14:textId="77777777" w:rsidR="00161321" w:rsidRPr="0000777D" w:rsidRDefault="00161321" w:rsidP="00173206">
            <w:pPr>
              <w:pStyle w:val="a"/>
              <w:spacing w:line="240" w:lineRule="auto"/>
              <w:contextualSpacing/>
              <w:rPr>
                <w:rFonts w:ascii="Museo Sans 100" w:hAnsi="Museo Sans 100" w:cs="Arial Narrow"/>
                <w:b/>
                <w:bCs/>
                <w:color w:val="000000" w:themeColor="text1"/>
              </w:rPr>
            </w:pPr>
            <w:r w:rsidRPr="0000777D">
              <w:rPr>
                <w:rFonts w:ascii="Museo Sans 100" w:hAnsi="Museo Sans 100" w:cs="Arial Narrow"/>
                <w:b/>
                <w:bCs/>
                <w:color w:val="000000" w:themeColor="text1"/>
              </w:rPr>
              <w:t>Nombre:</w:t>
            </w:r>
          </w:p>
        </w:tc>
        <w:tc>
          <w:tcPr>
            <w:tcW w:w="4391" w:type="dxa"/>
          </w:tcPr>
          <w:p w14:paraId="2AF14E58" w14:textId="77777777" w:rsidR="00161321" w:rsidRPr="0000777D" w:rsidRDefault="00C35A7B" w:rsidP="0000777D">
            <w:pPr>
              <w:pStyle w:val="a"/>
              <w:spacing w:line="240" w:lineRule="auto"/>
              <w:contextualSpacing/>
              <w:rPr>
                <w:rFonts w:ascii="Museo Sans 100" w:hAnsi="Museo Sans 100" w:cs="Arial Narrow"/>
                <w:color w:val="000000" w:themeColor="text1"/>
                <w:lang w:val="pt-BR"/>
              </w:rPr>
            </w:pPr>
            <w:r w:rsidRPr="0000777D">
              <w:rPr>
                <w:rFonts w:ascii="Museo Sans 100" w:hAnsi="Museo Sans 100" w:cs="Arial Narrow"/>
                <w:color w:val="000000" w:themeColor="text1"/>
                <w:lang w:val="pt-BR"/>
              </w:rPr>
              <w:t>Licda. Xiomara Mercedes Ayala de Obando</w:t>
            </w:r>
          </w:p>
        </w:tc>
        <w:tc>
          <w:tcPr>
            <w:tcW w:w="2410" w:type="dxa"/>
          </w:tcPr>
          <w:p w14:paraId="06574151" w14:textId="77777777" w:rsidR="00161321" w:rsidRPr="0000777D" w:rsidRDefault="00C35A7B" w:rsidP="0000777D">
            <w:pPr>
              <w:pStyle w:val="a"/>
              <w:spacing w:line="240" w:lineRule="auto"/>
              <w:contextualSpacing/>
              <w:rPr>
                <w:rFonts w:ascii="Museo Sans 100" w:hAnsi="Museo Sans 100" w:cs="Arial Narrow"/>
                <w:color w:val="000000" w:themeColor="text1"/>
              </w:rPr>
            </w:pPr>
            <w:r w:rsidRPr="0000777D">
              <w:rPr>
                <w:rFonts w:ascii="Museo Sans 100" w:hAnsi="Museo Sans 100" w:cs="Arial Narrow"/>
                <w:color w:val="000000" w:themeColor="text1"/>
              </w:rPr>
              <w:t xml:space="preserve">     </w:t>
            </w:r>
            <w:r w:rsidR="00161321" w:rsidRPr="0000777D">
              <w:rPr>
                <w:rFonts w:ascii="Museo Sans 100" w:hAnsi="Museo Sans 100" w:cs="Arial Narrow"/>
                <w:color w:val="000000" w:themeColor="text1"/>
              </w:rPr>
              <w:t>Firma:</w:t>
            </w:r>
          </w:p>
        </w:tc>
        <w:tc>
          <w:tcPr>
            <w:tcW w:w="2130" w:type="dxa"/>
          </w:tcPr>
          <w:p w14:paraId="5C716E81" w14:textId="77777777" w:rsidR="00161321" w:rsidRPr="0000777D" w:rsidRDefault="00161321" w:rsidP="0000777D">
            <w:pPr>
              <w:pStyle w:val="a"/>
              <w:spacing w:line="240" w:lineRule="auto"/>
              <w:contextualSpacing/>
              <w:rPr>
                <w:rFonts w:ascii="Museo Sans 100" w:hAnsi="Museo Sans 100" w:cs="Arial Narrow"/>
                <w:color w:val="000000" w:themeColor="text1"/>
              </w:rPr>
            </w:pPr>
            <w:r w:rsidRPr="0000777D">
              <w:rPr>
                <w:rFonts w:ascii="Museo Sans 100" w:hAnsi="Museo Sans 100" w:cs="Arial Narrow"/>
                <w:color w:val="000000" w:themeColor="text1"/>
              </w:rPr>
              <w:t xml:space="preserve">Fecha: </w:t>
            </w:r>
            <w:r w:rsidR="00C35A7B" w:rsidRPr="0000777D">
              <w:rPr>
                <w:rFonts w:ascii="Museo Sans 100" w:hAnsi="Museo Sans 100" w:cs="Arial Narrow"/>
                <w:color w:val="000000" w:themeColor="text1"/>
              </w:rPr>
              <w:t>14/12/2023</w:t>
            </w:r>
          </w:p>
        </w:tc>
      </w:tr>
      <w:tr w:rsidR="00C35A7B" w:rsidRPr="0000777D" w14:paraId="0E3FFED6" w14:textId="77777777" w:rsidTr="00173206">
        <w:trPr>
          <w:cantSplit/>
          <w:trHeight w:val="340"/>
        </w:trPr>
        <w:tc>
          <w:tcPr>
            <w:tcW w:w="1134" w:type="dxa"/>
          </w:tcPr>
          <w:p w14:paraId="2605501E" w14:textId="77777777" w:rsidR="00161321" w:rsidRPr="0000777D" w:rsidRDefault="00161321" w:rsidP="00173206">
            <w:pPr>
              <w:pStyle w:val="a"/>
              <w:spacing w:line="240" w:lineRule="auto"/>
              <w:contextualSpacing/>
              <w:rPr>
                <w:rFonts w:ascii="Museo Sans 100" w:hAnsi="Museo Sans 100" w:cs="Arial Narrow"/>
                <w:b/>
                <w:bCs/>
                <w:color w:val="000000" w:themeColor="text1"/>
              </w:rPr>
            </w:pPr>
            <w:r w:rsidRPr="0000777D">
              <w:rPr>
                <w:rFonts w:ascii="Museo Sans 100" w:hAnsi="Museo Sans 100" w:cs="Arial Narrow"/>
                <w:b/>
                <w:bCs/>
                <w:color w:val="000000" w:themeColor="text1"/>
              </w:rPr>
              <w:t>Cargo   :</w:t>
            </w:r>
          </w:p>
        </w:tc>
        <w:tc>
          <w:tcPr>
            <w:tcW w:w="4391" w:type="dxa"/>
          </w:tcPr>
          <w:p w14:paraId="34DF6884" w14:textId="77777777" w:rsidR="00161321" w:rsidRPr="0000777D" w:rsidRDefault="00C35A7B" w:rsidP="0000777D">
            <w:pPr>
              <w:pStyle w:val="a"/>
              <w:spacing w:line="240" w:lineRule="auto"/>
              <w:contextualSpacing/>
              <w:rPr>
                <w:rFonts w:ascii="Museo Sans 100" w:hAnsi="Museo Sans 100" w:cs="Arial Narrow"/>
                <w:color w:val="000000" w:themeColor="text1"/>
              </w:rPr>
            </w:pPr>
            <w:r w:rsidRPr="0000777D">
              <w:rPr>
                <w:rFonts w:ascii="Museo Sans 100" w:hAnsi="Museo Sans 100" w:cs="Arial Narrow"/>
                <w:color w:val="000000" w:themeColor="text1"/>
              </w:rPr>
              <w:t>Jefe Departamento de Tesorería Institucional</w:t>
            </w:r>
          </w:p>
        </w:tc>
        <w:tc>
          <w:tcPr>
            <w:tcW w:w="2410" w:type="dxa"/>
          </w:tcPr>
          <w:p w14:paraId="79B94CB7" w14:textId="77777777" w:rsidR="00161321" w:rsidRPr="0000777D" w:rsidRDefault="00161321" w:rsidP="0000777D">
            <w:pPr>
              <w:pStyle w:val="a"/>
              <w:spacing w:line="240" w:lineRule="auto"/>
              <w:contextualSpacing/>
              <w:rPr>
                <w:rFonts w:ascii="Museo Sans 100" w:hAnsi="Museo Sans 100" w:cs="Arial Narrow"/>
                <w:color w:val="000000" w:themeColor="text1"/>
              </w:rPr>
            </w:pPr>
          </w:p>
        </w:tc>
        <w:tc>
          <w:tcPr>
            <w:tcW w:w="2130" w:type="dxa"/>
          </w:tcPr>
          <w:p w14:paraId="54C11498" w14:textId="77777777" w:rsidR="00161321" w:rsidRPr="0000777D" w:rsidRDefault="00161321" w:rsidP="0000777D">
            <w:pPr>
              <w:pStyle w:val="a"/>
              <w:spacing w:line="240" w:lineRule="auto"/>
              <w:contextualSpacing/>
              <w:rPr>
                <w:rFonts w:ascii="Museo Sans 100" w:hAnsi="Museo Sans 100" w:cs="Arial Narrow"/>
                <w:color w:val="000000" w:themeColor="text1"/>
              </w:rPr>
            </w:pPr>
          </w:p>
        </w:tc>
      </w:tr>
      <w:tr w:rsidR="00C35A7B" w:rsidRPr="0000777D" w14:paraId="4355EFC8" w14:textId="77777777" w:rsidTr="00173206">
        <w:trPr>
          <w:cantSplit/>
          <w:trHeight w:val="340"/>
        </w:trPr>
        <w:tc>
          <w:tcPr>
            <w:tcW w:w="1134" w:type="dxa"/>
          </w:tcPr>
          <w:p w14:paraId="482015A2" w14:textId="77777777" w:rsidR="00161321" w:rsidRPr="0000777D" w:rsidRDefault="00161321" w:rsidP="0000777D">
            <w:pPr>
              <w:pStyle w:val="a"/>
              <w:spacing w:line="240" w:lineRule="auto"/>
              <w:contextualSpacing/>
              <w:rPr>
                <w:rFonts w:ascii="Museo Sans 100" w:hAnsi="Museo Sans 100" w:cs="Arial Narrow"/>
                <w:b/>
                <w:bCs/>
                <w:color w:val="000000" w:themeColor="text1"/>
              </w:rPr>
            </w:pPr>
          </w:p>
        </w:tc>
        <w:tc>
          <w:tcPr>
            <w:tcW w:w="4391" w:type="dxa"/>
          </w:tcPr>
          <w:p w14:paraId="11EAC30B" w14:textId="77777777" w:rsidR="00161321" w:rsidRPr="0000777D" w:rsidRDefault="00161321" w:rsidP="0000777D">
            <w:pPr>
              <w:pStyle w:val="a"/>
              <w:spacing w:line="240" w:lineRule="auto"/>
              <w:contextualSpacing/>
              <w:rPr>
                <w:rFonts w:ascii="Museo Sans 100" w:hAnsi="Museo Sans 100" w:cs="Arial Narrow"/>
                <w:color w:val="000000" w:themeColor="text1"/>
              </w:rPr>
            </w:pPr>
          </w:p>
        </w:tc>
        <w:tc>
          <w:tcPr>
            <w:tcW w:w="2410" w:type="dxa"/>
          </w:tcPr>
          <w:p w14:paraId="764932A4" w14:textId="77777777" w:rsidR="00161321" w:rsidRPr="0000777D" w:rsidRDefault="00161321" w:rsidP="0000777D">
            <w:pPr>
              <w:pStyle w:val="a"/>
              <w:spacing w:line="240" w:lineRule="auto"/>
              <w:contextualSpacing/>
              <w:rPr>
                <w:rFonts w:ascii="Museo Sans 100" w:hAnsi="Museo Sans 100" w:cs="Arial Narrow"/>
                <w:color w:val="000000" w:themeColor="text1"/>
              </w:rPr>
            </w:pPr>
          </w:p>
        </w:tc>
        <w:tc>
          <w:tcPr>
            <w:tcW w:w="2130" w:type="dxa"/>
          </w:tcPr>
          <w:p w14:paraId="7128BFE0" w14:textId="77777777" w:rsidR="00161321" w:rsidRPr="0000777D" w:rsidRDefault="00161321" w:rsidP="0000777D">
            <w:pPr>
              <w:pStyle w:val="a"/>
              <w:spacing w:line="240" w:lineRule="auto"/>
              <w:contextualSpacing/>
              <w:rPr>
                <w:rFonts w:ascii="Museo Sans 100" w:hAnsi="Museo Sans 100" w:cs="Arial Narrow"/>
                <w:color w:val="000000" w:themeColor="text1"/>
              </w:rPr>
            </w:pPr>
          </w:p>
        </w:tc>
      </w:tr>
      <w:tr w:rsidR="00C35A7B" w:rsidRPr="0000777D" w14:paraId="11370F53" w14:textId="77777777" w:rsidTr="00173206">
        <w:trPr>
          <w:cantSplit/>
          <w:trHeight w:val="340"/>
        </w:trPr>
        <w:tc>
          <w:tcPr>
            <w:tcW w:w="1134" w:type="dxa"/>
          </w:tcPr>
          <w:p w14:paraId="52DCABCA" w14:textId="77777777" w:rsidR="00C35A7B" w:rsidRPr="0000777D" w:rsidRDefault="00C35A7B" w:rsidP="0000777D">
            <w:pPr>
              <w:pStyle w:val="a"/>
              <w:spacing w:line="240" w:lineRule="auto"/>
              <w:contextualSpacing/>
              <w:rPr>
                <w:rFonts w:ascii="Museo Sans 100" w:hAnsi="Museo Sans 100" w:cs="Arial Narrow"/>
                <w:b/>
                <w:bCs/>
                <w:color w:val="000000" w:themeColor="text1"/>
              </w:rPr>
            </w:pPr>
            <w:r w:rsidRPr="0000777D">
              <w:rPr>
                <w:rFonts w:ascii="Museo Sans 100" w:hAnsi="Museo Sans 100" w:cs="Arial Narrow"/>
                <w:b/>
                <w:bCs/>
                <w:color w:val="000000" w:themeColor="text1"/>
              </w:rPr>
              <w:t>Nombre:</w:t>
            </w:r>
          </w:p>
        </w:tc>
        <w:tc>
          <w:tcPr>
            <w:tcW w:w="4391" w:type="dxa"/>
          </w:tcPr>
          <w:p w14:paraId="76B73FF1" w14:textId="77777777" w:rsidR="00C35A7B" w:rsidRPr="0000777D" w:rsidRDefault="00C35A7B" w:rsidP="0000777D">
            <w:pPr>
              <w:pStyle w:val="a"/>
              <w:spacing w:line="240" w:lineRule="auto"/>
              <w:contextualSpacing/>
              <w:rPr>
                <w:rFonts w:ascii="Museo Sans 100" w:hAnsi="Museo Sans 100" w:cs="Arial Narrow"/>
                <w:color w:val="000000" w:themeColor="text1"/>
                <w:lang w:val="pt-BR"/>
              </w:rPr>
            </w:pPr>
            <w:r w:rsidRPr="0000777D">
              <w:rPr>
                <w:rFonts w:ascii="Museo Sans 100" w:hAnsi="Museo Sans 100" w:cs="Arial Narrow"/>
                <w:color w:val="000000" w:themeColor="text1"/>
                <w:lang w:val="pt-BR"/>
              </w:rPr>
              <w:t>Lic. Alex Armando Zaldaña Núñez</w:t>
            </w:r>
          </w:p>
        </w:tc>
        <w:tc>
          <w:tcPr>
            <w:tcW w:w="2410" w:type="dxa"/>
          </w:tcPr>
          <w:p w14:paraId="6F1CFF67" w14:textId="77777777" w:rsidR="00C35A7B" w:rsidRPr="0000777D" w:rsidRDefault="00F7648F" w:rsidP="0000777D">
            <w:pPr>
              <w:pStyle w:val="a"/>
              <w:spacing w:line="240" w:lineRule="auto"/>
              <w:contextualSpacing/>
              <w:rPr>
                <w:rFonts w:ascii="Museo Sans 100" w:hAnsi="Museo Sans 100" w:cs="Arial Narrow"/>
                <w:color w:val="000000" w:themeColor="text1"/>
              </w:rPr>
            </w:pPr>
            <w:r>
              <w:rPr>
                <w:rFonts w:ascii="Museo Sans 100" w:hAnsi="Museo Sans 100" w:cs="Arial Narrow"/>
                <w:color w:val="000000" w:themeColor="text1"/>
              </w:rPr>
              <w:t xml:space="preserve">     </w:t>
            </w:r>
            <w:r w:rsidRPr="0000777D">
              <w:rPr>
                <w:rFonts w:ascii="Museo Sans 100" w:hAnsi="Museo Sans 100" w:cs="Arial Narrow"/>
                <w:color w:val="000000" w:themeColor="text1"/>
              </w:rPr>
              <w:t>Firma:</w:t>
            </w:r>
          </w:p>
        </w:tc>
        <w:tc>
          <w:tcPr>
            <w:tcW w:w="2130" w:type="dxa"/>
          </w:tcPr>
          <w:p w14:paraId="467F0030" w14:textId="77777777" w:rsidR="00C35A7B" w:rsidRPr="0000777D" w:rsidRDefault="00C35A7B" w:rsidP="0000777D">
            <w:pPr>
              <w:pStyle w:val="a"/>
              <w:spacing w:line="240" w:lineRule="auto"/>
              <w:contextualSpacing/>
              <w:rPr>
                <w:rFonts w:ascii="Museo Sans 100" w:hAnsi="Museo Sans 100" w:cs="Arial Narrow"/>
                <w:color w:val="000000" w:themeColor="text1"/>
              </w:rPr>
            </w:pPr>
            <w:r w:rsidRPr="0000777D">
              <w:rPr>
                <w:rFonts w:ascii="Museo Sans 100" w:hAnsi="Museo Sans 100" w:cs="Arial Narrow"/>
                <w:color w:val="000000" w:themeColor="text1"/>
              </w:rPr>
              <w:t>Fecha: 14/12/2023</w:t>
            </w:r>
          </w:p>
        </w:tc>
      </w:tr>
      <w:tr w:rsidR="00C35A7B" w:rsidRPr="0000777D" w14:paraId="306DA6C2" w14:textId="77777777" w:rsidTr="00173206">
        <w:trPr>
          <w:cantSplit/>
          <w:trHeight w:val="340"/>
        </w:trPr>
        <w:tc>
          <w:tcPr>
            <w:tcW w:w="1134" w:type="dxa"/>
          </w:tcPr>
          <w:p w14:paraId="0853AD7C" w14:textId="77777777" w:rsidR="00C35A7B" w:rsidRPr="0000777D" w:rsidRDefault="00C35A7B" w:rsidP="0000777D">
            <w:pPr>
              <w:pStyle w:val="a"/>
              <w:spacing w:line="240" w:lineRule="auto"/>
              <w:contextualSpacing/>
              <w:rPr>
                <w:rFonts w:ascii="Museo Sans 100" w:hAnsi="Museo Sans 100" w:cs="Arial Narrow"/>
                <w:b/>
                <w:bCs/>
                <w:color w:val="000000" w:themeColor="text1"/>
              </w:rPr>
            </w:pPr>
            <w:r w:rsidRPr="0000777D">
              <w:rPr>
                <w:rFonts w:ascii="Museo Sans 100" w:hAnsi="Museo Sans 100" w:cs="Arial Narrow"/>
                <w:b/>
                <w:bCs/>
                <w:color w:val="000000" w:themeColor="text1"/>
              </w:rPr>
              <w:t>Cargo   :</w:t>
            </w:r>
          </w:p>
        </w:tc>
        <w:tc>
          <w:tcPr>
            <w:tcW w:w="4391" w:type="dxa"/>
          </w:tcPr>
          <w:p w14:paraId="0D3328B8" w14:textId="77777777" w:rsidR="00C35A7B" w:rsidRPr="0000777D" w:rsidRDefault="00C35A7B" w:rsidP="0000777D">
            <w:pPr>
              <w:pStyle w:val="a"/>
              <w:spacing w:line="240" w:lineRule="auto"/>
              <w:contextualSpacing/>
              <w:rPr>
                <w:rFonts w:ascii="Museo Sans 100" w:hAnsi="Museo Sans 100" w:cs="Arial Narrow"/>
                <w:color w:val="000000" w:themeColor="text1"/>
                <w:lang w:val="pt-BR"/>
              </w:rPr>
            </w:pPr>
            <w:r w:rsidRPr="0000777D">
              <w:rPr>
                <w:rFonts w:ascii="Museo Sans 100" w:hAnsi="Museo Sans 100" w:cs="Arial Narrow"/>
                <w:color w:val="000000" w:themeColor="text1"/>
                <w:lang w:val="pt-BR"/>
              </w:rPr>
              <w:t>Jefe Departamento de Contabilidad</w:t>
            </w:r>
          </w:p>
        </w:tc>
        <w:tc>
          <w:tcPr>
            <w:tcW w:w="2410" w:type="dxa"/>
          </w:tcPr>
          <w:p w14:paraId="7EADD6EF" w14:textId="77777777" w:rsidR="00C35A7B" w:rsidRPr="0000777D" w:rsidRDefault="00C35A7B" w:rsidP="0000777D">
            <w:pPr>
              <w:pStyle w:val="a"/>
              <w:spacing w:line="240" w:lineRule="auto"/>
              <w:contextualSpacing/>
              <w:rPr>
                <w:rFonts w:ascii="Museo Sans 100" w:hAnsi="Museo Sans 100" w:cs="Arial Narrow"/>
                <w:color w:val="000000" w:themeColor="text1"/>
              </w:rPr>
            </w:pPr>
          </w:p>
        </w:tc>
        <w:tc>
          <w:tcPr>
            <w:tcW w:w="2130" w:type="dxa"/>
          </w:tcPr>
          <w:p w14:paraId="6E1B8296" w14:textId="77777777" w:rsidR="00C35A7B" w:rsidRPr="0000777D" w:rsidRDefault="00C35A7B" w:rsidP="0000777D">
            <w:pPr>
              <w:pStyle w:val="a"/>
              <w:spacing w:line="240" w:lineRule="auto"/>
              <w:contextualSpacing/>
              <w:rPr>
                <w:rFonts w:ascii="Museo Sans 100" w:hAnsi="Museo Sans 100" w:cs="Arial Narrow"/>
                <w:color w:val="000000" w:themeColor="text1"/>
              </w:rPr>
            </w:pPr>
          </w:p>
        </w:tc>
      </w:tr>
      <w:tr w:rsidR="00C35A7B" w:rsidRPr="0000777D" w14:paraId="6CC9951C" w14:textId="77777777" w:rsidTr="00173206">
        <w:trPr>
          <w:cantSplit/>
          <w:trHeight w:val="340"/>
        </w:trPr>
        <w:tc>
          <w:tcPr>
            <w:tcW w:w="1134" w:type="dxa"/>
          </w:tcPr>
          <w:p w14:paraId="79A33A76" w14:textId="77777777" w:rsidR="00C35A7B" w:rsidRPr="0000777D" w:rsidRDefault="00C35A7B" w:rsidP="0000777D">
            <w:pPr>
              <w:pStyle w:val="a"/>
              <w:spacing w:line="240" w:lineRule="auto"/>
              <w:contextualSpacing/>
              <w:rPr>
                <w:rFonts w:ascii="Museo Sans 100" w:hAnsi="Museo Sans 100" w:cs="Arial Narrow"/>
                <w:b/>
                <w:bCs/>
                <w:color w:val="000000" w:themeColor="text1"/>
              </w:rPr>
            </w:pPr>
          </w:p>
          <w:p w14:paraId="0606C6D8" w14:textId="77777777" w:rsidR="00161321" w:rsidRPr="0000777D" w:rsidRDefault="00161321" w:rsidP="00173206">
            <w:pPr>
              <w:pStyle w:val="a"/>
              <w:spacing w:line="240" w:lineRule="auto"/>
              <w:contextualSpacing/>
              <w:rPr>
                <w:rFonts w:ascii="Museo Sans 100" w:hAnsi="Museo Sans 100" w:cs="Arial Narrow"/>
                <w:b/>
                <w:bCs/>
                <w:color w:val="000000" w:themeColor="text1"/>
              </w:rPr>
            </w:pPr>
            <w:r w:rsidRPr="0000777D">
              <w:rPr>
                <w:rFonts w:ascii="Museo Sans 100" w:hAnsi="Museo Sans 100" w:cs="Arial Narrow"/>
                <w:b/>
                <w:bCs/>
                <w:color w:val="000000" w:themeColor="text1"/>
              </w:rPr>
              <w:t>Nombre:</w:t>
            </w:r>
          </w:p>
        </w:tc>
        <w:tc>
          <w:tcPr>
            <w:tcW w:w="4391" w:type="dxa"/>
          </w:tcPr>
          <w:p w14:paraId="4D06F741" w14:textId="77777777" w:rsidR="00C35A7B" w:rsidRPr="0000777D" w:rsidRDefault="00C35A7B" w:rsidP="0000777D">
            <w:pPr>
              <w:pStyle w:val="a"/>
              <w:spacing w:line="240" w:lineRule="auto"/>
              <w:contextualSpacing/>
              <w:rPr>
                <w:rFonts w:ascii="Museo Sans 100" w:hAnsi="Museo Sans 100" w:cs="Arial Narrow"/>
                <w:color w:val="000000" w:themeColor="text1"/>
                <w:lang w:val="pt-BR"/>
              </w:rPr>
            </w:pPr>
          </w:p>
          <w:p w14:paraId="1F484797" w14:textId="77777777" w:rsidR="00161321" w:rsidRPr="0000777D" w:rsidRDefault="002F7D14" w:rsidP="0000777D">
            <w:pPr>
              <w:pStyle w:val="a"/>
              <w:spacing w:line="240" w:lineRule="auto"/>
              <w:contextualSpacing/>
              <w:rPr>
                <w:rFonts w:ascii="Museo Sans 100" w:hAnsi="Museo Sans 100" w:cs="Arial Narrow"/>
                <w:color w:val="000000" w:themeColor="text1"/>
                <w:lang w:val="pt-BR"/>
              </w:rPr>
            </w:pPr>
            <w:r>
              <w:rPr>
                <w:rFonts w:ascii="Museo Sans 100" w:hAnsi="Museo Sans 100" w:cs="Arial Narrow"/>
                <w:color w:val="000000" w:themeColor="text1"/>
                <w:lang w:val="pt-BR"/>
              </w:rPr>
              <w:t>Licda. Doris Elizabeth Espinoza de Gre</w:t>
            </w:r>
            <w:r w:rsidR="00C35A7B" w:rsidRPr="0000777D">
              <w:rPr>
                <w:rFonts w:ascii="Museo Sans 100" w:hAnsi="Museo Sans 100" w:cs="Arial Narrow"/>
                <w:color w:val="000000" w:themeColor="text1"/>
                <w:lang w:val="pt-BR"/>
              </w:rPr>
              <w:t>gori</w:t>
            </w:r>
          </w:p>
        </w:tc>
        <w:tc>
          <w:tcPr>
            <w:tcW w:w="2410" w:type="dxa"/>
          </w:tcPr>
          <w:p w14:paraId="32EF3091" w14:textId="77777777" w:rsidR="00C35A7B" w:rsidRPr="0000777D" w:rsidRDefault="00C35A7B" w:rsidP="0000777D">
            <w:pPr>
              <w:pStyle w:val="a"/>
              <w:spacing w:line="240" w:lineRule="auto"/>
              <w:contextualSpacing/>
              <w:rPr>
                <w:rFonts w:ascii="Museo Sans 100" w:hAnsi="Museo Sans 100" w:cs="Arial Narrow"/>
                <w:color w:val="000000" w:themeColor="text1"/>
              </w:rPr>
            </w:pPr>
          </w:p>
          <w:p w14:paraId="1D26F3CF" w14:textId="77777777" w:rsidR="00161321" w:rsidRPr="0000777D" w:rsidRDefault="00C35A7B" w:rsidP="0000777D">
            <w:pPr>
              <w:pStyle w:val="a"/>
              <w:spacing w:line="240" w:lineRule="auto"/>
              <w:contextualSpacing/>
              <w:rPr>
                <w:rFonts w:ascii="Museo Sans 100" w:hAnsi="Museo Sans 100" w:cs="Arial Narrow"/>
                <w:color w:val="000000" w:themeColor="text1"/>
              </w:rPr>
            </w:pPr>
            <w:r w:rsidRPr="0000777D">
              <w:rPr>
                <w:rFonts w:ascii="Museo Sans 100" w:hAnsi="Museo Sans 100" w:cs="Arial Narrow"/>
                <w:color w:val="000000" w:themeColor="text1"/>
              </w:rPr>
              <w:t xml:space="preserve">     </w:t>
            </w:r>
            <w:r w:rsidR="00161321" w:rsidRPr="0000777D">
              <w:rPr>
                <w:rFonts w:ascii="Museo Sans 100" w:hAnsi="Museo Sans 100" w:cs="Arial Narrow"/>
                <w:color w:val="000000" w:themeColor="text1"/>
              </w:rPr>
              <w:t>Firma:</w:t>
            </w:r>
            <w:r w:rsidR="00161321" w:rsidRPr="0000777D">
              <w:rPr>
                <w:rFonts w:ascii="Museo Sans 100" w:hAnsi="Museo Sans 100"/>
                <w:color w:val="000000" w:themeColor="text1"/>
              </w:rPr>
              <w:t xml:space="preserve"> </w:t>
            </w:r>
          </w:p>
        </w:tc>
        <w:tc>
          <w:tcPr>
            <w:tcW w:w="2130" w:type="dxa"/>
          </w:tcPr>
          <w:p w14:paraId="7A640A76" w14:textId="77777777" w:rsidR="00C35A7B" w:rsidRPr="0000777D" w:rsidRDefault="00C35A7B" w:rsidP="0000777D">
            <w:pPr>
              <w:pStyle w:val="a"/>
              <w:spacing w:line="240" w:lineRule="auto"/>
              <w:contextualSpacing/>
              <w:rPr>
                <w:rFonts w:ascii="Museo Sans 100" w:hAnsi="Museo Sans 100" w:cs="Arial Narrow"/>
                <w:color w:val="000000" w:themeColor="text1"/>
              </w:rPr>
            </w:pPr>
          </w:p>
          <w:p w14:paraId="6AF24EE5" w14:textId="77777777" w:rsidR="00161321" w:rsidRPr="0000777D" w:rsidRDefault="00C35A7B" w:rsidP="0000777D">
            <w:pPr>
              <w:pStyle w:val="a"/>
              <w:spacing w:line="240" w:lineRule="auto"/>
              <w:contextualSpacing/>
              <w:rPr>
                <w:rFonts w:ascii="Museo Sans 100" w:hAnsi="Museo Sans 100" w:cs="Arial Narrow"/>
                <w:color w:val="000000" w:themeColor="text1"/>
              </w:rPr>
            </w:pPr>
            <w:r w:rsidRPr="0000777D">
              <w:rPr>
                <w:rFonts w:ascii="Museo Sans 100" w:hAnsi="Museo Sans 100" w:cs="Arial Narrow"/>
                <w:color w:val="000000" w:themeColor="text1"/>
              </w:rPr>
              <w:t>Fecha: 14/12/2023</w:t>
            </w:r>
          </w:p>
        </w:tc>
      </w:tr>
      <w:tr w:rsidR="00C35A7B" w:rsidRPr="0000777D" w14:paraId="1F157BFC" w14:textId="77777777" w:rsidTr="00173206">
        <w:trPr>
          <w:cantSplit/>
          <w:trHeight w:val="340"/>
        </w:trPr>
        <w:tc>
          <w:tcPr>
            <w:tcW w:w="1134" w:type="dxa"/>
          </w:tcPr>
          <w:p w14:paraId="0C6A3EFF" w14:textId="77777777" w:rsidR="00161321" w:rsidRPr="0000777D" w:rsidRDefault="00161321" w:rsidP="00173206">
            <w:pPr>
              <w:pStyle w:val="a"/>
              <w:spacing w:line="240" w:lineRule="auto"/>
              <w:contextualSpacing/>
              <w:rPr>
                <w:rFonts w:ascii="Museo Sans 100" w:hAnsi="Museo Sans 100" w:cs="Arial Narrow"/>
                <w:b/>
                <w:bCs/>
                <w:color w:val="000000" w:themeColor="text1"/>
              </w:rPr>
            </w:pPr>
            <w:r w:rsidRPr="0000777D">
              <w:rPr>
                <w:rFonts w:ascii="Museo Sans 100" w:hAnsi="Museo Sans 100" w:cs="Arial Narrow"/>
                <w:b/>
                <w:bCs/>
                <w:color w:val="000000" w:themeColor="text1"/>
              </w:rPr>
              <w:t>Cargo   :</w:t>
            </w:r>
          </w:p>
        </w:tc>
        <w:tc>
          <w:tcPr>
            <w:tcW w:w="4391" w:type="dxa"/>
          </w:tcPr>
          <w:p w14:paraId="62FF7ECC" w14:textId="77777777" w:rsidR="00161321" w:rsidRPr="0000777D" w:rsidRDefault="00C35A7B" w:rsidP="0000777D">
            <w:pPr>
              <w:pStyle w:val="a"/>
              <w:spacing w:line="240" w:lineRule="auto"/>
              <w:contextualSpacing/>
              <w:rPr>
                <w:rFonts w:ascii="Museo Sans 100" w:hAnsi="Museo Sans 100" w:cs="Arial Narrow"/>
                <w:color w:val="000000" w:themeColor="text1"/>
              </w:rPr>
            </w:pPr>
            <w:r w:rsidRPr="0000777D">
              <w:rPr>
                <w:rFonts w:ascii="Museo Sans 100" w:hAnsi="Museo Sans 100" w:cs="Arial Narrow"/>
                <w:color w:val="000000" w:themeColor="text1"/>
              </w:rPr>
              <w:t xml:space="preserve">Coordinador Área Técnica de Gestión Operativa </w:t>
            </w:r>
          </w:p>
        </w:tc>
        <w:tc>
          <w:tcPr>
            <w:tcW w:w="2410" w:type="dxa"/>
          </w:tcPr>
          <w:p w14:paraId="7EB040DB" w14:textId="77777777" w:rsidR="00161321" w:rsidRPr="0000777D" w:rsidRDefault="00161321" w:rsidP="0000777D">
            <w:pPr>
              <w:pStyle w:val="a"/>
              <w:spacing w:line="240" w:lineRule="auto"/>
              <w:contextualSpacing/>
              <w:rPr>
                <w:rFonts w:ascii="Museo Sans 100" w:hAnsi="Museo Sans 100" w:cs="Arial Narrow"/>
                <w:color w:val="000000" w:themeColor="text1"/>
              </w:rPr>
            </w:pPr>
          </w:p>
        </w:tc>
        <w:tc>
          <w:tcPr>
            <w:tcW w:w="2130" w:type="dxa"/>
          </w:tcPr>
          <w:p w14:paraId="4AB50F37" w14:textId="77777777" w:rsidR="00161321" w:rsidRPr="0000777D" w:rsidRDefault="00161321" w:rsidP="0000777D">
            <w:pPr>
              <w:pStyle w:val="a"/>
              <w:spacing w:line="240" w:lineRule="auto"/>
              <w:contextualSpacing/>
              <w:rPr>
                <w:rFonts w:ascii="Museo Sans 100" w:hAnsi="Museo Sans 100" w:cs="Arial Narrow"/>
                <w:color w:val="000000" w:themeColor="text1"/>
              </w:rPr>
            </w:pPr>
          </w:p>
        </w:tc>
      </w:tr>
      <w:tr w:rsidR="00C35A7B" w:rsidRPr="0000777D" w14:paraId="23E3F205" w14:textId="77777777" w:rsidTr="00173206">
        <w:trPr>
          <w:cantSplit/>
          <w:trHeight w:val="340"/>
        </w:trPr>
        <w:tc>
          <w:tcPr>
            <w:tcW w:w="1134" w:type="dxa"/>
            <w:tcBorders>
              <w:bottom w:val="single" w:sz="4" w:space="0" w:color="auto"/>
            </w:tcBorders>
          </w:tcPr>
          <w:p w14:paraId="16424592" w14:textId="77777777" w:rsidR="00161321" w:rsidRPr="0000777D" w:rsidRDefault="00161321" w:rsidP="0000777D">
            <w:pPr>
              <w:pStyle w:val="a"/>
              <w:spacing w:line="240" w:lineRule="auto"/>
              <w:contextualSpacing/>
              <w:rPr>
                <w:rFonts w:ascii="Museo Sans 100" w:hAnsi="Museo Sans 100" w:cs="Arial Narrow"/>
                <w:b/>
                <w:bCs/>
                <w:color w:val="000000" w:themeColor="text1"/>
              </w:rPr>
            </w:pPr>
          </w:p>
        </w:tc>
        <w:tc>
          <w:tcPr>
            <w:tcW w:w="4391" w:type="dxa"/>
            <w:tcBorders>
              <w:bottom w:val="single" w:sz="4" w:space="0" w:color="auto"/>
            </w:tcBorders>
          </w:tcPr>
          <w:p w14:paraId="0773AF69" w14:textId="77777777" w:rsidR="00161321" w:rsidRPr="0000777D" w:rsidRDefault="00161321" w:rsidP="0000777D">
            <w:pPr>
              <w:pStyle w:val="a"/>
              <w:spacing w:line="240" w:lineRule="auto"/>
              <w:contextualSpacing/>
              <w:rPr>
                <w:rFonts w:ascii="Museo Sans 100" w:hAnsi="Museo Sans 100" w:cs="Arial Narrow"/>
                <w:color w:val="000000" w:themeColor="text1"/>
              </w:rPr>
            </w:pPr>
          </w:p>
        </w:tc>
        <w:tc>
          <w:tcPr>
            <w:tcW w:w="2410" w:type="dxa"/>
            <w:tcBorders>
              <w:bottom w:val="single" w:sz="4" w:space="0" w:color="auto"/>
            </w:tcBorders>
          </w:tcPr>
          <w:p w14:paraId="7C1CF98D" w14:textId="212F7F46" w:rsidR="00161321" w:rsidRPr="0000777D" w:rsidRDefault="00161321" w:rsidP="0000777D">
            <w:pPr>
              <w:pStyle w:val="a"/>
              <w:spacing w:line="240" w:lineRule="auto"/>
              <w:contextualSpacing/>
              <w:rPr>
                <w:rFonts w:ascii="Museo Sans 100" w:hAnsi="Museo Sans 100" w:cs="Arial Narrow"/>
                <w:color w:val="000000" w:themeColor="text1"/>
              </w:rPr>
            </w:pPr>
          </w:p>
        </w:tc>
        <w:tc>
          <w:tcPr>
            <w:tcW w:w="2130" w:type="dxa"/>
            <w:tcBorders>
              <w:bottom w:val="single" w:sz="4" w:space="0" w:color="auto"/>
            </w:tcBorders>
          </w:tcPr>
          <w:p w14:paraId="7E9E8F14" w14:textId="77777777" w:rsidR="00161321" w:rsidRPr="0000777D" w:rsidRDefault="00161321" w:rsidP="0000777D">
            <w:pPr>
              <w:pStyle w:val="a"/>
              <w:spacing w:line="240" w:lineRule="auto"/>
              <w:contextualSpacing/>
              <w:rPr>
                <w:rFonts w:ascii="Museo Sans 100" w:hAnsi="Museo Sans 100" w:cs="Arial Narrow"/>
                <w:color w:val="000000" w:themeColor="text1"/>
              </w:rPr>
            </w:pPr>
          </w:p>
        </w:tc>
      </w:tr>
    </w:tbl>
    <w:p w14:paraId="7AC8781D" w14:textId="77777777" w:rsidR="00161321" w:rsidRPr="0000777D" w:rsidRDefault="00161321" w:rsidP="0000777D">
      <w:pPr>
        <w:pStyle w:val="a"/>
        <w:spacing w:line="240" w:lineRule="auto"/>
        <w:contextualSpacing/>
        <w:rPr>
          <w:rFonts w:ascii="Museo Sans 100" w:hAnsi="Museo Sans 100" w:cs="Arial Narrow"/>
          <w:b/>
          <w:bCs/>
          <w:color w:val="000000" w:themeColor="text1"/>
        </w:rPr>
      </w:pPr>
    </w:p>
    <w:p w14:paraId="77B4E99E" w14:textId="77777777" w:rsidR="00024460" w:rsidRPr="0000777D" w:rsidRDefault="00024460" w:rsidP="0000777D">
      <w:pPr>
        <w:pStyle w:val="a"/>
        <w:spacing w:line="240" w:lineRule="auto"/>
        <w:contextualSpacing/>
        <w:rPr>
          <w:rFonts w:ascii="Museo Sans 100" w:hAnsi="Museo Sans 100" w:cs="Arial Narrow"/>
          <w:b/>
          <w:bCs/>
          <w:color w:val="000000" w:themeColor="text1"/>
        </w:rPr>
      </w:pPr>
      <w:r w:rsidRPr="0000777D">
        <w:rPr>
          <w:rFonts w:ascii="Museo Sans 100" w:hAnsi="Museo Sans 100" w:cs="Arial Narrow"/>
          <w:b/>
          <w:bCs/>
          <w:color w:val="000000" w:themeColor="text1"/>
        </w:rPr>
        <w:t>Aprobado por:</w:t>
      </w:r>
    </w:p>
    <w:tbl>
      <w:tblPr>
        <w:tblW w:w="10133" w:type="dxa"/>
        <w:tblInd w:w="-68" w:type="dxa"/>
        <w:tblLayout w:type="fixed"/>
        <w:tblCellMar>
          <w:left w:w="70" w:type="dxa"/>
          <w:right w:w="70" w:type="dxa"/>
        </w:tblCellMar>
        <w:tblLook w:val="0000" w:firstRow="0" w:lastRow="0" w:firstColumn="0" w:lastColumn="0" w:noHBand="0" w:noVBand="0"/>
      </w:tblPr>
      <w:tblGrid>
        <w:gridCol w:w="1131"/>
        <w:gridCol w:w="4394"/>
        <w:gridCol w:w="2410"/>
        <w:gridCol w:w="2198"/>
      </w:tblGrid>
      <w:tr w:rsidR="00C35A7B" w:rsidRPr="0000777D" w14:paraId="02DD84C0" w14:textId="77777777" w:rsidTr="00D741C8">
        <w:trPr>
          <w:cantSplit/>
          <w:trHeight w:val="340"/>
        </w:trPr>
        <w:tc>
          <w:tcPr>
            <w:tcW w:w="1131" w:type="dxa"/>
          </w:tcPr>
          <w:p w14:paraId="7273409D" w14:textId="77777777" w:rsidR="00024460" w:rsidRPr="0000777D" w:rsidRDefault="00024460" w:rsidP="0000777D">
            <w:pPr>
              <w:pStyle w:val="a"/>
              <w:spacing w:line="240" w:lineRule="auto"/>
              <w:contextualSpacing/>
              <w:rPr>
                <w:rFonts w:ascii="Museo Sans 100" w:hAnsi="Museo Sans 100" w:cs="Arial Narrow"/>
                <w:b/>
                <w:bCs/>
                <w:color w:val="000000" w:themeColor="text1"/>
              </w:rPr>
            </w:pPr>
          </w:p>
          <w:p w14:paraId="4A82CEBB" w14:textId="77777777" w:rsidR="00024460" w:rsidRPr="0000777D" w:rsidRDefault="00024460" w:rsidP="0000777D">
            <w:pPr>
              <w:pStyle w:val="a"/>
              <w:spacing w:line="240" w:lineRule="auto"/>
              <w:contextualSpacing/>
              <w:rPr>
                <w:rFonts w:ascii="Museo Sans 100" w:hAnsi="Museo Sans 100" w:cs="Arial Narrow"/>
                <w:b/>
                <w:bCs/>
                <w:color w:val="000000" w:themeColor="text1"/>
              </w:rPr>
            </w:pPr>
            <w:r w:rsidRPr="0000777D">
              <w:rPr>
                <w:rFonts w:ascii="Museo Sans 100" w:hAnsi="Museo Sans 100" w:cs="Arial Narrow"/>
                <w:b/>
                <w:bCs/>
                <w:color w:val="000000" w:themeColor="text1"/>
              </w:rPr>
              <w:t>Nombre:</w:t>
            </w:r>
          </w:p>
        </w:tc>
        <w:tc>
          <w:tcPr>
            <w:tcW w:w="4394" w:type="dxa"/>
          </w:tcPr>
          <w:p w14:paraId="1741B3FA" w14:textId="77777777" w:rsidR="00024460" w:rsidRPr="0000777D" w:rsidRDefault="00024460" w:rsidP="0000777D">
            <w:pPr>
              <w:pStyle w:val="a"/>
              <w:spacing w:line="240" w:lineRule="auto"/>
              <w:contextualSpacing/>
              <w:rPr>
                <w:rFonts w:ascii="Museo Sans 100" w:hAnsi="Museo Sans 100" w:cs="Arial Narrow"/>
                <w:color w:val="000000" w:themeColor="text1"/>
              </w:rPr>
            </w:pPr>
          </w:p>
          <w:p w14:paraId="4EA241B4" w14:textId="77777777" w:rsidR="00024460" w:rsidRPr="0000777D" w:rsidRDefault="00024460" w:rsidP="0000777D">
            <w:pPr>
              <w:pStyle w:val="a"/>
              <w:spacing w:line="240" w:lineRule="auto"/>
              <w:contextualSpacing/>
              <w:rPr>
                <w:rFonts w:ascii="Museo Sans 100" w:hAnsi="Museo Sans 100" w:cs="Arial Narrow"/>
                <w:color w:val="000000" w:themeColor="text1"/>
              </w:rPr>
            </w:pPr>
            <w:r w:rsidRPr="0000777D">
              <w:rPr>
                <w:rFonts w:ascii="Museo Sans 100" w:hAnsi="Museo Sans 100" w:cs="Arial Narrow"/>
                <w:color w:val="000000" w:themeColor="text1"/>
              </w:rPr>
              <w:t>Lic. René Roberto Flores Martínez</w:t>
            </w:r>
            <w:r w:rsidRPr="0000777D">
              <w:rPr>
                <w:rFonts w:ascii="Museo Sans 100" w:hAnsi="Museo Sans 100" w:cs="Arial"/>
                <w:color w:val="000000" w:themeColor="text1"/>
              </w:rPr>
              <w:t xml:space="preserve">       </w:t>
            </w:r>
          </w:p>
        </w:tc>
        <w:tc>
          <w:tcPr>
            <w:tcW w:w="2410" w:type="dxa"/>
          </w:tcPr>
          <w:p w14:paraId="41BF85F6" w14:textId="77777777" w:rsidR="00024460" w:rsidRPr="0000777D" w:rsidRDefault="00024460" w:rsidP="0000777D">
            <w:pPr>
              <w:pStyle w:val="a"/>
              <w:spacing w:line="240" w:lineRule="auto"/>
              <w:contextualSpacing/>
              <w:rPr>
                <w:rFonts w:ascii="Museo Sans 100" w:hAnsi="Museo Sans 100" w:cs="Arial Narrow"/>
                <w:color w:val="000000" w:themeColor="text1"/>
              </w:rPr>
            </w:pPr>
          </w:p>
          <w:p w14:paraId="6B82F399" w14:textId="77777777" w:rsidR="00024460" w:rsidRPr="0000777D" w:rsidRDefault="00C35A7B" w:rsidP="0000777D">
            <w:pPr>
              <w:pStyle w:val="a"/>
              <w:spacing w:line="240" w:lineRule="auto"/>
              <w:contextualSpacing/>
              <w:rPr>
                <w:rFonts w:ascii="Museo Sans 100" w:hAnsi="Museo Sans 100" w:cs="Arial Narrow"/>
                <w:color w:val="000000" w:themeColor="text1"/>
              </w:rPr>
            </w:pPr>
            <w:r w:rsidRPr="0000777D">
              <w:rPr>
                <w:rFonts w:ascii="Museo Sans 100" w:hAnsi="Museo Sans 100" w:cs="Arial Narrow"/>
                <w:color w:val="000000" w:themeColor="text1"/>
              </w:rPr>
              <w:t xml:space="preserve">     </w:t>
            </w:r>
            <w:r w:rsidR="00024460" w:rsidRPr="0000777D">
              <w:rPr>
                <w:rFonts w:ascii="Museo Sans 100" w:hAnsi="Museo Sans 100" w:cs="Arial Narrow"/>
                <w:color w:val="000000" w:themeColor="text1"/>
              </w:rPr>
              <w:t xml:space="preserve">Firma: </w:t>
            </w:r>
          </w:p>
        </w:tc>
        <w:tc>
          <w:tcPr>
            <w:tcW w:w="2198" w:type="dxa"/>
          </w:tcPr>
          <w:p w14:paraId="19C82E7E" w14:textId="77777777" w:rsidR="00024460" w:rsidRPr="0000777D" w:rsidRDefault="00024460" w:rsidP="0000777D">
            <w:pPr>
              <w:pStyle w:val="a"/>
              <w:spacing w:line="240" w:lineRule="auto"/>
              <w:contextualSpacing/>
              <w:rPr>
                <w:rFonts w:ascii="Museo Sans 100" w:hAnsi="Museo Sans 100" w:cs="Arial Narrow"/>
                <w:color w:val="000000" w:themeColor="text1"/>
              </w:rPr>
            </w:pPr>
          </w:p>
          <w:p w14:paraId="2FAC5FA2" w14:textId="77777777" w:rsidR="00024460" w:rsidRPr="0000777D" w:rsidRDefault="00024460" w:rsidP="00173206">
            <w:pPr>
              <w:pStyle w:val="a"/>
              <w:tabs>
                <w:tab w:val="clear" w:pos="2280"/>
              </w:tabs>
              <w:spacing w:line="240" w:lineRule="auto"/>
              <w:contextualSpacing/>
              <w:rPr>
                <w:rFonts w:ascii="Museo Sans 100" w:hAnsi="Museo Sans 100" w:cs="Arial Narrow"/>
                <w:color w:val="000000" w:themeColor="text1"/>
              </w:rPr>
            </w:pPr>
            <w:r w:rsidRPr="0000777D">
              <w:rPr>
                <w:rFonts w:ascii="Museo Sans 100" w:hAnsi="Museo Sans 100" w:cs="Arial Narrow"/>
                <w:color w:val="000000" w:themeColor="text1"/>
              </w:rPr>
              <w:t xml:space="preserve">Fecha: </w:t>
            </w:r>
            <w:r w:rsidR="00173206">
              <w:rPr>
                <w:rFonts w:ascii="Museo Sans 100" w:hAnsi="Museo Sans 100" w:cs="Arial Narrow"/>
                <w:color w:val="000000" w:themeColor="text1"/>
              </w:rPr>
              <w:t>2</w:t>
            </w:r>
            <w:r w:rsidR="009D1D06" w:rsidRPr="0000777D">
              <w:rPr>
                <w:rFonts w:ascii="Museo Sans 100" w:hAnsi="Museo Sans 100" w:cs="Arial Narrow"/>
                <w:color w:val="000000" w:themeColor="text1"/>
              </w:rPr>
              <w:t>1</w:t>
            </w:r>
            <w:r w:rsidR="00C35A7B" w:rsidRPr="0000777D">
              <w:rPr>
                <w:rFonts w:ascii="Museo Sans 100" w:hAnsi="Museo Sans 100" w:cs="Arial Narrow"/>
                <w:color w:val="000000" w:themeColor="text1"/>
              </w:rPr>
              <w:t>/12/2023</w:t>
            </w:r>
          </w:p>
        </w:tc>
      </w:tr>
      <w:tr w:rsidR="00024460" w:rsidRPr="0000777D" w14:paraId="5FBDA6D4" w14:textId="77777777" w:rsidTr="00173206">
        <w:trPr>
          <w:cantSplit/>
          <w:trHeight w:val="340"/>
        </w:trPr>
        <w:tc>
          <w:tcPr>
            <w:tcW w:w="1131" w:type="dxa"/>
          </w:tcPr>
          <w:p w14:paraId="073A6463" w14:textId="77777777" w:rsidR="00024460" w:rsidRPr="0000777D" w:rsidRDefault="00024460" w:rsidP="0000777D">
            <w:pPr>
              <w:pStyle w:val="a"/>
              <w:spacing w:line="240" w:lineRule="auto"/>
              <w:contextualSpacing/>
              <w:rPr>
                <w:rFonts w:ascii="Museo Sans 100" w:hAnsi="Museo Sans 100" w:cs="Arial Narrow"/>
                <w:b/>
                <w:bCs/>
              </w:rPr>
            </w:pPr>
            <w:r w:rsidRPr="0000777D">
              <w:rPr>
                <w:rFonts w:ascii="Museo Sans 100" w:hAnsi="Museo Sans 100" w:cs="Arial Narrow"/>
                <w:b/>
                <w:bCs/>
              </w:rPr>
              <w:t>Cargo   :</w:t>
            </w:r>
          </w:p>
        </w:tc>
        <w:tc>
          <w:tcPr>
            <w:tcW w:w="4394" w:type="dxa"/>
          </w:tcPr>
          <w:p w14:paraId="6629EB01" w14:textId="77777777" w:rsidR="00024460" w:rsidRPr="0000777D" w:rsidRDefault="00024460" w:rsidP="0000777D">
            <w:pPr>
              <w:pStyle w:val="a"/>
              <w:spacing w:line="240" w:lineRule="auto"/>
              <w:contextualSpacing/>
              <w:rPr>
                <w:rFonts w:ascii="Museo Sans 100" w:hAnsi="Museo Sans 100" w:cs="Arial Narrow"/>
              </w:rPr>
            </w:pPr>
            <w:r w:rsidRPr="0000777D">
              <w:rPr>
                <w:rFonts w:ascii="Museo Sans 100" w:hAnsi="Museo Sans 100" w:cs="Arial Narrow"/>
              </w:rPr>
              <w:t>Director Financiero</w:t>
            </w:r>
          </w:p>
        </w:tc>
        <w:tc>
          <w:tcPr>
            <w:tcW w:w="2410" w:type="dxa"/>
          </w:tcPr>
          <w:p w14:paraId="7129694E" w14:textId="77777777" w:rsidR="00024460" w:rsidRPr="0000777D" w:rsidRDefault="00024460" w:rsidP="0000777D">
            <w:pPr>
              <w:pStyle w:val="a"/>
              <w:spacing w:line="240" w:lineRule="auto"/>
              <w:contextualSpacing/>
              <w:rPr>
                <w:rFonts w:ascii="Museo Sans 100" w:hAnsi="Museo Sans 100" w:cs="Arial Narrow"/>
              </w:rPr>
            </w:pPr>
          </w:p>
        </w:tc>
        <w:tc>
          <w:tcPr>
            <w:tcW w:w="2198" w:type="dxa"/>
          </w:tcPr>
          <w:p w14:paraId="5CB9D217" w14:textId="77777777" w:rsidR="00024460" w:rsidRPr="0000777D" w:rsidRDefault="00024460" w:rsidP="0000777D">
            <w:pPr>
              <w:pStyle w:val="a"/>
              <w:spacing w:line="240" w:lineRule="auto"/>
              <w:contextualSpacing/>
              <w:rPr>
                <w:rFonts w:ascii="Museo Sans 100" w:hAnsi="Museo Sans 100" w:cs="Arial Narrow"/>
              </w:rPr>
            </w:pPr>
          </w:p>
        </w:tc>
      </w:tr>
      <w:tr w:rsidR="00024460" w:rsidRPr="00957BC9" w14:paraId="23F037DC" w14:textId="77777777" w:rsidTr="00173206">
        <w:trPr>
          <w:cantSplit/>
          <w:trHeight w:val="340"/>
        </w:trPr>
        <w:tc>
          <w:tcPr>
            <w:tcW w:w="10133" w:type="dxa"/>
            <w:gridSpan w:val="4"/>
            <w:tcBorders>
              <w:bottom w:val="single" w:sz="4" w:space="0" w:color="auto"/>
            </w:tcBorders>
          </w:tcPr>
          <w:p w14:paraId="09B5F121" w14:textId="77777777" w:rsidR="00024460" w:rsidRPr="00957BC9" w:rsidRDefault="00024460" w:rsidP="00271C6A">
            <w:pPr>
              <w:pStyle w:val="a"/>
              <w:spacing w:line="276" w:lineRule="auto"/>
              <w:contextualSpacing/>
              <w:rPr>
                <w:rFonts w:ascii="Arial Narrow" w:hAnsi="Arial Narrow" w:cs="Arial Narrow"/>
              </w:rPr>
            </w:pPr>
          </w:p>
        </w:tc>
      </w:tr>
    </w:tbl>
    <w:p w14:paraId="519BC797" w14:textId="77777777" w:rsidR="00024460" w:rsidRPr="00A55E2E" w:rsidRDefault="00024460" w:rsidP="0000777D">
      <w:pPr>
        <w:spacing w:line="276" w:lineRule="auto"/>
        <w:contextualSpacing/>
        <w:rPr>
          <w:rFonts w:ascii="Arial Narrow" w:hAnsi="Arial Narrow" w:cs="Arial Narrow"/>
          <w:b/>
          <w:bCs/>
          <w:color w:val="FF0000"/>
          <w:sz w:val="24"/>
          <w:szCs w:val="24"/>
        </w:rPr>
      </w:pPr>
      <w:r w:rsidRPr="00957BC9">
        <w:rPr>
          <w:rFonts w:ascii="Arial Narrow" w:hAnsi="Arial Narrow" w:cs="Arial Narrow"/>
          <w:b/>
          <w:bCs/>
          <w:sz w:val="24"/>
          <w:szCs w:val="24"/>
          <w:lang w:val="es-MX"/>
        </w:rPr>
        <w:br w:type="page"/>
      </w:r>
    </w:p>
    <w:p w14:paraId="6044CF6F" w14:textId="77777777" w:rsidR="00024460" w:rsidRPr="00AC0009" w:rsidRDefault="00024460" w:rsidP="00271C6A">
      <w:pPr>
        <w:spacing w:line="276" w:lineRule="auto"/>
        <w:ind w:left="2160" w:hanging="2160"/>
        <w:jc w:val="center"/>
        <w:rPr>
          <w:rFonts w:ascii="Arial Narrow" w:hAnsi="Arial Narrow" w:cs="Arial Narrow"/>
          <w:b/>
          <w:bCs/>
          <w:sz w:val="24"/>
          <w:szCs w:val="24"/>
        </w:rPr>
      </w:pPr>
    </w:p>
    <w:sdt>
      <w:sdtPr>
        <w:rPr>
          <w:rFonts w:ascii="Times New Roman" w:eastAsia="Times New Roman" w:hAnsi="Times New Roman" w:cs="Times New Roman"/>
          <w:color w:val="auto"/>
          <w:sz w:val="20"/>
          <w:szCs w:val="20"/>
          <w:lang w:val="es-ES" w:eastAsia="es-ES"/>
        </w:rPr>
        <w:id w:val="-278875614"/>
        <w:docPartObj>
          <w:docPartGallery w:val="Table of Contents"/>
          <w:docPartUnique/>
        </w:docPartObj>
      </w:sdtPr>
      <w:sdtEndPr>
        <w:rPr>
          <w:rFonts w:ascii="Arial Narrow" w:hAnsi="Arial Narrow"/>
          <w:b/>
          <w:bCs/>
          <w:sz w:val="24"/>
          <w:szCs w:val="24"/>
        </w:rPr>
      </w:sdtEndPr>
      <w:sdtContent>
        <w:p w14:paraId="4AD6BE86" w14:textId="77777777" w:rsidR="00AC0009" w:rsidRPr="00173206" w:rsidRDefault="00AC0009" w:rsidP="00946C0B">
          <w:pPr>
            <w:pStyle w:val="TtuloTDC"/>
            <w:spacing w:line="276" w:lineRule="auto"/>
            <w:jc w:val="center"/>
            <w:rPr>
              <w:rFonts w:ascii="Museo Sans 100" w:hAnsi="Museo Sans 100"/>
              <w:b/>
              <w:color w:val="auto"/>
              <w:sz w:val="24"/>
              <w:szCs w:val="24"/>
              <w:lang w:val="es-ES"/>
            </w:rPr>
          </w:pPr>
          <w:r w:rsidRPr="00173206">
            <w:rPr>
              <w:rFonts w:ascii="Museo Sans 100" w:hAnsi="Museo Sans 100"/>
              <w:b/>
              <w:color w:val="auto"/>
              <w:sz w:val="24"/>
              <w:szCs w:val="24"/>
              <w:lang w:val="es-ES"/>
            </w:rPr>
            <w:t>ÍNDICE</w:t>
          </w:r>
        </w:p>
        <w:p w14:paraId="2B57F56B" w14:textId="77777777" w:rsidR="00AC0009" w:rsidRPr="00946C0B" w:rsidRDefault="00AC0009" w:rsidP="00946C0B">
          <w:pPr>
            <w:spacing w:line="276" w:lineRule="auto"/>
            <w:rPr>
              <w:rFonts w:ascii="Arial Narrow" w:hAnsi="Arial Narrow"/>
              <w:sz w:val="24"/>
              <w:szCs w:val="24"/>
              <w:lang w:eastAsia="es-SV"/>
            </w:rPr>
          </w:pPr>
        </w:p>
        <w:p w14:paraId="686EE26F" w14:textId="77777777" w:rsidR="00AC0009" w:rsidRPr="00946C0B" w:rsidRDefault="00AC0009" w:rsidP="00946C0B">
          <w:pPr>
            <w:spacing w:line="276" w:lineRule="auto"/>
            <w:rPr>
              <w:rFonts w:ascii="Arial Narrow" w:hAnsi="Arial Narrow"/>
              <w:sz w:val="24"/>
              <w:szCs w:val="24"/>
              <w:lang w:eastAsia="es-SV"/>
            </w:rPr>
          </w:pPr>
        </w:p>
        <w:p w14:paraId="00F1B0FE" w14:textId="790F63F3" w:rsidR="00575D04" w:rsidRDefault="00AC0009">
          <w:pPr>
            <w:pStyle w:val="TDC1"/>
            <w:tabs>
              <w:tab w:val="left" w:pos="400"/>
              <w:tab w:val="right" w:leader="dot" w:pos="9408"/>
            </w:tabs>
            <w:rPr>
              <w:rFonts w:asciiTheme="minorHAnsi" w:eastAsiaTheme="minorEastAsia" w:hAnsiTheme="minorHAnsi" w:cstheme="minorBidi"/>
              <w:noProof/>
              <w:sz w:val="22"/>
              <w:szCs w:val="22"/>
              <w:lang w:val="es-SV" w:eastAsia="es-SV"/>
            </w:rPr>
          </w:pPr>
          <w:r w:rsidRPr="00946C0B">
            <w:rPr>
              <w:rFonts w:ascii="Arial Narrow" w:hAnsi="Arial Narrow"/>
              <w:sz w:val="24"/>
              <w:szCs w:val="24"/>
            </w:rPr>
            <w:fldChar w:fldCharType="begin"/>
          </w:r>
          <w:r w:rsidRPr="00946C0B">
            <w:rPr>
              <w:rFonts w:ascii="Arial Narrow" w:hAnsi="Arial Narrow"/>
              <w:sz w:val="24"/>
              <w:szCs w:val="24"/>
            </w:rPr>
            <w:instrText xml:space="preserve"> TOC \o "1-4" \h \z \u </w:instrText>
          </w:r>
          <w:r w:rsidRPr="00946C0B">
            <w:rPr>
              <w:rFonts w:ascii="Arial Narrow" w:hAnsi="Arial Narrow"/>
              <w:sz w:val="24"/>
              <w:szCs w:val="24"/>
            </w:rPr>
            <w:fldChar w:fldCharType="separate"/>
          </w:r>
          <w:hyperlink w:anchor="_Toc155948972" w:history="1">
            <w:r w:rsidR="00575D04" w:rsidRPr="00023E22">
              <w:rPr>
                <w:rStyle w:val="Hipervnculo"/>
                <w:rFonts w:ascii="Museo Sans 100" w:hAnsi="Museo Sans 100"/>
                <w:noProof/>
              </w:rPr>
              <w:t>1.</w:t>
            </w:r>
            <w:r w:rsidR="00575D04">
              <w:rPr>
                <w:rFonts w:asciiTheme="minorHAnsi" w:eastAsiaTheme="minorEastAsia" w:hAnsiTheme="minorHAnsi" w:cstheme="minorBidi"/>
                <w:noProof/>
                <w:sz w:val="22"/>
                <w:szCs w:val="22"/>
                <w:lang w:val="es-SV" w:eastAsia="es-SV"/>
              </w:rPr>
              <w:tab/>
            </w:r>
            <w:r w:rsidR="00575D04" w:rsidRPr="00023E22">
              <w:rPr>
                <w:rStyle w:val="Hipervnculo"/>
                <w:rFonts w:ascii="Museo Sans 100" w:hAnsi="Museo Sans 100"/>
                <w:noProof/>
              </w:rPr>
              <w:t>OBJETIVO:</w:t>
            </w:r>
            <w:r w:rsidR="00575D04">
              <w:rPr>
                <w:noProof/>
                <w:webHidden/>
              </w:rPr>
              <w:tab/>
            </w:r>
            <w:r w:rsidR="00575D04">
              <w:rPr>
                <w:noProof/>
                <w:webHidden/>
              </w:rPr>
              <w:fldChar w:fldCharType="begin"/>
            </w:r>
            <w:r w:rsidR="00575D04">
              <w:rPr>
                <w:noProof/>
                <w:webHidden/>
              </w:rPr>
              <w:instrText xml:space="preserve"> PAGEREF _Toc155948972 \h </w:instrText>
            </w:r>
            <w:r w:rsidR="00575D04">
              <w:rPr>
                <w:noProof/>
                <w:webHidden/>
              </w:rPr>
            </w:r>
            <w:r w:rsidR="00575D04">
              <w:rPr>
                <w:noProof/>
                <w:webHidden/>
              </w:rPr>
              <w:fldChar w:fldCharType="separate"/>
            </w:r>
            <w:r w:rsidR="005F0756">
              <w:rPr>
                <w:noProof/>
                <w:webHidden/>
              </w:rPr>
              <w:t>4</w:t>
            </w:r>
            <w:r w:rsidR="00575D04">
              <w:rPr>
                <w:noProof/>
                <w:webHidden/>
              </w:rPr>
              <w:fldChar w:fldCharType="end"/>
            </w:r>
          </w:hyperlink>
        </w:p>
        <w:p w14:paraId="531FACA1" w14:textId="1AD7D669" w:rsidR="00575D04" w:rsidRDefault="00197514">
          <w:pPr>
            <w:pStyle w:val="TDC1"/>
            <w:tabs>
              <w:tab w:val="left" w:pos="400"/>
              <w:tab w:val="right" w:leader="dot" w:pos="9408"/>
            </w:tabs>
            <w:rPr>
              <w:rFonts w:asciiTheme="minorHAnsi" w:eastAsiaTheme="minorEastAsia" w:hAnsiTheme="minorHAnsi" w:cstheme="minorBidi"/>
              <w:noProof/>
              <w:sz w:val="22"/>
              <w:szCs w:val="22"/>
              <w:lang w:val="es-SV" w:eastAsia="es-SV"/>
            </w:rPr>
          </w:pPr>
          <w:hyperlink w:anchor="_Toc155948973" w:history="1">
            <w:r w:rsidR="00575D04" w:rsidRPr="00023E22">
              <w:rPr>
                <w:rStyle w:val="Hipervnculo"/>
                <w:rFonts w:ascii="Museo Sans 100" w:hAnsi="Museo Sans 100"/>
                <w:noProof/>
              </w:rPr>
              <w:t>2.</w:t>
            </w:r>
            <w:r w:rsidR="00575D04">
              <w:rPr>
                <w:rFonts w:asciiTheme="minorHAnsi" w:eastAsiaTheme="minorEastAsia" w:hAnsiTheme="minorHAnsi" w:cstheme="minorBidi"/>
                <w:noProof/>
                <w:sz w:val="22"/>
                <w:szCs w:val="22"/>
                <w:lang w:val="es-SV" w:eastAsia="es-SV"/>
              </w:rPr>
              <w:tab/>
            </w:r>
            <w:r w:rsidR="00575D04" w:rsidRPr="00023E22">
              <w:rPr>
                <w:rStyle w:val="Hipervnculo"/>
                <w:rFonts w:ascii="Museo Sans 100" w:hAnsi="Museo Sans 100"/>
                <w:noProof/>
              </w:rPr>
              <w:t>ÁMBITO DE APLICACIÓN:</w:t>
            </w:r>
            <w:r w:rsidR="00575D04">
              <w:rPr>
                <w:noProof/>
                <w:webHidden/>
              </w:rPr>
              <w:tab/>
            </w:r>
            <w:r w:rsidR="00575D04">
              <w:rPr>
                <w:noProof/>
                <w:webHidden/>
              </w:rPr>
              <w:fldChar w:fldCharType="begin"/>
            </w:r>
            <w:r w:rsidR="00575D04">
              <w:rPr>
                <w:noProof/>
                <w:webHidden/>
              </w:rPr>
              <w:instrText xml:space="preserve"> PAGEREF _Toc155948973 \h </w:instrText>
            </w:r>
            <w:r w:rsidR="00575D04">
              <w:rPr>
                <w:noProof/>
                <w:webHidden/>
              </w:rPr>
            </w:r>
            <w:r w:rsidR="00575D04">
              <w:rPr>
                <w:noProof/>
                <w:webHidden/>
              </w:rPr>
              <w:fldChar w:fldCharType="separate"/>
            </w:r>
            <w:r w:rsidR="005F0756">
              <w:rPr>
                <w:noProof/>
                <w:webHidden/>
              </w:rPr>
              <w:t>4</w:t>
            </w:r>
            <w:r w:rsidR="00575D04">
              <w:rPr>
                <w:noProof/>
                <w:webHidden/>
              </w:rPr>
              <w:fldChar w:fldCharType="end"/>
            </w:r>
          </w:hyperlink>
        </w:p>
        <w:p w14:paraId="012E8AB7" w14:textId="45DD821C" w:rsidR="00575D04" w:rsidRDefault="00197514">
          <w:pPr>
            <w:pStyle w:val="TDC1"/>
            <w:tabs>
              <w:tab w:val="left" w:pos="400"/>
              <w:tab w:val="right" w:leader="dot" w:pos="9408"/>
            </w:tabs>
            <w:rPr>
              <w:rFonts w:asciiTheme="minorHAnsi" w:eastAsiaTheme="minorEastAsia" w:hAnsiTheme="minorHAnsi" w:cstheme="minorBidi"/>
              <w:noProof/>
              <w:sz w:val="22"/>
              <w:szCs w:val="22"/>
              <w:lang w:val="es-SV" w:eastAsia="es-SV"/>
            </w:rPr>
          </w:pPr>
          <w:hyperlink w:anchor="_Toc155948974" w:history="1">
            <w:r w:rsidR="00575D04" w:rsidRPr="00023E22">
              <w:rPr>
                <w:rStyle w:val="Hipervnculo"/>
                <w:rFonts w:ascii="Museo Sans 100" w:hAnsi="Museo Sans 100"/>
                <w:noProof/>
              </w:rPr>
              <w:t>3.</w:t>
            </w:r>
            <w:r w:rsidR="00575D04">
              <w:rPr>
                <w:rFonts w:asciiTheme="minorHAnsi" w:eastAsiaTheme="minorEastAsia" w:hAnsiTheme="minorHAnsi" w:cstheme="minorBidi"/>
                <w:noProof/>
                <w:sz w:val="22"/>
                <w:szCs w:val="22"/>
                <w:lang w:val="es-SV" w:eastAsia="es-SV"/>
              </w:rPr>
              <w:tab/>
            </w:r>
            <w:r w:rsidR="00575D04" w:rsidRPr="00023E22">
              <w:rPr>
                <w:rStyle w:val="Hipervnculo"/>
                <w:rFonts w:ascii="Museo Sans 100" w:hAnsi="Museo Sans 100"/>
                <w:noProof/>
              </w:rPr>
              <w:t>DEFINICIONES:</w:t>
            </w:r>
            <w:r w:rsidR="00575D04">
              <w:rPr>
                <w:noProof/>
                <w:webHidden/>
              </w:rPr>
              <w:tab/>
            </w:r>
            <w:r w:rsidR="00575D04">
              <w:rPr>
                <w:noProof/>
                <w:webHidden/>
              </w:rPr>
              <w:fldChar w:fldCharType="begin"/>
            </w:r>
            <w:r w:rsidR="00575D04">
              <w:rPr>
                <w:noProof/>
                <w:webHidden/>
              </w:rPr>
              <w:instrText xml:space="preserve"> PAGEREF _Toc155948974 \h </w:instrText>
            </w:r>
            <w:r w:rsidR="00575D04">
              <w:rPr>
                <w:noProof/>
                <w:webHidden/>
              </w:rPr>
            </w:r>
            <w:r w:rsidR="00575D04">
              <w:rPr>
                <w:noProof/>
                <w:webHidden/>
              </w:rPr>
              <w:fldChar w:fldCharType="separate"/>
            </w:r>
            <w:r w:rsidR="005F0756">
              <w:rPr>
                <w:noProof/>
                <w:webHidden/>
              </w:rPr>
              <w:t>4</w:t>
            </w:r>
            <w:r w:rsidR="00575D04">
              <w:rPr>
                <w:noProof/>
                <w:webHidden/>
              </w:rPr>
              <w:fldChar w:fldCharType="end"/>
            </w:r>
          </w:hyperlink>
        </w:p>
        <w:p w14:paraId="718C2E79" w14:textId="5C94F41C" w:rsidR="00575D04" w:rsidRDefault="00197514">
          <w:pPr>
            <w:pStyle w:val="TDC1"/>
            <w:tabs>
              <w:tab w:val="left" w:pos="400"/>
              <w:tab w:val="right" w:leader="dot" w:pos="9408"/>
            </w:tabs>
            <w:rPr>
              <w:rFonts w:asciiTheme="minorHAnsi" w:eastAsiaTheme="minorEastAsia" w:hAnsiTheme="minorHAnsi" w:cstheme="minorBidi"/>
              <w:noProof/>
              <w:sz w:val="22"/>
              <w:szCs w:val="22"/>
              <w:lang w:val="es-SV" w:eastAsia="es-SV"/>
            </w:rPr>
          </w:pPr>
          <w:hyperlink w:anchor="_Toc155948975" w:history="1">
            <w:r w:rsidR="00575D04" w:rsidRPr="00023E22">
              <w:rPr>
                <w:rStyle w:val="Hipervnculo"/>
                <w:rFonts w:ascii="Museo Sans 100" w:hAnsi="Museo Sans 100"/>
                <w:noProof/>
              </w:rPr>
              <w:t>4.</w:t>
            </w:r>
            <w:r w:rsidR="00575D04">
              <w:rPr>
                <w:rFonts w:asciiTheme="minorHAnsi" w:eastAsiaTheme="minorEastAsia" w:hAnsiTheme="minorHAnsi" w:cstheme="minorBidi"/>
                <w:noProof/>
                <w:sz w:val="22"/>
                <w:szCs w:val="22"/>
                <w:lang w:val="es-SV" w:eastAsia="es-SV"/>
              </w:rPr>
              <w:tab/>
            </w:r>
            <w:r w:rsidR="00575D04" w:rsidRPr="00023E22">
              <w:rPr>
                <w:rStyle w:val="Hipervnculo"/>
                <w:rFonts w:ascii="Museo Sans 100" w:hAnsi="Museo Sans 100"/>
                <w:noProof/>
              </w:rPr>
              <w:t>RESPONSABILIDADES:</w:t>
            </w:r>
            <w:r w:rsidR="00575D04">
              <w:rPr>
                <w:noProof/>
                <w:webHidden/>
              </w:rPr>
              <w:tab/>
            </w:r>
            <w:r w:rsidR="00575D04">
              <w:rPr>
                <w:noProof/>
                <w:webHidden/>
              </w:rPr>
              <w:fldChar w:fldCharType="begin"/>
            </w:r>
            <w:r w:rsidR="00575D04">
              <w:rPr>
                <w:noProof/>
                <w:webHidden/>
              </w:rPr>
              <w:instrText xml:space="preserve"> PAGEREF _Toc155948975 \h </w:instrText>
            </w:r>
            <w:r w:rsidR="00575D04">
              <w:rPr>
                <w:noProof/>
                <w:webHidden/>
              </w:rPr>
            </w:r>
            <w:r w:rsidR="00575D04">
              <w:rPr>
                <w:noProof/>
                <w:webHidden/>
              </w:rPr>
              <w:fldChar w:fldCharType="separate"/>
            </w:r>
            <w:r w:rsidR="005F0756">
              <w:rPr>
                <w:noProof/>
                <w:webHidden/>
              </w:rPr>
              <w:t>4</w:t>
            </w:r>
            <w:r w:rsidR="00575D04">
              <w:rPr>
                <w:noProof/>
                <w:webHidden/>
              </w:rPr>
              <w:fldChar w:fldCharType="end"/>
            </w:r>
          </w:hyperlink>
        </w:p>
        <w:p w14:paraId="29DFC74E" w14:textId="302931B7" w:rsidR="00575D04" w:rsidRDefault="00197514">
          <w:pPr>
            <w:pStyle w:val="TDC1"/>
            <w:tabs>
              <w:tab w:val="left" w:pos="400"/>
              <w:tab w:val="right" w:leader="dot" w:pos="9408"/>
            </w:tabs>
            <w:rPr>
              <w:rFonts w:asciiTheme="minorHAnsi" w:eastAsiaTheme="minorEastAsia" w:hAnsiTheme="minorHAnsi" w:cstheme="minorBidi"/>
              <w:noProof/>
              <w:sz w:val="22"/>
              <w:szCs w:val="22"/>
              <w:lang w:val="es-SV" w:eastAsia="es-SV"/>
            </w:rPr>
          </w:pPr>
          <w:hyperlink w:anchor="_Toc155948976" w:history="1">
            <w:r w:rsidR="00575D04" w:rsidRPr="00023E22">
              <w:rPr>
                <w:rStyle w:val="Hipervnculo"/>
                <w:rFonts w:ascii="Museo Sans 100" w:hAnsi="Museo Sans 100"/>
                <w:noProof/>
              </w:rPr>
              <w:t>5.</w:t>
            </w:r>
            <w:r w:rsidR="00575D04">
              <w:rPr>
                <w:rFonts w:asciiTheme="minorHAnsi" w:eastAsiaTheme="minorEastAsia" w:hAnsiTheme="minorHAnsi" w:cstheme="minorBidi"/>
                <w:noProof/>
                <w:sz w:val="22"/>
                <w:szCs w:val="22"/>
                <w:lang w:val="es-SV" w:eastAsia="es-SV"/>
              </w:rPr>
              <w:tab/>
            </w:r>
            <w:r w:rsidR="00575D04" w:rsidRPr="00023E22">
              <w:rPr>
                <w:rStyle w:val="Hipervnculo"/>
                <w:rFonts w:ascii="Museo Sans 100" w:hAnsi="Museo Sans 100"/>
                <w:noProof/>
              </w:rPr>
              <w:t>BASE LEGAL</w:t>
            </w:r>
            <w:r w:rsidR="00575D04">
              <w:rPr>
                <w:noProof/>
                <w:webHidden/>
              </w:rPr>
              <w:tab/>
            </w:r>
            <w:r w:rsidR="00575D04">
              <w:rPr>
                <w:noProof/>
                <w:webHidden/>
              </w:rPr>
              <w:fldChar w:fldCharType="begin"/>
            </w:r>
            <w:r w:rsidR="00575D04">
              <w:rPr>
                <w:noProof/>
                <w:webHidden/>
              </w:rPr>
              <w:instrText xml:space="preserve"> PAGEREF _Toc155948976 \h </w:instrText>
            </w:r>
            <w:r w:rsidR="00575D04">
              <w:rPr>
                <w:noProof/>
                <w:webHidden/>
              </w:rPr>
            </w:r>
            <w:r w:rsidR="00575D04">
              <w:rPr>
                <w:noProof/>
                <w:webHidden/>
              </w:rPr>
              <w:fldChar w:fldCharType="separate"/>
            </w:r>
            <w:r w:rsidR="005F0756">
              <w:rPr>
                <w:noProof/>
                <w:webHidden/>
              </w:rPr>
              <w:t>5</w:t>
            </w:r>
            <w:r w:rsidR="00575D04">
              <w:rPr>
                <w:noProof/>
                <w:webHidden/>
              </w:rPr>
              <w:fldChar w:fldCharType="end"/>
            </w:r>
          </w:hyperlink>
        </w:p>
        <w:p w14:paraId="08EDB735" w14:textId="3AEDEA9C" w:rsidR="00575D04" w:rsidRDefault="00197514">
          <w:pPr>
            <w:pStyle w:val="TDC1"/>
            <w:tabs>
              <w:tab w:val="left" w:pos="400"/>
              <w:tab w:val="right" w:leader="dot" w:pos="9408"/>
            </w:tabs>
            <w:rPr>
              <w:rFonts w:asciiTheme="minorHAnsi" w:eastAsiaTheme="minorEastAsia" w:hAnsiTheme="minorHAnsi" w:cstheme="minorBidi"/>
              <w:noProof/>
              <w:sz w:val="22"/>
              <w:szCs w:val="22"/>
              <w:lang w:val="es-SV" w:eastAsia="es-SV"/>
            </w:rPr>
          </w:pPr>
          <w:hyperlink w:anchor="_Toc155948977" w:history="1">
            <w:r w:rsidR="00575D04" w:rsidRPr="00023E22">
              <w:rPr>
                <w:rStyle w:val="Hipervnculo"/>
                <w:rFonts w:ascii="Museo Sans 100" w:hAnsi="Museo Sans 100"/>
                <w:noProof/>
              </w:rPr>
              <w:t>6.</w:t>
            </w:r>
            <w:r w:rsidR="00575D04">
              <w:rPr>
                <w:rFonts w:asciiTheme="minorHAnsi" w:eastAsiaTheme="minorEastAsia" w:hAnsiTheme="minorHAnsi" w:cstheme="minorBidi"/>
                <w:noProof/>
                <w:sz w:val="22"/>
                <w:szCs w:val="22"/>
                <w:lang w:val="es-SV" w:eastAsia="es-SV"/>
              </w:rPr>
              <w:tab/>
            </w:r>
            <w:r w:rsidR="00575D04" w:rsidRPr="00023E22">
              <w:rPr>
                <w:rStyle w:val="Hipervnculo"/>
                <w:rFonts w:ascii="Museo Sans 100" w:hAnsi="Museo Sans 100"/>
                <w:noProof/>
              </w:rPr>
              <w:t>DESARROLLO DE LOS APARTADOS DEL MANUAL</w:t>
            </w:r>
            <w:r w:rsidR="00575D04">
              <w:rPr>
                <w:noProof/>
                <w:webHidden/>
              </w:rPr>
              <w:tab/>
            </w:r>
            <w:r w:rsidR="00575D04">
              <w:rPr>
                <w:noProof/>
                <w:webHidden/>
              </w:rPr>
              <w:fldChar w:fldCharType="begin"/>
            </w:r>
            <w:r w:rsidR="00575D04">
              <w:rPr>
                <w:noProof/>
                <w:webHidden/>
              </w:rPr>
              <w:instrText xml:space="preserve"> PAGEREF _Toc155948977 \h </w:instrText>
            </w:r>
            <w:r w:rsidR="00575D04">
              <w:rPr>
                <w:noProof/>
                <w:webHidden/>
              </w:rPr>
            </w:r>
            <w:r w:rsidR="00575D04">
              <w:rPr>
                <w:noProof/>
                <w:webHidden/>
              </w:rPr>
              <w:fldChar w:fldCharType="separate"/>
            </w:r>
            <w:r w:rsidR="005F0756">
              <w:rPr>
                <w:noProof/>
                <w:webHidden/>
              </w:rPr>
              <w:t>6</w:t>
            </w:r>
            <w:r w:rsidR="00575D04">
              <w:rPr>
                <w:noProof/>
                <w:webHidden/>
              </w:rPr>
              <w:fldChar w:fldCharType="end"/>
            </w:r>
          </w:hyperlink>
        </w:p>
        <w:p w14:paraId="229A24C1" w14:textId="570CEF6D" w:rsidR="00575D04" w:rsidRDefault="00197514">
          <w:pPr>
            <w:pStyle w:val="TDC3"/>
            <w:tabs>
              <w:tab w:val="right" w:leader="dot" w:pos="9408"/>
            </w:tabs>
            <w:rPr>
              <w:rFonts w:asciiTheme="minorHAnsi" w:eastAsiaTheme="minorEastAsia" w:hAnsiTheme="minorHAnsi" w:cstheme="minorBidi"/>
              <w:noProof/>
              <w:sz w:val="22"/>
              <w:szCs w:val="22"/>
              <w:lang w:val="es-SV" w:eastAsia="es-SV"/>
            </w:rPr>
          </w:pPr>
          <w:hyperlink w:anchor="_Toc155948978" w:history="1">
            <w:r w:rsidR="00575D04" w:rsidRPr="00023E22">
              <w:rPr>
                <w:rStyle w:val="Hipervnculo"/>
                <w:rFonts w:ascii="Museo Sans 100" w:hAnsi="Museo Sans 100"/>
                <w:noProof/>
              </w:rPr>
              <w:t>CAPITULO 1 OBJETIVOS Y FUNCIONES</w:t>
            </w:r>
            <w:r w:rsidR="00575D04">
              <w:rPr>
                <w:noProof/>
                <w:webHidden/>
              </w:rPr>
              <w:tab/>
            </w:r>
            <w:r w:rsidR="00575D04">
              <w:rPr>
                <w:noProof/>
                <w:webHidden/>
              </w:rPr>
              <w:fldChar w:fldCharType="begin"/>
            </w:r>
            <w:r w:rsidR="00575D04">
              <w:rPr>
                <w:noProof/>
                <w:webHidden/>
              </w:rPr>
              <w:instrText xml:space="preserve"> PAGEREF _Toc155948978 \h </w:instrText>
            </w:r>
            <w:r w:rsidR="00575D04">
              <w:rPr>
                <w:noProof/>
                <w:webHidden/>
              </w:rPr>
            </w:r>
            <w:r w:rsidR="00575D04">
              <w:rPr>
                <w:noProof/>
                <w:webHidden/>
              </w:rPr>
              <w:fldChar w:fldCharType="separate"/>
            </w:r>
            <w:r w:rsidR="005F0756">
              <w:rPr>
                <w:noProof/>
                <w:webHidden/>
              </w:rPr>
              <w:t>6</w:t>
            </w:r>
            <w:r w:rsidR="00575D04">
              <w:rPr>
                <w:noProof/>
                <w:webHidden/>
              </w:rPr>
              <w:fldChar w:fldCharType="end"/>
            </w:r>
          </w:hyperlink>
        </w:p>
        <w:p w14:paraId="0E80B1F2" w14:textId="02B098D1" w:rsidR="00575D04" w:rsidRDefault="00197514">
          <w:pPr>
            <w:pStyle w:val="TDC3"/>
            <w:tabs>
              <w:tab w:val="right" w:leader="dot" w:pos="9408"/>
            </w:tabs>
            <w:rPr>
              <w:rFonts w:asciiTheme="minorHAnsi" w:eastAsiaTheme="minorEastAsia" w:hAnsiTheme="minorHAnsi" w:cstheme="minorBidi"/>
              <w:noProof/>
              <w:sz w:val="22"/>
              <w:szCs w:val="22"/>
              <w:lang w:val="es-SV" w:eastAsia="es-SV"/>
            </w:rPr>
          </w:pPr>
          <w:hyperlink w:anchor="_Toc155948979" w:history="1">
            <w:r w:rsidR="00575D04" w:rsidRPr="00023E22">
              <w:rPr>
                <w:rStyle w:val="Hipervnculo"/>
                <w:rFonts w:ascii="Museo Sans 100" w:hAnsi="Museo Sans 100"/>
                <w:noProof/>
              </w:rPr>
              <w:t>1.1 OBJETIVOS Y FUNCIONES DE LA DIRECCIÓN FINANCIERA</w:t>
            </w:r>
            <w:r w:rsidR="00575D04">
              <w:rPr>
                <w:noProof/>
                <w:webHidden/>
              </w:rPr>
              <w:tab/>
            </w:r>
            <w:r w:rsidR="00575D04">
              <w:rPr>
                <w:noProof/>
                <w:webHidden/>
              </w:rPr>
              <w:fldChar w:fldCharType="begin"/>
            </w:r>
            <w:r w:rsidR="00575D04">
              <w:rPr>
                <w:noProof/>
                <w:webHidden/>
              </w:rPr>
              <w:instrText xml:space="preserve"> PAGEREF _Toc155948979 \h </w:instrText>
            </w:r>
            <w:r w:rsidR="00575D04">
              <w:rPr>
                <w:noProof/>
                <w:webHidden/>
              </w:rPr>
            </w:r>
            <w:r w:rsidR="00575D04">
              <w:rPr>
                <w:noProof/>
                <w:webHidden/>
              </w:rPr>
              <w:fldChar w:fldCharType="separate"/>
            </w:r>
            <w:r w:rsidR="005F0756">
              <w:rPr>
                <w:noProof/>
                <w:webHidden/>
              </w:rPr>
              <w:t>6</w:t>
            </w:r>
            <w:r w:rsidR="00575D04">
              <w:rPr>
                <w:noProof/>
                <w:webHidden/>
              </w:rPr>
              <w:fldChar w:fldCharType="end"/>
            </w:r>
          </w:hyperlink>
        </w:p>
        <w:p w14:paraId="7A373C5F" w14:textId="685582FA" w:rsidR="00575D04" w:rsidRDefault="00197514">
          <w:pPr>
            <w:pStyle w:val="TDC4"/>
            <w:tabs>
              <w:tab w:val="right" w:leader="dot" w:pos="9408"/>
            </w:tabs>
            <w:rPr>
              <w:rFonts w:asciiTheme="minorHAnsi" w:eastAsiaTheme="minorEastAsia" w:hAnsiTheme="minorHAnsi" w:cstheme="minorBidi"/>
              <w:noProof/>
              <w:sz w:val="22"/>
              <w:szCs w:val="22"/>
              <w:lang w:val="es-SV" w:eastAsia="es-SV"/>
            </w:rPr>
          </w:pPr>
          <w:hyperlink w:anchor="_Toc155948980" w:history="1">
            <w:r w:rsidR="00575D04" w:rsidRPr="00023E22">
              <w:rPr>
                <w:rStyle w:val="Hipervnculo"/>
                <w:rFonts w:ascii="Museo Sans 100" w:hAnsi="Museo Sans 100"/>
                <w:noProof/>
              </w:rPr>
              <w:t>1.1.1 OBJETIVO GENERAL</w:t>
            </w:r>
            <w:r w:rsidR="00575D04">
              <w:rPr>
                <w:noProof/>
                <w:webHidden/>
              </w:rPr>
              <w:tab/>
            </w:r>
            <w:r w:rsidR="00575D04">
              <w:rPr>
                <w:noProof/>
                <w:webHidden/>
              </w:rPr>
              <w:fldChar w:fldCharType="begin"/>
            </w:r>
            <w:r w:rsidR="00575D04">
              <w:rPr>
                <w:noProof/>
                <w:webHidden/>
              </w:rPr>
              <w:instrText xml:space="preserve"> PAGEREF _Toc155948980 \h </w:instrText>
            </w:r>
            <w:r w:rsidR="00575D04">
              <w:rPr>
                <w:noProof/>
                <w:webHidden/>
              </w:rPr>
            </w:r>
            <w:r w:rsidR="00575D04">
              <w:rPr>
                <w:noProof/>
                <w:webHidden/>
              </w:rPr>
              <w:fldChar w:fldCharType="separate"/>
            </w:r>
            <w:r w:rsidR="005F0756">
              <w:rPr>
                <w:noProof/>
                <w:webHidden/>
              </w:rPr>
              <w:t>6</w:t>
            </w:r>
            <w:r w:rsidR="00575D04">
              <w:rPr>
                <w:noProof/>
                <w:webHidden/>
              </w:rPr>
              <w:fldChar w:fldCharType="end"/>
            </w:r>
          </w:hyperlink>
        </w:p>
        <w:p w14:paraId="3413EFD7" w14:textId="02529A11" w:rsidR="00575D04" w:rsidRDefault="00197514">
          <w:pPr>
            <w:pStyle w:val="TDC4"/>
            <w:tabs>
              <w:tab w:val="right" w:leader="dot" w:pos="9408"/>
            </w:tabs>
            <w:rPr>
              <w:rFonts w:asciiTheme="minorHAnsi" w:eastAsiaTheme="minorEastAsia" w:hAnsiTheme="minorHAnsi" w:cstheme="minorBidi"/>
              <w:noProof/>
              <w:sz w:val="22"/>
              <w:szCs w:val="22"/>
              <w:lang w:val="es-SV" w:eastAsia="es-SV"/>
            </w:rPr>
          </w:pPr>
          <w:hyperlink w:anchor="_Toc155948981" w:history="1">
            <w:r w:rsidR="00575D04" w:rsidRPr="00023E22">
              <w:rPr>
                <w:rStyle w:val="Hipervnculo"/>
                <w:rFonts w:ascii="Museo Sans 100" w:hAnsi="Museo Sans 100"/>
                <w:noProof/>
              </w:rPr>
              <w:t>1.1.2 OBJETIVOS ESPECÍFICOS</w:t>
            </w:r>
            <w:r w:rsidR="00575D04">
              <w:rPr>
                <w:noProof/>
                <w:webHidden/>
              </w:rPr>
              <w:tab/>
            </w:r>
            <w:r w:rsidR="00575D04">
              <w:rPr>
                <w:noProof/>
                <w:webHidden/>
              </w:rPr>
              <w:fldChar w:fldCharType="begin"/>
            </w:r>
            <w:r w:rsidR="00575D04">
              <w:rPr>
                <w:noProof/>
                <w:webHidden/>
              </w:rPr>
              <w:instrText xml:space="preserve"> PAGEREF _Toc155948981 \h </w:instrText>
            </w:r>
            <w:r w:rsidR="00575D04">
              <w:rPr>
                <w:noProof/>
                <w:webHidden/>
              </w:rPr>
            </w:r>
            <w:r w:rsidR="00575D04">
              <w:rPr>
                <w:noProof/>
                <w:webHidden/>
              </w:rPr>
              <w:fldChar w:fldCharType="separate"/>
            </w:r>
            <w:r w:rsidR="005F0756">
              <w:rPr>
                <w:noProof/>
                <w:webHidden/>
              </w:rPr>
              <w:t>7</w:t>
            </w:r>
            <w:r w:rsidR="00575D04">
              <w:rPr>
                <w:noProof/>
                <w:webHidden/>
              </w:rPr>
              <w:fldChar w:fldCharType="end"/>
            </w:r>
          </w:hyperlink>
        </w:p>
        <w:p w14:paraId="7BE4D129" w14:textId="6551FF77" w:rsidR="00575D04" w:rsidRDefault="00197514">
          <w:pPr>
            <w:pStyle w:val="TDC4"/>
            <w:tabs>
              <w:tab w:val="right" w:leader="dot" w:pos="9408"/>
            </w:tabs>
            <w:rPr>
              <w:rFonts w:asciiTheme="minorHAnsi" w:eastAsiaTheme="minorEastAsia" w:hAnsiTheme="minorHAnsi" w:cstheme="minorBidi"/>
              <w:noProof/>
              <w:sz w:val="22"/>
              <w:szCs w:val="22"/>
              <w:lang w:val="es-SV" w:eastAsia="es-SV"/>
            </w:rPr>
          </w:pPr>
          <w:hyperlink w:anchor="_Toc155948982" w:history="1">
            <w:r w:rsidR="00575D04" w:rsidRPr="00023E22">
              <w:rPr>
                <w:rStyle w:val="Hipervnculo"/>
                <w:rFonts w:ascii="Museo Sans 100" w:hAnsi="Museo Sans 100"/>
                <w:noProof/>
              </w:rPr>
              <w:t>1.1.3 FUNCIONES</w:t>
            </w:r>
            <w:r w:rsidR="00575D04">
              <w:rPr>
                <w:noProof/>
                <w:webHidden/>
              </w:rPr>
              <w:tab/>
            </w:r>
            <w:r w:rsidR="00575D04">
              <w:rPr>
                <w:noProof/>
                <w:webHidden/>
              </w:rPr>
              <w:fldChar w:fldCharType="begin"/>
            </w:r>
            <w:r w:rsidR="00575D04">
              <w:rPr>
                <w:noProof/>
                <w:webHidden/>
              </w:rPr>
              <w:instrText xml:space="preserve"> PAGEREF _Toc155948982 \h </w:instrText>
            </w:r>
            <w:r w:rsidR="00575D04">
              <w:rPr>
                <w:noProof/>
                <w:webHidden/>
              </w:rPr>
            </w:r>
            <w:r w:rsidR="00575D04">
              <w:rPr>
                <w:noProof/>
                <w:webHidden/>
              </w:rPr>
              <w:fldChar w:fldCharType="separate"/>
            </w:r>
            <w:r w:rsidR="005F0756">
              <w:rPr>
                <w:noProof/>
                <w:webHidden/>
              </w:rPr>
              <w:t>7</w:t>
            </w:r>
            <w:r w:rsidR="00575D04">
              <w:rPr>
                <w:noProof/>
                <w:webHidden/>
              </w:rPr>
              <w:fldChar w:fldCharType="end"/>
            </w:r>
          </w:hyperlink>
        </w:p>
        <w:p w14:paraId="14390BBB" w14:textId="5C79DB33" w:rsidR="00575D04" w:rsidRDefault="00197514">
          <w:pPr>
            <w:pStyle w:val="TDC4"/>
            <w:tabs>
              <w:tab w:val="right" w:leader="dot" w:pos="9408"/>
            </w:tabs>
            <w:rPr>
              <w:rFonts w:asciiTheme="minorHAnsi" w:eastAsiaTheme="minorEastAsia" w:hAnsiTheme="minorHAnsi" w:cstheme="minorBidi"/>
              <w:noProof/>
              <w:sz w:val="22"/>
              <w:szCs w:val="22"/>
              <w:lang w:val="es-SV" w:eastAsia="es-SV"/>
            </w:rPr>
          </w:pPr>
          <w:hyperlink w:anchor="_Toc155948983" w:history="1">
            <w:r w:rsidR="00575D04" w:rsidRPr="00023E22">
              <w:rPr>
                <w:rStyle w:val="Hipervnculo"/>
                <w:rFonts w:ascii="Museo Sans 100" w:hAnsi="Museo Sans 100"/>
                <w:noProof/>
              </w:rPr>
              <w:t>1.2.2 DEPARTAMENTO DE PRESUPUESTO</w:t>
            </w:r>
            <w:r w:rsidR="00575D04">
              <w:rPr>
                <w:noProof/>
                <w:webHidden/>
              </w:rPr>
              <w:tab/>
            </w:r>
            <w:r w:rsidR="00575D04">
              <w:rPr>
                <w:noProof/>
                <w:webHidden/>
              </w:rPr>
              <w:fldChar w:fldCharType="begin"/>
            </w:r>
            <w:r w:rsidR="00575D04">
              <w:rPr>
                <w:noProof/>
                <w:webHidden/>
              </w:rPr>
              <w:instrText xml:space="preserve"> PAGEREF _Toc155948983 \h </w:instrText>
            </w:r>
            <w:r w:rsidR="00575D04">
              <w:rPr>
                <w:noProof/>
                <w:webHidden/>
              </w:rPr>
            </w:r>
            <w:r w:rsidR="00575D04">
              <w:rPr>
                <w:noProof/>
                <w:webHidden/>
              </w:rPr>
              <w:fldChar w:fldCharType="separate"/>
            </w:r>
            <w:r w:rsidR="005F0756">
              <w:rPr>
                <w:noProof/>
                <w:webHidden/>
              </w:rPr>
              <w:t>10</w:t>
            </w:r>
            <w:r w:rsidR="00575D04">
              <w:rPr>
                <w:noProof/>
                <w:webHidden/>
              </w:rPr>
              <w:fldChar w:fldCharType="end"/>
            </w:r>
          </w:hyperlink>
        </w:p>
        <w:p w14:paraId="6B83C5E5" w14:textId="74BEF3C1" w:rsidR="00575D04" w:rsidRDefault="00197514">
          <w:pPr>
            <w:pStyle w:val="TDC4"/>
            <w:tabs>
              <w:tab w:val="right" w:leader="dot" w:pos="9408"/>
            </w:tabs>
            <w:rPr>
              <w:rFonts w:asciiTheme="minorHAnsi" w:eastAsiaTheme="minorEastAsia" w:hAnsiTheme="minorHAnsi" w:cstheme="minorBidi"/>
              <w:noProof/>
              <w:sz w:val="22"/>
              <w:szCs w:val="22"/>
              <w:lang w:val="es-SV" w:eastAsia="es-SV"/>
            </w:rPr>
          </w:pPr>
          <w:hyperlink w:anchor="_Toc155948984" w:history="1">
            <w:r w:rsidR="00575D04" w:rsidRPr="00023E22">
              <w:rPr>
                <w:rStyle w:val="Hipervnculo"/>
                <w:rFonts w:ascii="Museo Sans 100" w:hAnsi="Museo Sans 100"/>
                <w:noProof/>
                <w:lang w:val="es-MX"/>
              </w:rPr>
              <w:t>1.2.3 DEPARTAMENTO DE TESORERÍA INSTITUCIONAL</w:t>
            </w:r>
            <w:r w:rsidR="00575D04">
              <w:rPr>
                <w:noProof/>
                <w:webHidden/>
              </w:rPr>
              <w:tab/>
            </w:r>
            <w:r w:rsidR="00575D04">
              <w:rPr>
                <w:noProof/>
                <w:webHidden/>
              </w:rPr>
              <w:fldChar w:fldCharType="begin"/>
            </w:r>
            <w:r w:rsidR="00575D04">
              <w:rPr>
                <w:noProof/>
                <w:webHidden/>
              </w:rPr>
              <w:instrText xml:space="preserve"> PAGEREF _Toc155948984 \h </w:instrText>
            </w:r>
            <w:r w:rsidR="00575D04">
              <w:rPr>
                <w:noProof/>
                <w:webHidden/>
              </w:rPr>
            </w:r>
            <w:r w:rsidR="00575D04">
              <w:rPr>
                <w:noProof/>
                <w:webHidden/>
              </w:rPr>
              <w:fldChar w:fldCharType="separate"/>
            </w:r>
            <w:r w:rsidR="005F0756">
              <w:rPr>
                <w:noProof/>
                <w:webHidden/>
              </w:rPr>
              <w:t>11</w:t>
            </w:r>
            <w:r w:rsidR="00575D04">
              <w:rPr>
                <w:noProof/>
                <w:webHidden/>
              </w:rPr>
              <w:fldChar w:fldCharType="end"/>
            </w:r>
          </w:hyperlink>
        </w:p>
        <w:p w14:paraId="394BCE8A" w14:textId="237B9311" w:rsidR="00575D04" w:rsidRDefault="00197514">
          <w:pPr>
            <w:pStyle w:val="TDC4"/>
            <w:tabs>
              <w:tab w:val="right" w:leader="dot" w:pos="9408"/>
            </w:tabs>
            <w:rPr>
              <w:rFonts w:asciiTheme="minorHAnsi" w:eastAsiaTheme="minorEastAsia" w:hAnsiTheme="minorHAnsi" w:cstheme="minorBidi"/>
              <w:noProof/>
              <w:sz w:val="22"/>
              <w:szCs w:val="22"/>
              <w:lang w:val="es-SV" w:eastAsia="es-SV"/>
            </w:rPr>
          </w:pPr>
          <w:hyperlink w:anchor="_Toc155948985" w:history="1">
            <w:r w:rsidR="00575D04" w:rsidRPr="00023E22">
              <w:rPr>
                <w:rStyle w:val="Hipervnculo"/>
                <w:rFonts w:ascii="Museo Sans 100" w:hAnsi="Museo Sans 100"/>
                <w:noProof/>
              </w:rPr>
              <w:t>1.2.4 DEPARTAMENTO DE CONTABILIDAD</w:t>
            </w:r>
            <w:r w:rsidR="00575D04">
              <w:rPr>
                <w:noProof/>
                <w:webHidden/>
              </w:rPr>
              <w:tab/>
            </w:r>
            <w:r w:rsidR="00575D04">
              <w:rPr>
                <w:noProof/>
                <w:webHidden/>
              </w:rPr>
              <w:fldChar w:fldCharType="begin"/>
            </w:r>
            <w:r w:rsidR="00575D04">
              <w:rPr>
                <w:noProof/>
                <w:webHidden/>
              </w:rPr>
              <w:instrText xml:space="preserve"> PAGEREF _Toc155948985 \h </w:instrText>
            </w:r>
            <w:r w:rsidR="00575D04">
              <w:rPr>
                <w:noProof/>
                <w:webHidden/>
              </w:rPr>
            </w:r>
            <w:r w:rsidR="00575D04">
              <w:rPr>
                <w:noProof/>
                <w:webHidden/>
              </w:rPr>
              <w:fldChar w:fldCharType="separate"/>
            </w:r>
            <w:r w:rsidR="005F0756">
              <w:rPr>
                <w:noProof/>
                <w:webHidden/>
              </w:rPr>
              <w:t>12</w:t>
            </w:r>
            <w:r w:rsidR="00575D04">
              <w:rPr>
                <w:noProof/>
                <w:webHidden/>
              </w:rPr>
              <w:fldChar w:fldCharType="end"/>
            </w:r>
          </w:hyperlink>
        </w:p>
        <w:p w14:paraId="2C3F50C9" w14:textId="7BC1965B" w:rsidR="00575D04" w:rsidRDefault="00197514">
          <w:pPr>
            <w:pStyle w:val="TDC3"/>
            <w:tabs>
              <w:tab w:val="right" w:leader="dot" w:pos="9408"/>
            </w:tabs>
            <w:rPr>
              <w:rFonts w:asciiTheme="minorHAnsi" w:eastAsiaTheme="minorEastAsia" w:hAnsiTheme="minorHAnsi" w:cstheme="minorBidi"/>
              <w:noProof/>
              <w:sz w:val="22"/>
              <w:szCs w:val="22"/>
              <w:lang w:val="es-SV" w:eastAsia="es-SV"/>
            </w:rPr>
          </w:pPr>
          <w:hyperlink w:anchor="_Toc155948986" w:history="1">
            <w:r w:rsidR="00575D04" w:rsidRPr="00023E22">
              <w:rPr>
                <w:rStyle w:val="Hipervnculo"/>
                <w:noProof/>
              </w:rPr>
              <w:t>1.3 ESTRUCTURA ORGANIZATIVA</w:t>
            </w:r>
            <w:r w:rsidR="00575D04">
              <w:rPr>
                <w:noProof/>
                <w:webHidden/>
              </w:rPr>
              <w:tab/>
            </w:r>
            <w:r w:rsidR="00575D04">
              <w:rPr>
                <w:noProof/>
                <w:webHidden/>
              </w:rPr>
              <w:fldChar w:fldCharType="begin"/>
            </w:r>
            <w:r w:rsidR="00575D04">
              <w:rPr>
                <w:noProof/>
                <w:webHidden/>
              </w:rPr>
              <w:instrText xml:space="preserve"> PAGEREF _Toc155948986 \h </w:instrText>
            </w:r>
            <w:r w:rsidR="00575D04">
              <w:rPr>
                <w:noProof/>
                <w:webHidden/>
              </w:rPr>
            </w:r>
            <w:r w:rsidR="00575D04">
              <w:rPr>
                <w:noProof/>
                <w:webHidden/>
              </w:rPr>
              <w:fldChar w:fldCharType="separate"/>
            </w:r>
            <w:r w:rsidR="005F0756">
              <w:rPr>
                <w:noProof/>
                <w:webHidden/>
              </w:rPr>
              <w:t>14</w:t>
            </w:r>
            <w:r w:rsidR="00575D04">
              <w:rPr>
                <w:noProof/>
                <w:webHidden/>
              </w:rPr>
              <w:fldChar w:fldCharType="end"/>
            </w:r>
          </w:hyperlink>
        </w:p>
        <w:p w14:paraId="140B01E5" w14:textId="69793016" w:rsidR="00575D04" w:rsidRDefault="00197514">
          <w:pPr>
            <w:pStyle w:val="TDC3"/>
            <w:tabs>
              <w:tab w:val="right" w:leader="dot" w:pos="9408"/>
            </w:tabs>
            <w:rPr>
              <w:rFonts w:asciiTheme="minorHAnsi" w:eastAsiaTheme="minorEastAsia" w:hAnsiTheme="minorHAnsi" w:cstheme="minorBidi"/>
              <w:noProof/>
              <w:sz w:val="22"/>
              <w:szCs w:val="22"/>
              <w:lang w:val="es-SV" w:eastAsia="es-SV"/>
            </w:rPr>
          </w:pPr>
          <w:hyperlink w:anchor="_Toc155948987" w:history="1">
            <w:r w:rsidR="00575D04" w:rsidRPr="00023E22">
              <w:rPr>
                <w:rStyle w:val="Hipervnculo"/>
                <w:rFonts w:ascii="Museo Sans 100" w:hAnsi="Museo Sans 100"/>
                <w:noProof/>
              </w:rPr>
              <w:t>CAPITULO  2 DESCRIPCIÓN BÁSICA DE LOS PUESTOS DE TRABAJO</w:t>
            </w:r>
            <w:r w:rsidR="00575D04">
              <w:rPr>
                <w:noProof/>
                <w:webHidden/>
              </w:rPr>
              <w:tab/>
            </w:r>
            <w:r w:rsidR="00575D04">
              <w:rPr>
                <w:noProof/>
                <w:webHidden/>
              </w:rPr>
              <w:fldChar w:fldCharType="begin"/>
            </w:r>
            <w:r w:rsidR="00575D04">
              <w:rPr>
                <w:noProof/>
                <w:webHidden/>
              </w:rPr>
              <w:instrText xml:space="preserve"> PAGEREF _Toc155948987 \h </w:instrText>
            </w:r>
            <w:r w:rsidR="00575D04">
              <w:rPr>
                <w:noProof/>
                <w:webHidden/>
              </w:rPr>
            </w:r>
            <w:r w:rsidR="00575D04">
              <w:rPr>
                <w:noProof/>
                <w:webHidden/>
              </w:rPr>
              <w:fldChar w:fldCharType="separate"/>
            </w:r>
            <w:r w:rsidR="005F0756">
              <w:rPr>
                <w:noProof/>
                <w:webHidden/>
              </w:rPr>
              <w:t>16</w:t>
            </w:r>
            <w:r w:rsidR="00575D04">
              <w:rPr>
                <w:noProof/>
                <w:webHidden/>
              </w:rPr>
              <w:fldChar w:fldCharType="end"/>
            </w:r>
          </w:hyperlink>
        </w:p>
        <w:p w14:paraId="05545DA0" w14:textId="716ED7E6" w:rsidR="00575D04" w:rsidRDefault="00197514">
          <w:pPr>
            <w:pStyle w:val="TDC1"/>
            <w:tabs>
              <w:tab w:val="left" w:pos="400"/>
              <w:tab w:val="right" w:leader="dot" w:pos="9408"/>
            </w:tabs>
            <w:rPr>
              <w:rFonts w:asciiTheme="minorHAnsi" w:eastAsiaTheme="minorEastAsia" w:hAnsiTheme="minorHAnsi" w:cstheme="minorBidi"/>
              <w:noProof/>
              <w:sz w:val="22"/>
              <w:szCs w:val="22"/>
              <w:lang w:val="es-SV" w:eastAsia="es-SV"/>
            </w:rPr>
          </w:pPr>
          <w:hyperlink w:anchor="_Toc155948988" w:history="1">
            <w:r w:rsidR="00575D04" w:rsidRPr="00023E22">
              <w:rPr>
                <w:rStyle w:val="Hipervnculo"/>
                <w:rFonts w:ascii="Museo Sans 100" w:hAnsi="Museo Sans 100"/>
                <w:noProof/>
              </w:rPr>
              <w:t>7.</w:t>
            </w:r>
            <w:r w:rsidR="00575D04">
              <w:rPr>
                <w:rFonts w:asciiTheme="minorHAnsi" w:eastAsiaTheme="minorEastAsia" w:hAnsiTheme="minorHAnsi" w:cstheme="minorBidi"/>
                <w:noProof/>
                <w:sz w:val="22"/>
                <w:szCs w:val="22"/>
                <w:lang w:val="es-SV" w:eastAsia="es-SV"/>
              </w:rPr>
              <w:tab/>
            </w:r>
            <w:r w:rsidR="00575D04" w:rsidRPr="00023E22">
              <w:rPr>
                <w:rStyle w:val="Hipervnculo"/>
                <w:rFonts w:ascii="Museo Sans 100" w:hAnsi="Museo Sans 100"/>
                <w:noProof/>
              </w:rPr>
              <w:t>MODIFICACIONES</w:t>
            </w:r>
            <w:r w:rsidR="00575D04">
              <w:rPr>
                <w:noProof/>
                <w:webHidden/>
              </w:rPr>
              <w:tab/>
            </w:r>
            <w:r w:rsidR="00575D04">
              <w:rPr>
                <w:noProof/>
                <w:webHidden/>
              </w:rPr>
              <w:fldChar w:fldCharType="begin"/>
            </w:r>
            <w:r w:rsidR="00575D04">
              <w:rPr>
                <w:noProof/>
                <w:webHidden/>
              </w:rPr>
              <w:instrText xml:space="preserve"> PAGEREF _Toc155948988 \h </w:instrText>
            </w:r>
            <w:r w:rsidR="00575D04">
              <w:rPr>
                <w:noProof/>
                <w:webHidden/>
              </w:rPr>
            </w:r>
            <w:r w:rsidR="00575D04">
              <w:rPr>
                <w:noProof/>
                <w:webHidden/>
              </w:rPr>
              <w:fldChar w:fldCharType="separate"/>
            </w:r>
            <w:r w:rsidR="005F0756">
              <w:rPr>
                <w:noProof/>
                <w:webHidden/>
              </w:rPr>
              <w:t>18</w:t>
            </w:r>
            <w:r w:rsidR="00575D04">
              <w:rPr>
                <w:noProof/>
                <w:webHidden/>
              </w:rPr>
              <w:fldChar w:fldCharType="end"/>
            </w:r>
          </w:hyperlink>
        </w:p>
        <w:p w14:paraId="109875C8" w14:textId="77777777" w:rsidR="00AC0009" w:rsidRPr="001803BE" w:rsidRDefault="00AC0009" w:rsidP="00946C0B">
          <w:pPr>
            <w:spacing w:line="276" w:lineRule="auto"/>
            <w:rPr>
              <w:rFonts w:ascii="Arial Narrow" w:hAnsi="Arial Narrow"/>
              <w:sz w:val="24"/>
              <w:szCs w:val="24"/>
            </w:rPr>
          </w:pPr>
          <w:r w:rsidRPr="00946C0B">
            <w:rPr>
              <w:rFonts w:ascii="Arial Narrow" w:hAnsi="Arial Narrow"/>
              <w:sz w:val="24"/>
              <w:szCs w:val="24"/>
            </w:rPr>
            <w:fldChar w:fldCharType="end"/>
          </w:r>
        </w:p>
      </w:sdtContent>
    </w:sdt>
    <w:p w14:paraId="43EB250A" w14:textId="77777777" w:rsidR="00AC0009" w:rsidRPr="00AC0009" w:rsidRDefault="00AC0009" w:rsidP="00271C6A">
      <w:pPr>
        <w:spacing w:line="276" w:lineRule="auto"/>
        <w:ind w:left="2160" w:hanging="2160"/>
        <w:jc w:val="center"/>
        <w:rPr>
          <w:rFonts w:ascii="Arial Narrow" w:hAnsi="Arial Narrow" w:cs="Arial Narrow"/>
          <w:b/>
          <w:bCs/>
          <w:sz w:val="24"/>
          <w:szCs w:val="24"/>
        </w:rPr>
      </w:pPr>
    </w:p>
    <w:p w14:paraId="2EF8D0FE" w14:textId="77777777" w:rsidR="00024460" w:rsidRPr="00957BC9" w:rsidRDefault="00024460" w:rsidP="00271C6A">
      <w:pPr>
        <w:spacing w:line="276" w:lineRule="auto"/>
        <w:rPr>
          <w:rFonts w:ascii="Arial Narrow" w:hAnsi="Arial Narrow" w:cs="Arial Narrow"/>
          <w:b/>
          <w:bCs/>
          <w:sz w:val="24"/>
          <w:szCs w:val="24"/>
          <w:lang w:val="es-MX"/>
        </w:rPr>
        <w:sectPr w:rsidR="00024460" w:rsidRPr="00957BC9" w:rsidSect="008B08C5">
          <w:headerReference w:type="default" r:id="rId8"/>
          <w:footerReference w:type="default" r:id="rId9"/>
          <w:type w:val="continuous"/>
          <w:pgSz w:w="12240" w:h="15840" w:code="1"/>
          <w:pgMar w:top="1276" w:right="1411" w:bottom="1418" w:left="1411" w:header="720" w:footer="907" w:gutter="0"/>
          <w:cols w:space="720"/>
          <w:noEndnote/>
        </w:sectPr>
      </w:pPr>
    </w:p>
    <w:p w14:paraId="1A766A61" w14:textId="77777777" w:rsidR="00024460" w:rsidRPr="00173206" w:rsidRDefault="00024460" w:rsidP="007460CB">
      <w:pPr>
        <w:pStyle w:val="Ttulo1"/>
        <w:tabs>
          <w:tab w:val="clear" w:pos="360"/>
          <w:tab w:val="clear" w:pos="884"/>
          <w:tab w:val="clear" w:pos="2160"/>
        </w:tabs>
        <w:ind w:left="284" w:hanging="284"/>
        <w:rPr>
          <w:rFonts w:ascii="Museo Sans 100" w:hAnsi="Museo Sans 100"/>
        </w:rPr>
      </w:pPr>
      <w:bookmarkStart w:id="1" w:name="_Toc155948972"/>
      <w:r w:rsidRPr="00173206">
        <w:rPr>
          <w:rFonts w:ascii="Museo Sans 100" w:hAnsi="Museo Sans 100"/>
        </w:rPr>
        <w:lastRenderedPageBreak/>
        <w:t>OBJETIVO:</w:t>
      </w:r>
      <w:bookmarkEnd w:id="1"/>
    </w:p>
    <w:p w14:paraId="4BDBD75D" w14:textId="77777777" w:rsidR="00024460" w:rsidRPr="00E67015" w:rsidRDefault="00024460" w:rsidP="00271C6A">
      <w:pPr>
        <w:tabs>
          <w:tab w:val="left" w:pos="426"/>
          <w:tab w:val="left" w:pos="2160"/>
        </w:tabs>
        <w:spacing w:line="276" w:lineRule="auto"/>
        <w:ind w:left="426"/>
        <w:rPr>
          <w:rFonts w:ascii="Arial Narrow" w:hAnsi="Arial Narrow" w:cs="Arial Narrow"/>
          <w:sz w:val="24"/>
          <w:szCs w:val="24"/>
        </w:rPr>
      </w:pPr>
    </w:p>
    <w:p w14:paraId="4BE1F99B" w14:textId="77777777" w:rsidR="00C337EE" w:rsidRPr="00A31F1F" w:rsidRDefault="00024460" w:rsidP="0000777D">
      <w:pPr>
        <w:tabs>
          <w:tab w:val="left" w:pos="284"/>
          <w:tab w:val="left" w:pos="2160"/>
        </w:tabs>
        <w:spacing w:line="276" w:lineRule="auto"/>
        <w:ind w:left="284"/>
        <w:jc w:val="both"/>
        <w:rPr>
          <w:rFonts w:ascii="Museo Sans 100" w:hAnsi="Museo Sans 100" w:cs="Arial Narrow"/>
          <w:sz w:val="24"/>
          <w:szCs w:val="24"/>
        </w:rPr>
      </w:pPr>
      <w:r w:rsidRPr="00A31F1F">
        <w:rPr>
          <w:rFonts w:ascii="Museo Sans 100" w:hAnsi="Museo Sans 100" w:cs="Arial Narrow"/>
          <w:sz w:val="24"/>
          <w:szCs w:val="24"/>
        </w:rPr>
        <w:t xml:space="preserve">Dotar de un instrumento técnico que facilite </w:t>
      </w:r>
      <w:r w:rsidR="00BA0B9F" w:rsidRPr="00A31F1F">
        <w:rPr>
          <w:rFonts w:ascii="Museo Sans 100" w:hAnsi="Museo Sans 100" w:cs="Arial Narrow"/>
          <w:sz w:val="24"/>
          <w:szCs w:val="24"/>
        </w:rPr>
        <w:t>la integración y orientación del personal</w:t>
      </w:r>
      <w:r w:rsidR="00F85C4A" w:rsidRPr="00A31F1F">
        <w:rPr>
          <w:rFonts w:ascii="Museo Sans 100" w:hAnsi="Museo Sans 100" w:cs="Arial Narrow"/>
          <w:sz w:val="24"/>
          <w:szCs w:val="24"/>
        </w:rPr>
        <w:t xml:space="preserve"> de la Dirección Financiera</w:t>
      </w:r>
      <w:r w:rsidR="00C337EE" w:rsidRPr="00A31F1F">
        <w:rPr>
          <w:rFonts w:ascii="Museo Sans 100" w:hAnsi="Museo Sans 100" w:cs="Arial Narrow"/>
          <w:sz w:val="24"/>
          <w:szCs w:val="24"/>
        </w:rPr>
        <w:t>, por medio de la descripci</w:t>
      </w:r>
      <w:r w:rsidR="00F41E60" w:rsidRPr="00A31F1F">
        <w:rPr>
          <w:rFonts w:ascii="Museo Sans 100" w:hAnsi="Museo Sans 100" w:cs="Arial Narrow"/>
          <w:sz w:val="24"/>
          <w:szCs w:val="24"/>
        </w:rPr>
        <w:t xml:space="preserve">ón de </w:t>
      </w:r>
      <w:r w:rsidR="006A3C64" w:rsidRPr="00A31F1F">
        <w:rPr>
          <w:rFonts w:ascii="Museo Sans 100" w:hAnsi="Museo Sans 100" w:cs="Arial Narrow"/>
          <w:sz w:val="24"/>
          <w:szCs w:val="24"/>
        </w:rPr>
        <w:t>la</w:t>
      </w:r>
      <w:r w:rsidR="001106D0" w:rsidRPr="00A31F1F">
        <w:rPr>
          <w:rFonts w:ascii="Museo Sans 100" w:hAnsi="Museo Sans 100" w:cs="Arial Narrow"/>
          <w:sz w:val="24"/>
          <w:szCs w:val="24"/>
        </w:rPr>
        <w:t xml:space="preserve"> estructura organizativa</w:t>
      </w:r>
      <w:r w:rsidR="000A4A0E" w:rsidRPr="00A31F1F">
        <w:rPr>
          <w:rFonts w:ascii="Museo Sans 100" w:hAnsi="Museo Sans 100" w:cs="Arial Narrow"/>
          <w:sz w:val="24"/>
          <w:szCs w:val="24"/>
        </w:rPr>
        <w:t>,</w:t>
      </w:r>
      <w:r w:rsidR="000A1E63" w:rsidRPr="00A31F1F">
        <w:rPr>
          <w:rFonts w:ascii="Museo Sans 100" w:hAnsi="Museo Sans 100" w:cs="Arial Narrow"/>
          <w:sz w:val="24"/>
          <w:szCs w:val="24"/>
        </w:rPr>
        <w:t xml:space="preserve"> objetivos</w:t>
      </w:r>
      <w:r w:rsidR="00BA0B9F" w:rsidRPr="00A31F1F">
        <w:rPr>
          <w:rFonts w:ascii="Museo Sans 100" w:hAnsi="Museo Sans 100" w:cs="Arial Narrow"/>
          <w:sz w:val="24"/>
          <w:szCs w:val="24"/>
        </w:rPr>
        <w:t>,</w:t>
      </w:r>
      <w:r w:rsidR="000A1E63" w:rsidRPr="00A31F1F">
        <w:rPr>
          <w:rFonts w:ascii="Museo Sans 100" w:hAnsi="Museo Sans 100" w:cs="Arial Narrow"/>
          <w:sz w:val="24"/>
          <w:szCs w:val="24"/>
        </w:rPr>
        <w:t xml:space="preserve"> funciones </w:t>
      </w:r>
      <w:r w:rsidR="00BA0B9F" w:rsidRPr="00A31F1F">
        <w:rPr>
          <w:rFonts w:ascii="Museo Sans 100" w:hAnsi="Museo Sans 100" w:cs="Arial Narrow"/>
          <w:sz w:val="24"/>
          <w:szCs w:val="24"/>
        </w:rPr>
        <w:t>y el</w:t>
      </w:r>
      <w:r w:rsidR="000A4A0E" w:rsidRPr="00A31F1F">
        <w:rPr>
          <w:rFonts w:ascii="Museo Sans 100" w:hAnsi="Museo Sans 100" w:cs="Arial Narrow"/>
          <w:sz w:val="24"/>
          <w:szCs w:val="24"/>
        </w:rPr>
        <w:t xml:space="preserve"> marco de referencia </w:t>
      </w:r>
      <w:r w:rsidR="00E85FE6" w:rsidRPr="00A31F1F">
        <w:rPr>
          <w:rFonts w:ascii="Museo Sans 100" w:hAnsi="Museo Sans 100" w:cs="Arial Narrow"/>
          <w:sz w:val="24"/>
          <w:szCs w:val="24"/>
        </w:rPr>
        <w:t>sobre los</w:t>
      </w:r>
      <w:r w:rsidR="000A4A0E" w:rsidRPr="00A31F1F">
        <w:rPr>
          <w:rFonts w:ascii="Museo Sans 100" w:hAnsi="Museo Sans 100" w:cs="Arial Narrow"/>
          <w:sz w:val="24"/>
          <w:szCs w:val="24"/>
        </w:rPr>
        <w:t xml:space="preserve"> </w:t>
      </w:r>
      <w:r w:rsidR="000A1E63" w:rsidRPr="00A31F1F">
        <w:rPr>
          <w:rFonts w:ascii="Museo Sans 100" w:hAnsi="Museo Sans 100" w:cs="Arial Narrow"/>
          <w:sz w:val="24"/>
          <w:szCs w:val="24"/>
        </w:rPr>
        <w:t>perfiles de puestos</w:t>
      </w:r>
      <w:r w:rsidR="00FD1E99" w:rsidRPr="00A31F1F">
        <w:rPr>
          <w:rFonts w:ascii="Museo Sans 100" w:hAnsi="Museo Sans 100" w:cs="Arial Narrow"/>
          <w:sz w:val="24"/>
          <w:szCs w:val="24"/>
        </w:rPr>
        <w:t xml:space="preserve"> </w:t>
      </w:r>
      <w:r w:rsidR="001106D0" w:rsidRPr="00A31F1F">
        <w:rPr>
          <w:rFonts w:ascii="Museo Sans 100" w:hAnsi="Museo Sans 100" w:cs="Arial Narrow"/>
          <w:sz w:val="24"/>
          <w:szCs w:val="24"/>
        </w:rPr>
        <w:t>de cada empleado</w:t>
      </w:r>
      <w:r w:rsidR="00F85C4A" w:rsidRPr="00A31F1F">
        <w:rPr>
          <w:rFonts w:ascii="Museo Sans 100" w:hAnsi="Museo Sans 100" w:cs="Arial Narrow"/>
          <w:sz w:val="24"/>
          <w:szCs w:val="24"/>
        </w:rPr>
        <w:t xml:space="preserve">, para el </w:t>
      </w:r>
      <w:r w:rsidR="00DC1E9D" w:rsidRPr="00A31F1F">
        <w:rPr>
          <w:rFonts w:ascii="Museo Sans 100" w:hAnsi="Museo Sans 100" w:cs="Arial Narrow"/>
          <w:sz w:val="24"/>
          <w:szCs w:val="24"/>
        </w:rPr>
        <w:t>desarrollo y cumplimiento</w:t>
      </w:r>
      <w:r w:rsidR="00F85C4A" w:rsidRPr="00A31F1F">
        <w:rPr>
          <w:rFonts w:ascii="Museo Sans 100" w:hAnsi="Museo Sans 100" w:cs="Arial Narrow"/>
          <w:sz w:val="24"/>
          <w:szCs w:val="24"/>
        </w:rPr>
        <w:t xml:space="preserve"> de las actividades en las distintas áreas de la Direcci</w:t>
      </w:r>
      <w:r w:rsidR="00012C23" w:rsidRPr="00A31F1F">
        <w:rPr>
          <w:rFonts w:ascii="Museo Sans 100" w:hAnsi="Museo Sans 100" w:cs="Arial Narrow"/>
          <w:sz w:val="24"/>
          <w:szCs w:val="24"/>
        </w:rPr>
        <w:t>ón.</w:t>
      </w:r>
    </w:p>
    <w:p w14:paraId="37317B96" w14:textId="77777777" w:rsidR="00102E18" w:rsidRPr="00E67015" w:rsidRDefault="00102E18" w:rsidP="00271C6A">
      <w:pPr>
        <w:tabs>
          <w:tab w:val="left" w:pos="426"/>
          <w:tab w:val="left" w:pos="2160"/>
        </w:tabs>
        <w:spacing w:line="276" w:lineRule="auto"/>
        <w:ind w:left="426"/>
        <w:rPr>
          <w:rFonts w:ascii="Arial Narrow" w:hAnsi="Arial Narrow" w:cs="Arial Narrow"/>
          <w:sz w:val="24"/>
          <w:szCs w:val="24"/>
        </w:rPr>
      </w:pPr>
    </w:p>
    <w:p w14:paraId="005EFFE4" w14:textId="77777777" w:rsidR="00024460" w:rsidRPr="00173206" w:rsidRDefault="00024460" w:rsidP="007460CB">
      <w:pPr>
        <w:pStyle w:val="Ttulo1"/>
        <w:tabs>
          <w:tab w:val="clear" w:pos="360"/>
          <w:tab w:val="clear" w:pos="884"/>
          <w:tab w:val="clear" w:pos="2160"/>
        </w:tabs>
        <w:ind w:left="284" w:hanging="284"/>
        <w:rPr>
          <w:rFonts w:ascii="Museo Sans 100" w:hAnsi="Museo Sans 100"/>
        </w:rPr>
      </w:pPr>
      <w:bookmarkStart w:id="2" w:name="_Toc155948973"/>
      <w:r w:rsidRPr="00173206">
        <w:rPr>
          <w:rFonts w:ascii="Museo Sans 100" w:hAnsi="Museo Sans 100"/>
        </w:rPr>
        <w:t>ÁMBITO DE APLICACIÓN:</w:t>
      </w:r>
      <w:bookmarkEnd w:id="2"/>
    </w:p>
    <w:p w14:paraId="578B6B80" w14:textId="77777777" w:rsidR="00024460" w:rsidRPr="00E67015" w:rsidRDefault="00024460" w:rsidP="00271C6A">
      <w:pPr>
        <w:tabs>
          <w:tab w:val="left" w:pos="2160"/>
        </w:tabs>
        <w:spacing w:line="276" w:lineRule="auto"/>
        <w:rPr>
          <w:rFonts w:ascii="Arial Narrow" w:hAnsi="Arial Narrow" w:cs="Arial Narrow"/>
          <w:sz w:val="24"/>
          <w:szCs w:val="24"/>
        </w:rPr>
      </w:pPr>
    </w:p>
    <w:p w14:paraId="1AA7E4A5" w14:textId="77777777" w:rsidR="006079E6" w:rsidRPr="006079E6" w:rsidRDefault="006079E6" w:rsidP="006079E6">
      <w:pPr>
        <w:tabs>
          <w:tab w:val="left" w:pos="426"/>
          <w:tab w:val="left" w:pos="2160"/>
        </w:tabs>
        <w:spacing w:after="160" w:line="276" w:lineRule="auto"/>
        <w:ind w:left="284"/>
        <w:contextualSpacing/>
        <w:jc w:val="both"/>
        <w:rPr>
          <w:rFonts w:ascii="Museo Sans 100" w:eastAsiaTheme="minorHAnsi" w:hAnsi="Museo Sans 100" w:cs="Arial Narrow"/>
          <w:sz w:val="24"/>
          <w:szCs w:val="24"/>
          <w:lang w:val="es-SV" w:eastAsia="en-US"/>
        </w:rPr>
      </w:pPr>
      <w:r w:rsidRPr="006079E6">
        <w:rPr>
          <w:rFonts w:ascii="Museo Sans 100" w:eastAsiaTheme="minorHAnsi" w:hAnsi="Museo Sans 100" w:cs="Arial Narrow"/>
          <w:sz w:val="24"/>
          <w:szCs w:val="24"/>
          <w:lang w:val="es-SV" w:eastAsia="en-US"/>
        </w:rPr>
        <w:t>Este Manual de Organización es de aplicación en los Departamentos y demás Unidades Organizativas que conforman la Dirección Financiera.</w:t>
      </w:r>
    </w:p>
    <w:p w14:paraId="35FB5952" w14:textId="77777777" w:rsidR="00024460" w:rsidRPr="00E67015" w:rsidRDefault="00024460" w:rsidP="00271C6A">
      <w:pPr>
        <w:tabs>
          <w:tab w:val="left" w:pos="2160"/>
        </w:tabs>
        <w:spacing w:line="276" w:lineRule="auto"/>
        <w:rPr>
          <w:rFonts w:ascii="Arial Narrow" w:hAnsi="Arial Narrow" w:cs="Arial Narrow"/>
          <w:sz w:val="24"/>
          <w:szCs w:val="24"/>
        </w:rPr>
      </w:pPr>
    </w:p>
    <w:p w14:paraId="069E6E4B" w14:textId="77777777" w:rsidR="00024460" w:rsidRPr="00173206" w:rsidRDefault="00024460" w:rsidP="007460CB">
      <w:pPr>
        <w:pStyle w:val="Ttulo1"/>
        <w:tabs>
          <w:tab w:val="clear" w:pos="360"/>
          <w:tab w:val="clear" w:pos="884"/>
          <w:tab w:val="clear" w:pos="2160"/>
        </w:tabs>
        <w:ind w:left="284" w:hanging="284"/>
        <w:rPr>
          <w:rFonts w:ascii="Museo Sans 100" w:hAnsi="Museo Sans 100"/>
        </w:rPr>
      </w:pPr>
      <w:bookmarkStart w:id="3" w:name="_Toc155948974"/>
      <w:r w:rsidRPr="00173206">
        <w:rPr>
          <w:rFonts w:ascii="Museo Sans 100" w:hAnsi="Museo Sans 100"/>
        </w:rPr>
        <w:t>DEFINICIONES:</w:t>
      </w:r>
      <w:bookmarkEnd w:id="3"/>
      <w:r w:rsidRPr="00173206">
        <w:rPr>
          <w:rFonts w:ascii="Museo Sans 100" w:hAnsi="Museo Sans 100"/>
        </w:rPr>
        <w:t xml:space="preserve"> </w:t>
      </w:r>
    </w:p>
    <w:p w14:paraId="06F9DC03" w14:textId="77777777" w:rsidR="00024460" w:rsidRPr="00E67015" w:rsidRDefault="00024460" w:rsidP="00271C6A">
      <w:pPr>
        <w:tabs>
          <w:tab w:val="left" w:pos="2160"/>
        </w:tabs>
        <w:spacing w:line="276" w:lineRule="auto"/>
        <w:ind w:left="426"/>
        <w:rPr>
          <w:rFonts w:ascii="Arial Narrow" w:hAnsi="Arial Narrow" w:cs="Arial Narrow"/>
          <w:b/>
          <w:bCs/>
          <w:sz w:val="24"/>
          <w:szCs w:val="24"/>
        </w:rPr>
      </w:pPr>
    </w:p>
    <w:p w14:paraId="3A7A0B60" w14:textId="77777777" w:rsidR="002F1858" w:rsidRPr="00A31F1F" w:rsidRDefault="00024460" w:rsidP="002F1858">
      <w:pPr>
        <w:tabs>
          <w:tab w:val="left" w:pos="426"/>
          <w:tab w:val="left" w:pos="2160"/>
        </w:tabs>
        <w:spacing w:line="276" w:lineRule="auto"/>
        <w:ind w:left="284"/>
        <w:jc w:val="both"/>
        <w:rPr>
          <w:rFonts w:ascii="Museo Sans 100" w:eastAsiaTheme="minorHAnsi" w:hAnsi="Museo Sans 100" w:cs="Arial Narrow"/>
          <w:sz w:val="24"/>
          <w:szCs w:val="24"/>
          <w:lang w:val="es-SV" w:eastAsia="en-US"/>
        </w:rPr>
      </w:pPr>
      <w:r w:rsidRPr="00A31F1F">
        <w:rPr>
          <w:rFonts w:ascii="Museo Sans 100" w:hAnsi="Museo Sans 100" w:cs="Arial Narrow"/>
          <w:b/>
          <w:sz w:val="24"/>
          <w:szCs w:val="24"/>
        </w:rPr>
        <w:t>Manual de Organización (MAO):</w:t>
      </w:r>
      <w:r w:rsidRPr="00A31F1F">
        <w:rPr>
          <w:rFonts w:ascii="Museo Sans 100" w:hAnsi="Museo Sans 100" w:cs="Arial Narrow"/>
          <w:b/>
          <w:bCs/>
          <w:sz w:val="24"/>
          <w:szCs w:val="24"/>
        </w:rPr>
        <w:t xml:space="preserve"> </w:t>
      </w:r>
      <w:r w:rsidR="002F1858" w:rsidRPr="00A31F1F">
        <w:rPr>
          <w:rFonts w:ascii="Museo Sans 100" w:eastAsiaTheme="minorHAnsi" w:hAnsi="Museo Sans 100" w:cs="Arial Narrow"/>
          <w:sz w:val="24"/>
          <w:szCs w:val="24"/>
          <w:lang w:val="es-SV" w:eastAsia="en-US"/>
        </w:rPr>
        <w:t>Documento que describe la estructura organizativa, los objetivos y funciones de la Dirección Financiera, sus Departamentos y la Unidad de Administración Financiera, los niveles de autoridad y responsabilidad asignados a cada miembro de la organización, así como los perfiles de puesto de trabajo.</w:t>
      </w:r>
    </w:p>
    <w:p w14:paraId="771322C3" w14:textId="77777777" w:rsidR="00092DD5" w:rsidRDefault="00092DD5" w:rsidP="002F1858">
      <w:pPr>
        <w:tabs>
          <w:tab w:val="left" w:pos="426"/>
          <w:tab w:val="left" w:pos="2160"/>
        </w:tabs>
        <w:spacing w:line="276" w:lineRule="auto"/>
        <w:ind w:left="284"/>
        <w:jc w:val="both"/>
        <w:rPr>
          <w:rFonts w:ascii="Museo Sans 100" w:eastAsiaTheme="minorHAnsi" w:hAnsi="Museo Sans 100" w:cs="Arial Narrow"/>
          <w:sz w:val="22"/>
          <w:szCs w:val="22"/>
          <w:lang w:val="es-SV" w:eastAsia="en-US"/>
        </w:rPr>
      </w:pPr>
    </w:p>
    <w:p w14:paraId="34297838" w14:textId="77777777" w:rsidR="00024460" w:rsidRPr="00A31F1F" w:rsidRDefault="00092DD5" w:rsidP="00092DD5">
      <w:pPr>
        <w:tabs>
          <w:tab w:val="left" w:pos="426"/>
          <w:tab w:val="left" w:pos="2160"/>
        </w:tabs>
        <w:spacing w:after="160" w:line="276" w:lineRule="auto"/>
        <w:ind w:left="284"/>
        <w:contextualSpacing/>
        <w:jc w:val="both"/>
        <w:rPr>
          <w:rFonts w:ascii="Museo Sans 100" w:eastAsiaTheme="minorHAnsi" w:hAnsi="Museo Sans 100" w:cs="Arial Narrow"/>
          <w:sz w:val="24"/>
          <w:szCs w:val="24"/>
          <w:lang w:val="es-SV" w:eastAsia="en-US"/>
        </w:rPr>
      </w:pPr>
      <w:r w:rsidRPr="00092DD5">
        <w:rPr>
          <w:rFonts w:ascii="Museo Sans 100" w:eastAsiaTheme="minorHAnsi" w:hAnsi="Museo Sans 100" w:cs="Arial Narrow"/>
          <w:b/>
          <w:sz w:val="24"/>
          <w:szCs w:val="24"/>
          <w:lang w:val="es-SV" w:eastAsia="en-US"/>
        </w:rPr>
        <w:t>Segregación de funciones:</w:t>
      </w:r>
      <w:r w:rsidRPr="00092DD5">
        <w:rPr>
          <w:rFonts w:ascii="Museo Sans 100" w:eastAsiaTheme="minorHAnsi" w:hAnsi="Museo Sans 100" w:cs="Arial Narrow"/>
          <w:sz w:val="24"/>
          <w:szCs w:val="24"/>
          <w:lang w:val="es-SV" w:eastAsia="en-US"/>
        </w:rPr>
        <w:t> Es un método que usan las organizaciones para separar las responsabilidades de las diversas actividades que intervienen en la elaboración de los estados financieros, incluyendo la autorización y registro de transacciones, así como mantener la custodia de activos.</w:t>
      </w:r>
    </w:p>
    <w:p w14:paraId="35F5CD0B" w14:textId="77777777" w:rsidR="00024460" w:rsidRPr="00E67015" w:rsidRDefault="00024460" w:rsidP="00271C6A">
      <w:pPr>
        <w:tabs>
          <w:tab w:val="left" w:pos="2160"/>
        </w:tabs>
        <w:spacing w:line="276" w:lineRule="auto"/>
        <w:rPr>
          <w:rFonts w:ascii="Arial Narrow" w:hAnsi="Arial Narrow" w:cs="Arial Narrow"/>
          <w:sz w:val="24"/>
          <w:szCs w:val="24"/>
        </w:rPr>
      </w:pPr>
    </w:p>
    <w:p w14:paraId="31C7EA86" w14:textId="77777777" w:rsidR="00024460" w:rsidRDefault="00024460" w:rsidP="00271C6A">
      <w:pPr>
        <w:pStyle w:val="Ttulo1"/>
        <w:tabs>
          <w:tab w:val="clear" w:pos="360"/>
          <w:tab w:val="clear" w:pos="884"/>
          <w:tab w:val="clear" w:pos="2160"/>
        </w:tabs>
        <w:ind w:left="284" w:hanging="284"/>
        <w:rPr>
          <w:rFonts w:ascii="Museo Sans 100" w:hAnsi="Museo Sans 100"/>
        </w:rPr>
      </w:pPr>
      <w:bookmarkStart w:id="4" w:name="_Toc155948975"/>
      <w:r w:rsidRPr="00A31F1F">
        <w:rPr>
          <w:rFonts w:ascii="Museo Sans 100" w:hAnsi="Museo Sans 100"/>
        </w:rPr>
        <w:t>RESPONSABILIDADES:</w:t>
      </w:r>
      <w:bookmarkEnd w:id="4"/>
    </w:p>
    <w:p w14:paraId="5D7CF41D" w14:textId="77777777" w:rsidR="00173206" w:rsidRPr="00173206" w:rsidRDefault="00173206" w:rsidP="00173206">
      <w:pPr>
        <w:rPr>
          <w:lang w:val="es-ES_tradnl"/>
        </w:rPr>
      </w:pPr>
    </w:p>
    <w:p w14:paraId="1DADE9C8" w14:textId="77777777" w:rsidR="00024460" w:rsidRPr="00A31F1F" w:rsidRDefault="00024460" w:rsidP="0000777D">
      <w:pPr>
        <w:tabs>
          <w:tab w:val="left" w:pos="2160"/>
        </w:tabs>
        <w:spacing w:line="276" w:lineRule="auto"/>
        <w:ind w:left="284"/>
        <w:rPr>
          <w:rFonts w:ascii="Museo Sans 100" w:hAnsi="Museo Sans 100" w:cs="Arial Narrow"/>
          <w:b/>
          <w:bCs/>
          <w:sz w:val="24"/>
          <w:szCs w:val="24"/>
        </w:rPr>
      </w:pPr>
      <w:r w:rsidRPr="00A31F1F">
        <w:rPr>
          <w:rFonts w:ascii="Museo Sans 100" w:hAnsi="Museo Sans 100" w:cs="Arial Narrow"/>
          <w:b/>
          <w:bCs/>
          <w:sz w:val="24"/>
          <w:szCs w:val="24"/>
        </w:rPr>
        <w:t>Es responsabilidad del Director Financier</w:t>
      </w:r>
      <w:r w:rsidR="006F64D1" w:rsidRPr="00A31F1F">
        <w:rPr>
          <w:rFonts w:ascii="Museo Sans 100" w:hAnsi="Museo Sans 100" w:cs="Arial Narrow"/>
          <w:b/>
          <w:bCs/>
          <w:sz w:val="24"/>
          <w:szCs w:val="24"/>
        </w:rPr>
        <w:t>o</w:t>
      </w:r>
      <w:r w:rsidRPr="00A31F1F">
        <w:rPr>
          <w:rFonts w:ascii="Museo Sans 100" w:hAnsi="Museo Sans 100" w:cs="Arial Narrow"/>
          <w:b/>
          <w:bCs/>
          <w:sz w:val="24"/>
          <w:szCs w:val="24"/>
        </w:rPr>
        <w:t>:</w:t>
      </w:r>
    </w:p>
    <w:p w14:paraId="33EE710D" w14:textId="77777777" w:rsidR="00564C17" w:rsidRPr="00A31F1F" w:rsidRDefault="00564C17" w:rsidP="0000777D">
      <w:pPr>
        <w:numPr>
          <w:ilvl w:val="0"/>
          <w:numId w:val="1"/>
        </w:numPr>
        <w:tabs>
          <w:tab w:val="clear" w:pos="360"/>
        </w:tabs>
        <w:spacing w:line="276" w:lineRule="auto"/>
        <w:ind w:left="284" w:right="-62" w:firstLine="0"/>
        <w:jc w:val="both"/>
        <w:rPr>
          <w:rFonts w:ascii="Museo Sans 100" w:hAnsi="Museo Sans 100" w:cs="Arial Narrow"/>
          <w:sz w:val="24"/>
          <w:szCs w:val="24"/>
        </w:rPr>
      </w:pPr>
      <w:r w:rsidRPr="00A31F1F">
        <w:rPr>
          <w:rFonts w:ascii="Museo Sans 100" w:hAnsi="Museo Sans 100" w:cs="Arial Narrow"/>
          <w:sz w:val="24"/>
          <w:szCs w:val="24"/>
        </w:rPr>
        <w:t>Velar por el fiel cumplimiento del contenido de lo establecido en este manual.</w:t>
      </w:r>
    </w:p>
    <w:p w14:paraId="5D73DFEE" w14:textId="77777777" w:rsidR="00FA5BDD" w:rsidRPr="00A31F1F" w:rsidRDefault="00FA5BDD" w:rsidP="0000777D">
      <w:pPr>
        <w:numPr>
          <w:ilvl w:val="0"/>
          <w:numId w:val="1"/>
        </w:numPr>
        <w:tabs>
          <w:tab w:val="clear" w:pos="360"/>
        </w:tabs>
        <w:spacing w:line="276" w:lineRule="auto"/>
        <w:ind w:left="284" w:right="-62" w:firstLine="0"/>
        <w:jc w:val="both"/>
        <w:rPr>
          <w:rFonts w:ascii="Museo Sans 100" w:hAnsi="Museo Sans 100" w:cs="Arial Narrow"/>
          <w:sz w:val="24"/>
          <w:szCs w:val="24"/>
        </w:rPr>
      </w:pPr>
      <w:r w:rsidRPr="00A31F1F">
        <w:rPr>
          <w:rFonts w:ascii="Museo Sans 100" w:hAnsi="Museo Sans 100" w:cs="Arial Narrow"/>
          <w:sz w:val="24"/>
          <w:szCs w:val="24"/>
        </w:rPr>
        <w:t>Aprobar este Manual y sus modificaciones posteriores.</w:t>
      </w:r>
    </w:p>
    <w:p w14:paraId="41628FFE" w14:textId="77777777" w:rsidR="00024460" w:rsidRPr="00A31F1F" w:rsidRDefault="00024460" w:rsidP="0000777D">
      <w:pPr>
        <w:tabs>
          <w:tab w:val="left" w:pos="851"/>
          <w:tab w:val="left" w:pos="2160"/>
        </w:tabs>
        <w:spacing w:line="276" w:lineRule="auto"/>
        <w:ind w:left="284"/>
        <w:rPr>
          <w:rFonts w:ascii="Museo Sans 100" w:hAnsi="Museo Sans 100" w:cs="Arial Narrow"/>
          <w:sz w:val="24"/>
          <w:szCs w:val="24"/>
        </w:rPr>
      </w:pPr>
    </w:p>
    <w:p w14:paraId="7D3AD7A4" w14:textId="77777777" w:rsidR="00024460" w:rsidRDefault="00024460" w:rsidP="0000777D">
      <w:pPr>
        <w:tabs>
          <w:tab w:val="left" w:pos="851"/>
          <w:tab w:val="left" w:pos="2160"/>
        </w:tabs>
        <w:spacing w:line="276" w:lineRule="auto"/>
        <w:ind w:left="284"/>
        <w:rPr>
          <w:rFonts w:ascii="Museo Sans 100" w:hAnsi="Museo Sans 100" w:cs="Arial Narrow"/>
          <w:b/>
          <w:bCs/>
          <w:sz w:val="24"/>
          <w:szCs w:val="24"/>
        </w:rPr>
      </w:pPr>
      <w:r w:rsidRPr="00A31F1F">
        <w:rPr>
          <w:rFonts w:ascii="Museo Sans 100" w:hAnsi="Museo Sans 100" w:cs="Arial Narrow"/>
          <w:b/>
          <w:bCs/>
          <w:sz w:val="24"/>
          <w:szCs w:val="24"/>
        </w:rPr>
        <w:t xml:space="preserve">Es responsabilidad de los Jefes de </w:t>
      </w:r>
      <w:r w:rsidR="006436EF" w:rsidRPr="00A31F1F">
        <w:rPr>
          <w:rFonts w:ascii="Museo Sans 100" w:hAnsi="Museo Sans 100" w:cs="Arial Narrow"/>
          <w:b/>
          <w:bCs/>
          <w:sz w:val="24"/>
          <w:szCs w:val="24"/>
        </w:rPr>
        <w:t xml:space="preserve">Unidad, </w:t>
      </w:r>
      <w:r w:rsidRPr="00A31F1F">
        <w:rPr>
          <w:rFonts w:ascii="Museo Sans 100" w:hAnsi="Museo Sans 100" w:cs="Arial Narrow"/>
          <w:b/>
          <w:bCs/>
          <w:sz w:val="24"/>
          <w:szCs w:val="24"/>
        </w:rPr>
        <w:t>Departamento, Coordinadores de Área y Pagadores Auxiliares de la Dirección Financiera:</w:t>
      </w:r>
    </w:p>
    <w:p w14:paraId="556F9CA6" w14:textId="77777777" w:rsidR="00024460" w:rsidRPr="00A31F1F" w:rsidRDefault="00024460" w:rsidP="0000777D">
      <w:pPr>
        <w:numPr>
          <w:ilvl w:val="0"/>
          <w:numId w:val="1"/>
        </w:numPr>
        <w:tabs>
          <w:tab w:val="clear" w:pos="360"/>
        </w:tabs>
        <w:spacing w:line="276" w:lineRule="auto"/>
        <w:ind w:left="284" w:right="-62" w:firstLine="0"/>
        <w:jc w:val="both"/>
        <w:rPr>
          <w:rFonts w:ascii="Museo Sans 100" w:hAnsi="Museo Sans 100" w:cs="Arial Narrow"/>
          <w:sz w:val="24"/>
          <w:szCs w:val="24"/>
        </w:rPr>
      </w:pPr>
      <w:r w:rsidRPr="00A31F1F">
        <w:rPr>
          <w:rFonts w:ascii="Museo Sans 100" w:hAnsi="Museo Sans 100" w:cs="Arial Narrow"/>
          <w:sz w:val="24"/>
          <w:szCs w:val="24"/>
        </w:rPr>
        <w:t>Dar a conocer a los empleados el contenido de este manual.</w:t>
      </w:r>
    </w:p>
    <w:p w14:paraId="35D95FB3" w14:textId="77777777" w:rsidR="006F64D1" w:rsidRPr="00A31F1F" w:rsidRDefault="006F64D1" w:rsidP="0000777D">
      <w:pPr>
        <w:numPr>
          <w:ilvl w:val="0"/>
          <w:numId w:val="1"/>
        </w:numPr>
        <w:tabs>
          <w:tab w:val="clear" w:pos="360"/>
        </w:tabs>
        <w:spacing w:line="276" w:lineRule="auto"/>
        <w:ind w:left="284" w:right="-62" w:firstLine="0"/>
        <w:jc w:val="both"/>
        <w:rPr>
          <w:rFonts w:ascii="Museo Sans 100" w:hAnsi="Museo Sans 100" w:cs="Arial Narrow"/>
          <w:sz w:val="24"/>
          <w:szCs w:val="24"/>
        </w:rPr>
      </w:pPr>
      <w:r w:rsidRPr="00A31F1F">
        <w:rPr>
          <w:rFonts w:ascii="Museo Sans 100" w:hAnsi="Museo Sans 100" w:cs="Arial Narrow"/>
          <w:sz w:val="24"/>
          <w:szCs w:val="24"/>
        </w:rPr>
        <w:t>Cumplir y hacer cumplir el contenido de lo establecido en este Manual.</w:t>
      </w:r>
    </w:p>
    <w:p w14:paraId="6F39363C" w14:textId="77777777" w:rsidR="00024460" w:rsidRPr="00A31F1F" w:rsidRDefault="00024460" w:rsidP="0000777D">
      <w:pPr>
        <w:numPr>
          <w:ilvl w:val="0"/>
          <w:numId w:val="2"/>
        </w:numPr>
        <w:tabs>
          <w:tab w:val="clear" w:pos="360"/>
        </w:tabs>
        <w:spacing w:line="276" w:lineRule="auto"/>
        <w:ind w:left="284" w:right="-62" w:firstLine="0"/>
        <w:jc w:val="both"/>
        <w:rPr>
          <w:rFonts w:ascii="Museo Sans 100" w:hAnsi="Museo Sans 100" w:cs="Arial Narrow"/>
          <w:sz w:val="24"/>
          <w:szCs w:val="24"/>
        </w:rPr>
      </w:pPr>
      <w:r w:rsidRPr="00A31F1F">
        <w:rPr>
          <w:rFonts w:ascii="Museo Sans 100" w:hAnsi="Museo Sans 100" w:cs="Arial Narrow"/>
          <w:sz w:val="24"/>
          <w:szCs w:val="24"/>
        </w:rPr>
        <w:t>Revisar y actualizar periódicamente su contenido.</w:t>
      </w:r>
    </w:p>
    <w:p w14:paraId="00E27E55" w14:textId="77777777" w:rsidR="00024460" w:rsidRPr="00A31F1F" w:rsidRDefault="00024460" w:rsidP="0000777D">
      <w:pPr>
        <w:numPr>
          <w:ilvl w:val="0"/>
          <w:numId w:val="3"/>
        </w:numPr>
        <w:tabs>
          <w:tab w:val="clear" w:pos="360"/>
        </w:tabs>
        <w:spacing w:line="276" w:lineRule="auto"/>
        <w:ind w:left="284" w:right="-62" w:firstLine="0"/>
        <w:jc w:val="both"/>
        <w:rPr>
          <w:rFonts w:ascii="Museo Sans 100" w:hAnsi="Museo Sans 100" w:cs="Arial Narrow"/>
          <w:sz w:val="24"/>
          <w:szCs w:val="24"/>
        </w:rPr>
      </w:pPr>
      <w:r w:rsidRPr="00A31F1F">
        <w:rPr>
          <w:rFonts w:ascii="Museo Sans 100" w:hAnsi="Museo Sans 100" w:cs="Arial Narrow"/>
          <w:sz w:val="24"/>
          <w:szCs w:val="24"/>
        </w:rPr>
        <w:t>Proponer modificaciones a este manual.</w:t>
      </w:r>
    </w:p>
    <w:p w14:paraId="0C1530F7" w14:textId="77777777" w:rsidR="00024460" w:rsidRPr="00173206" w:rsidRDefault="00024460" w:rsidP="00173206">
      <w:pPr>
        <w:numPr>
          <w:ilvl w:val="0"/>
          <w:numId w:val="4"/>
        </w:numPr>
        <w:tabs>
          <w:tab w:val="clear" w:pos="360"/>
        </w:tabs>
        <w:spacing w:line="276" w:lineRule="auto"/>
        <w:ind w:left="567" w:right="-62" w:hanging="283"/>
        <w:jc w:val="both"/>
        <w:rPr>
          <w:rFonts w:ascii="Museo Sans 100" w:hAnsi="Museo Sans 100" w:cs="Arial Narrow"/>
          <w:sz w:val="24"/>
          <w:szCs w:val="24"/>
        </w:rPr>
      </w:pPr>
      <w:r w:rsidRPr="00173206">
        <w:rPr>
          <w:rFonts w:ascii="Museo Sans 100" w:hAnsi="Museo Sans 100" w:cs="Arial Narrow"/>
          <w:sz w:val="24"/>
          <w:szCs w:val="24"/>
        </w:rPr>
        <w:lastRenderedPageBreak/>
        <w:t>Comunicar los cambios en la est</w:t>
      </w:r>
      <w:r w:rsidR="008E3918" w:rsidRPr="00173206">
        <w:rPr>
          <w:rFonts w:ascii="Museo Sans 100" w:hAnsi="Museo Sans 100" w:cs="Arial Narrow"/>
          <w:sz w:val="24"/>
          <w:szCs w:val="24"/>
        </w:rPr>
        <w:t>ructura organizativa a la Departamento</w:t>
      </w:r>
      <w:r w:rsidRPr="00173206">
        <w:rPr>
          <w:rFonts w:ascii="Museo Sans 100" w:hAnsi="Museo Sans 100" w:cs="Arial Narrow"/>
          <w:sz w:val="24"/>
          <w:szCs w:val="24"/>
        </w:rPr>
        <w:t xml:space="preserve"> de Gestión de la Calidad.</w:t>
      </w:r>
    </w:p>
    <w:p w14:paraId="24041C0C" w14:textId="77777777" w:rsidR="00024460" w:rsidRDefault="00024460" w:rsidP="005509DD">
      <w:pPr>
        <w:numPr>
          <w:ilvl w:val="0"/>
          <w:numId w:val="4"/>
        </w:numPr>
        <w:tabs>
          <w:tab w:val="clear" w:pos="360"/>
        </w:tabs>
        <w:spacing w:line="276" w:lineRule="auto"/>
        <w:ind w:left="567" w:right="-62" w:hanging="283"/>
        <w:rPr>
          <w:rFonts w:ascii="Museo Sans 100" w:hAnsi="Museo Sans 100" w:cs="Arial Narrow"/>
          <w:sz w:val="24"/>
          <w:szCs w:val="24"/>
        </w:rPr>
      </w:pPr>
      <w:r w:rsidRPr="00A31F1F">
        <w:rPr>
          <w:rFonts w:ascii="Museo Sans 100" w:hAnsi="Museo Sans 100" w:cs="Arial Narrow"/>
          <w:sz w:val="24"/>
          <w:szCs w:val="24"/>
        </w:rPr>
        <w:t xml:space="preserve">Distribuir al personal a su cargo los perfiles de puesto atendiendo lo establecido </w:t>
      </w:r>
      <w:r w:rsidR="008E3918" w:rsidRPr="00A31F1F">
        <w:rPr>
          <w:rFonts w:ascii="Museo Sans 100" w:hAnsi="Museo Sans 100" w:cs="Arial Narrow"/>
          <w:sz w:val="24"/>
          <w:szCs w:val="24"/>
        </w:rPr>
        <w:t>por la Subd</w:t>
      </w:r>
      <w:r w:rsidR="004A6790" w:rsidRPr="00A31F1F">
        <w:rPr>
          <w:rFonts w:ascii="Museo Sans 100" w:hAnsi="Museo Sans 100" w:cs="Arial Narrow"/>
          <w:sz w:val="24"/>
          <w:szCs w:val="24"/>
        </w:rPr>
        <w:t>irección de Recursos Humanos.</w:t>
      </w:r>
    </w:p>
    <w:p w14:paraId="4CB4ACB2" w14:textId="77777777" w:rsidR="005509DD" w:rsidRPr="005509DD" w:rsidRDefault="005509DD" w:rsidP="005509DD">
      <w:pPr>
        <w:spacing w:line="276" w:lineRule="auto"/>
        <w:ind w:left="567" w:right="-62"/>
        <w:rPr>
          <w:rFonts w:ascii="Museo Sans 100" w:hAnsi="Museo Sans 100" w:cs="Arial Narrow"/>
          <w:sz w:val="24"/>
          <w:szCs w:val="24"/>
        </w:rPr>
      </w:pPr>
    </w:p>
    <w:p w14:paraId="4A5210ED" w14:textId="77777777" w:rsidR="00564C17" w:rsidRPr="00A31F1F" w:rsidRDefault="0027399E" w:rsidP="00242C0C">
      <w:pPr>
        <w:tabs>
          <w:tab w:val="left" w:pos="2160"/>
        </w:tabs>
        <w:spacing w:line="276" w:lineRule="auto"/>
        <w:ind w:left="567" w:hanging="283"/>
        <w:rPr>
          <w:rFonts w:ascii="Museo Sans 100" w:hAnsi="Museo Sans 100" w:cs="Arial Narrow"/>
          <w:b/>
          <w:bCs/>
          <w:sz w:val="24"/>
          <w:szCs w:val="24"/>
        </w:rPr>
      </w:pPr>
      <w:r w:rsidRPr="00A31F1F">
        <w:rPr>
          <w:rFonts w:ascii="Museo Sans 100" w:hAnsi="Museo Sans 100" w:cs="Arial Narrow"/>
          <w:b/>
          <w:bCs/>
          <w:sz w:val="24"/>
          <w:szCs w:val="24"/>
        </w:rPr>
        <w:t xml:space="preserve">Es responsabilidad de los Empleados </w:t>
      </w:r>
      <w:r w:rsidR="00564C17" w:rsidRPr="00A31F1F">
        <w:rPr>
          <w:rFonts w:ascii="Museo Sans 100" w:hAnsi="Museo Sans 100" w:cs="Arial Narrow"/>
          <w:b/>
          <w:bCs/>
          <w:sz w:val="24"/>
          <w:szCs w:val="24"/>
        </w:rPr>
        <w:t>de la Dirección Financiera:</w:t>
      </w:r>
    </w:p>
    <w:p w14:paraId="4960379A" w14:textId="77777777" w:rsidR="0027399E" w:rsidRPr="00A31F1F" w:rsidRDefault="0027399E" w:rsidP="00242C0C">
      <w:pPr>
        <w:numPr>
          <w:ilvl w:val="0"/>
          <w:numId w:val="15"/>
        </w:numPr>
        <w:tabs>
          <w:tab w:val="left" w:pos="2160"/>
        </w:tabs>
        <w:spacing w:line="276" w:lineRule="auto"/>
        <w:ind w:left="567" w:hanging="283"/>
        <w:rPr>
          <w:rFonts w:ascii="Museo Sans 100" w:hAnsi="Museo Sans 100" w:cs="Arial Narrow"/>
          <w:bCs/>
          <w:sz w:val="24"/>
          <w:szCs w:val="24"/>
        </w:rPr>
      </w:pPr>
      <w:r w:rsidRPr="00A31F1F">
        <w:rPr>
          <w:rFonts w:ascii="Museo Sans 100" w:hAnsi="Museo Sans 100" w:cs="Arial Narrow"/>
          <w:bCs/>
          <w:sz w:val="24"/>
          <w:szCs w:val="24"/>
        </w:rPr>
        <w:t>Cumplir con lo establecido en este Manual.</w:t>
      </w:r>
    </w:p>
    <w:p w14:paraId="0B41F12E" w14:textId="77777777" w:rsidR="009C6BED" w:rsidRPr="00A31F1F" w:rsidRDefault="009C6BED" w:rsidP="00774F8E">
      <w:pPr>
        <w:tabs>
          <w:tab w:val="left" w:pos="744"/>
          <w:tab w:val="left" w:pos="1464"/>
          <w:tab w:val="left" w:pos="2160"/>
          <w:tab w:val="left" w:pos="2904"/>
          <w:tab w:val="left" w:pos="3624"/>
          <w:tab w:val="left" w:pos="4344"/>
          <w:tab w:val="left" w:pos="5064"/>
          <w:tab w:val="left" w:pos="5784"/>
          <w:tab w:val="left" w:pos="6504"/>
          <w:tab w:val="left" w:pos="7224"/>
          <w:tab w:val="left" w:pos="7944"/>
          <w:tab w:val="left" w:pos="8664"/>
        </w:tabs>
        <w:spacing w:line="276" w:lineRule="auto"/>
        <w:ind w:right="-60"/>
        <w:rPr>
          <w:rFonts w:ascii="Museo Sans 100" w:hAnsi="Museo Sans 100" w:cs="Arial Narrow"/>
          <w:sz w:val="24"/>
          <w:szCs w:val="24"/>
        </w:rPr>
      </w:pPr>
    </w:p>
    <w:p w14:paraId="7BCE2A34" w14:textId="77777777" w:rsidR="0083609C" w:rsidRPr="005509DD" w:rsidRDefault="00024460" w:rsidP="0083609C">
      <w:pPr>
        <w:pStyle w:val="Ttulo1"/>
        <w:tabs>
          <w:tab w:val="clear" w:pos="-1080"/>
          <w:tab w:val="clear" w:pos="-720"/>
          <w:tab w:val="clear" w:pos="360"/>
          <w:tab w:val="clear" w:pos="884"/>
          <w:tab w:val="clear" w:pos="2160"/>
        </w:tabs>
        <w:ind w:left="284" w:hanging="284"/>
        <w:rPr>
          <w:rFonts w:ascii="Museo Sans 100" w:hAnsi="Museo Sans 100"/>
        </w:rPr>
      </w:pPr>
      <w:bookmarkStart w:id="5" w:name="_Toc155948976"/>
      <w:r w:rsidRPr="00A31F1F">
        <w:rPr>
          <w:rFonts w:ascii="Museo Sans 100" w:hAnsi="Museo Sans 100"/>
        </w:rPr>
        <w:t>BASE LEGAL</w:t>
      </w:r>
      <w:bookmarkEnd w:id="5"/>
      <w:r w:rsidRPr="00A31F1F">
        <w:rPr>
          <w:rFonts w:ascii="Museo Sans 100" w:hAnsi="Museo Sans 100"/>
        </w:rPr>
        <w:t xml:space="preserve"> </w:t>
      </w:r>
    </w:p>
    <w:p w14:paraId="2F360B72" w14:textId="77777777" w:rsidR="00173206" w:rsidRPr="00A31F1F" w:rsidRDefault="00173206" w:rsidP="007869C8">
      <w:pPr>
        <w:numPr>
          <w:ilvl w:val="0"/>
          <w:numId w:val="5"/>
        </w:numPr>
        <w:tabs>
          <w:tab w:val="clear" w:pos="360"/>
        </w:tabs>
        <w:suppressAutoHyphens/>
        <w:spacing w:line="276" w:lineRule="auto"/>
        <w:ind w:left="709" w:hanging="425"/>
        <w:jc w:val="both"/>
        <w:rPr>
          <w:rFonts w:ascii="Museo Sans 100" w:hAnsi="Museo Sans 100" w:cs="Arial Narrow"/>
          <w:spacing w:val="-3"/>
          <w:sz w:val="24"/>
          <w:szCs w:val="24"/>
          <w:lang w:val="es-ES_tradnl"/>
        </w:rPr>
      </w:pPr>
      <w:r w:rsidRPr="00A31F1F">
        <w:rPr>
          <w:rFonts w:ascii="Museo Sans 100" w:hAnsi="Museo Sans 100" w:cs="Arial Narrow"/>
          <w:spacing w:val="-3"/>
          <w:sz w:val="24"/>
          <w:szCs w:val="24"/>
          <w:lang w:val="es-ES_tradnl"/>
        </w:rPr>
        <w:t xml:space="preserve">Constitución de la República de El Salvador. </w:t>
      </w:r>
    </w:p>
    <w:p w14:paraId="4761E650" w14:textId="77777777" w:rsidR="00173206" w:rsidRPr="00A31F1F" w:rsidRDefault="00173206" w:rsidP="007869C8">
      <w:pPr>
        <w:numPr>
          <w:ilvl w:val="0"/>
          <w:numId w:val="5"/>
        </w:numPr>
        <w:tabs>
          <w:tab w:val="clear" w:pos="360"/>
        </w:tabs>
        <w:suppressAutoHyphens/>
        <w:spacing w:line="276" w:lineRule="auto"/>
        <w:ind w:left="709" w:hanging="425"/>
        <w:jc w:val="both"/>
        <w:rPr>
          <w:rFonts w:ascii="Museo Sans 100" w:hAnsi="Museo Sans 100" w:cs="Arial Narrow"/>
          <w:spacing w:val="-3"/>
          <w:sz w:val="24"/>
          <w:szCs w:val="24"/>
          <w:lang w:val="es-ES_tradnl"/>
        </w:rPr>
      </w:pPr>
      <w:r w:rsidRPr="00A31F1F">
        <w:rPr>
          <w:rFonts w:ascii="Museo Sans 100" w:hAnsi="Museo Sans 100" w:cs="Arial Narrow"/>
          <w:spacing w:val="-3"/>
          <w:sz w:val="24"/>
          <w:szCs w:val="24"/>
          <w:lang w:val="es-ES_tradnl"/>
        </w:rPr>
        <w:t>Ley Orgánica de Administración Financiera del Estado.</w:t>
      </w:r>
    </w:p>
    <w:p w14:paraId="11CD52FF" w14:textId="77777777" w:rsidR="00173206" w:rsidRPr="00A31F1F" w:rsidRDefault="00173206" w:rsidP="007869C8">
      <w:pPr>
        <w:numPr>
          <w:ilvl w:val="0"/>
          <w:numId w:val="5"/>
        </w:numPr>
        <w:tabs>
          <w:tab w:val="clear" w:pos="360"/>
        </w:tabs>
        <w:suppressAutoHyphens/>
        <w:spacing w:line="276" w:lineRule="auto"/>
        <w:ind w:left="709" w:hanging="425"/>
        <w:jc w:val="both"/>
        <w:rPr>
          <w:rFonts w:ascii="Museo Sans 100" w:hAnsi="Museo Sans 100" w:cs="Arial Narrow"/>
          <w:spacing w:val="-3"/>
          <w:sz w:val="24"/>
          <w:szCs w:val="24"/>
          <w:lang w:val="es-ES_tradnl"/>
        </w:rPr>
      </w:pPr>
      <w:r w:rsidRPr="00A31F1F">
        <w:rPr>
          <w:rFonts w:ascii="Museo Sans 100" w:hAnsi="Museo Sans 100" w:cs="Arial Narrow"/>
          <w:sz w:val="24"/>
          <w:szCs w:val="24"/>
        </w:rPr>
        <w:t>Ley de Presupuesto vigente.</w:t>
      </w:r>
    </w:p>
    <w:p w14:paraId="0CF5C281" w14:textId="77777777" w:rsidR="00173206" w:rsidRPr="00A31F1F" w:rsidRDefault="00173206" w:rsidP="007869C8">
      <w:pPr>
        <w:numPr>
          <w:ilvl w:val="0"/>
          <w:numId w:val="5"/>
        </w:numPr>
        <w:tabs>
          <w:tab w:val="clear" w:pos="360"/>
        </w:tabs>
        <w:suppressAutoHyphens/>
        <w:spacing w:line="276" w:lineRule="auto"/>
        <w:ind w:left="709" w:hanging="425"/>
        <w:jc w:val="both"/>
        <w:rPr>
          <w:rFonts w:ascii="Museo Sans 100" w:hAnsi="Museo Sans 100" w:cs="Arial Narrow"/>
          <w:sz w:val="24"/>
          <w:szCs w:val="24"/>
        </w:rPr>
      </w:pPr>
      <w:r w:rsidRPr="00A31F1F">
        <w:rPr>
          <w:rFonts w:ascii="Museo Sans 100" w:hAnsi="Museo Sans 100" w:cs="Arial Narrow"/>
          <w:sz w:val="24"/>
          <w:szCs w:val="24"/>
        </w:rPr>
        <w:t>Ley de Salarios vigente.</w:t>
      </w:r>
    </w:p>
    <w:p w14:paraId="4B337560" w14:textId="77777777" w:rsidR="00173206" w:rsidRPr="00A31F1F" w:rsidRDefault="00173206" w:rsidP="007869C8">
      <w:pPr>
        <w:numPr>
          <w:ilvl w:val="0"/>
          <w:numId w:val="5"/>
        </w:numPr>
        <w:tabs>
          <w:tab w:val="clear" w:pos="360"/>
        </w:tabs>
        <w:suppressAutoHyphens/>
        <w:spacing w:line="276" w:lineRule="auto"/>
        <w:ind w:left="709" w:hanging="425"/>
        <w:jc w:val="both"/>
        <w:rPr>
          <w:rFonts w:ascii="Museo Sans 100" w:hAnsi="Museo Sans 100" w:cs="Arial Narrow"/>
          <w:sz w:val="24"/>
          <w:szCs w:val="24"/>
        </w:rPr>
      </w:pPr>
      <w:r w:rsidRPr="00A31F1F">
        <w:rPr>
          <w:rFonts w:ascii="Museo Sans 100" w:hAnsi="Museo Sans 100" w:cs="Arial Narrow"/>
          <w:sz w:val="24"/>
          <w:szCs w:val="24"/>
        </w:rPr>
        <w:t xml:space="preserve">Ley de Procedimientos Administrativos. </w:t>
      </w:r>
    </w:p>
    <w:p w14:paraId="102ACBA7" w14:textId="77777777" w:rsidR="00173206" w:rsidRPr="00A31F1F" w:rsidRDefault="00173206" w:rsidP="007869C8">
      <w:pPr>
        <w:numPr>
          <w:ilvl w:val="0"/>
          <w:numId w:val="5"/>
        </w:numPr>
        <w:tabs>
          <w:tab w:val="clear" w:pos="360"/>
        </w:tabs>
        <w:suppressAutoHyphens/>
        <w:spacing w:line="276" w:lineRule="auto"/>
        <w:ind w:left="709" w:hanging="425"/>
        <w:jc w:val="both"/>
        <w:rPr>
          <w:rFonts w:ascii="Museo Sans 100" w:hAnsi="Museo Sans 100" w:cs="Arial Narrow"/>
        </w:rPr>
      </w:pPr>
      <w:r w:rsidRPr="00173206">
        <w:rPr>
          <w:rFonts w:ascii="Museo Sans 100" w:hAnsi="Museo Sans 100" w:cs="Arial Narrow"/>
          <w:sz w:val="24"/>
          <w:szCs w:val="24"/>
        </w:rPr>
        <w:t>Ley Integral del Sistema de Pensiones</w:t>
      </w:r>
      <w:r w:rsidRPr="00A31F1F">
        <w:rPr>
          <w:rFonts w:ascii="Museo Sans 100" w:hAnsi="Museo Sans 100" w:cs="Arial Narrow"/>
        </w:rPr>
        <w:t>.</w:t>
      </w:r>
    </w:p>
    <w:p w14:paraId="54D38F19" w14:textId="77777777" w:rsidR="00173206" w:rsidRPr="00A31F1F" w:rsidRDefault="00173206" w:rsidP="007869C8">
      <w:pPr>
        <w:numPr>
          <w:ilvl w:val="0"/>
          <w:numId w:val="5"/>
        </w:numPr>
        <w:tabs>
          <w:tab w:val="clear" w:pos="360"/>
        </w:tabs>
        <w:suppressAutoHyphens/>
        <w:spacing w:line="276" w:lineRule="auto"/>
        <w:ind w:left="709" w:hanging="425"/>
        <w:jc w:val="both"/>
        <w:rPr>
          <w:rFonts w:ascii="Museo Sans 100" w:hAnsi="Museo Sans 100" w:cs="Arial Narrow"/>
          <w:sz w:val="24"/>
          <w:szCs w:val="24"/>
        </w:rPr>
      </w:pPr>
      <w:r w:rsidRPr="00A31F1F">
        <w:rPr>
          <w:rFonts w:ascii="Museo Sans 100" w:hAnsi="Museo Sans 100" w:cs="Arial Narrow"/>
          <w:spacing w:val="-3"/>
          <w:sz w:val="24"/>
          <w:szCs w:val="24"/>
          <w:lang w:val="es-ES_tradnl"/>
        </w:rPr>
        <w:t>Ley de Asuetos y Vacaciones de Empleados Públicos.</w:t>
      </w:r>
    </w:p>
    <w:p w14:paraId="53258C38" w14:textId="77777777" w:rsidR="00173206" w:rsidRPr="00A31F1F" w:rsidRDefault="00173206" w:rsidP="007869C8">
      <w:pPr>
        <w:numPr>
          <w:ilvl w:val="0"/>
          <w:numId w:val="5"/>
        </w:numPr>
        <w:tabs>
          <w:tab w:val="clear" w:pos="360"/>
        </w:tabs>
        <w:suppressAutoHyphens/>
        <w:spacing w:line="276" w:lineRule="auto"/>
        <w:ind w:left="709" w:hanging="425"/>
        <w:jc w:val="both"/>
        <w:rPr>
          <w:rFonts w:ascii="Museo Sans 100" w:hAnsi="Museo Sans 100" w:cs="Arial Narrow"/>
          <w:sz w:val="24"/>
          <w:szCs w:val="24"/>
        </w:rPr>
      </w:pPr>
      <w:r w:rsidRPr="00A31F1F">
        <w:rPr>
          <w:rFonts w:ascii="Museo Sans 100" w:hAnsi="Museo Sans 100" w:cs="Arial Narrow"/>
          <w:spacing w:val="-3"/>
          <w:sz w:val="24"/>
          <w:szCs w:val="24"/>
          <w:lang w:val="es-ES_tradnl"/>
        </w:rPr>
        <w:t>Ley de Compras Públicas.</w:t>
      </w:r>
    </w:p>
    <w:p w14:paraId="62812DE3" w14:textId="77777777" w:rsidR="00173206" w:rsidRPr="00A31F1F" w:rsidRDefault="00173206" w:rsidP="007869C8">
      <w:pPr>
        <w:numPr>
          <w:ilvl w:val="0"/>
          <w:numId w:val="5"/>
        </w:numPr>
        <w:tabs>
          <w:tab w:val="clear" w:pos="360"/>
        </w:tabs>
        <w:suppressAutoHyphens/>
        <w:spacing w:line="276" w:lineRule="auto"/>
        <w:ind w:left="709" w:hanging="425"/>
        <w:jc w:val="both"/>
        <w:rPr>
          <w:rFonts w:ascii="Museo Sans 100" w:hAnsi="Museo Sans 100" w:cs="Arial Narrow"/>
          <w:sz w:val="24"/>
          <w:szCs w:val="24"/>
        </w:rPr>
      </w:pPr>
      <w:r w:rsidRPr="00A31F1F">
        <w:rPr>
          <w:rFonts w:ascii="Museo Sans 100" w:hAnsi="Museo Sans 100" w:cs="Arial Narrow"/>
          <w:spacing w:val="-3"/>
          <w:sz w:val="24"/>
          <w:szCs w:val="24"/>
          <w:lang w:val="es-ES_tradnl"/>
        </w:rPr>
        <w:t>Ley de la Corte de Cuentas de la República.</w:t>
      </w:r>
    </w:p>
    <w:p w14:paraId="10CA4CBD" w14:textId="77777777" w:rsidR="00173206" w:rsidRPr="00A31F1F" w:rsidRDefault="00173206" w:rsidP="007869C8">
      <w:pPr>
        <w:numPr>
          <w:ilvl w:val="0"/>
          <w:numId w:val="5"/>
        </w:numPr>
        <w:tabs>
          <w:tab w:val="clear" w:pos="360"/>
        </w:tabs>
        <w:suppressAutoHyphens/>
        <w:spacing w:line="276" w:lineRule="auto"/>
        <w:ind w:left="709" w:hanging="425"/>
        <w:jc w:val="both"/>
        <w:rPr>
          <w:rFonts w:ascii="Museo Sans 100" w:hAnsi="Museo Sans 100" w:cs="Arial Narrow"/>
          <w:sz w:val="24"/>
          <w:szCs w:val="24"/>
        </w:rPr>
      </w:pPr>
      <w:r w:rsidRPr="00A31F1F">
        <w:rPr>
          <w:rFonts w:ascii="Museo Sans 100" w:hAnsi="Museo Sans 100" w:cs="Arial Narrow"/>
          <w:spacing w:val="-3"/>
          <w:sz w:val="24"/>
          <w:szCs w:val="24"/>
          <w:lang w:val="es-ES_tradnl"/>
        </w:rPr>
        <w:t>Ley de Acceso a la Información Pública.</w:t>
      </w:r>
    </w:p>
    <w:p w14:paraId="3BEE9805" w14:textId="77777777" w:rsidR="007869C8" w:rsidRPr="00A31F1F" w:rsidRDefault="007869C8" w:rsidP="007869C8">
      <w:pPr>
        <w:numPr>
          <w:ilvl w:val="0"/>
          <w:numId w:val="5"/>
        </w:numPr>
        <w:tabs>
          <w:tab w:val="clear" w:pos="360"/>
        </w:tabs>
        <w:suppressAutoHyphens/>
        <w:spacing w:line="276" w:lineRule="auto"/>
        <w:ind w:left="709" w:hanging="425"/>
        <w:jc w:val="both"/>
        <w:rPr>
          <w:rFonts w:ascii="Museo Sans 100" w:hAnsi="Museo Sans 100" w:cs="Arial Narrow"/>
          <w:sz w:val="24"/>
          <w:szCs w:val="24"/>
        </w:rPr>
      </w:pPr>
      <w:r w:rsidRPr="00A31F1F">
        <w:rPr>
          <w:rFonts w:ascii="Museo Sans 100" w:hAnsi="Museo Sans 100" w:cs="Arial Narrow"/>
          <w:sz w:val="24"/>
          <w:szCs w:val="24"/>
        </w:rPr>
        <w:t>Código de Comercio.</w:t>
      </w:r>
    </w:p>
    <w:p w14:paraId="4B4ADBD8" w14:textId="77777777" w:rsidR="007869C8" w:rsidRPr="00173206" w:rsidRDefault="007869C8" w:rsidP="007869C8">
      <w:pPr>
        <w:numPr>
          <w:ilvl w:val="0"/>
          <w:numId w:val="5"/>
        </w:numPr>
        <w:tabs>
          <w:tab w:val="clear" w:pos="360"/>
        </w:tabs>
        <w:suppressAutoHyphens/>
        <w:spacing w:line="276" w:lineRule="auto"/>
        <w:ind w:left="709" w:hanging="425"/>
        <w:jc w:val="both"/>
        <w:rPr>
          <w:rFonts w:ascii="Museo Sans 100" w:hAnsi="Museo Sans 100" w:cs="Arial Narrow"/>
          <w:sz w:val="24"/>
          <w:szCs w:val="24"/>
        </w:rPr>
      </w:pPr>
      <w:r w:rsidRPr="00173206">
        <w:rPr>
          <w:rFonts w:ascii="Museo Sans 100" w:hAnsi="Museo Sans 100" w:cs="Arial Narrow"/>
          <w:spacing w:val="-3"/>
          <w:sz w:val="24"/>
          <w:szCs w:val="24"/>
          <w:lang w:val="es-ES_tradnl"/>
        </w:rPr>
        <w:t>Reglamento General de Viáticos.</w:t>
      </w:r>
    </w:p>
    <w:p w14:paraId="11E0DA1E" w14:textId="77777777" w:rsidR="007869C8" w:rsidRPr="00A31F1F" w:rsidRDefault="007869C8" w:rsidP="007869C8">
      <w:pPr>
        <w:numPr>
          <w:ilvl w:val="0"/>
          <w:numId w:val="5"/>
        </w:numPr>
        <w:tabs>
          <w:tab w:val="clear" w:pos="360"/>
        </w:tabs>
        <w:suppressAutoHyphens/>
        <w:spacing w:line="276" w:lineRule="auto"/>
        <w:ind w:left="709" w:hanging="425"/>
        <w:jc w:val="both"/>
        <w:rPr>
          <w:rFonts w:ascii="Museo Sans 100" w:hAnsi="Museo Sans 100" w:cs="Arial Narrow"/>
          <w:sz w:val="24"/>
          <w:szCs w:val="24"/>
        </w:rPr>
      </w:pPr>
      <w:r w:rsidRPr="00A31F1F">
        <w:rPr>
          <w:rFonts w:ascii="Museo Sans 100" w:hAnsi="Museo Sans 100" w:cs="Arial Narrow"/>
          <w:sz w:val="24"/>
          <w:szCs w:val="24"/>
        </w:rPr>
        <w:t xml:space="preserve">Reglamento de Ley </w:t>
      </w:r>
      <w:r w:rsidRPr="00A31F1F">
        <w:rPr>
          <w:rFonts w:ascii="Museo Sans 100" w:hAnsi="Museo Sans 100" w:cs="Arial Narrow"/>
          <w:spacing w:val="-3"/>
          <w:sz w:val="24"/>
          <w:szCs w:val="24"/>
          <w:lang w:val="es-ES_tradnl"/>
        </w:rPr>
        <w:t>Orgánica de Administración Financiera del Estado.</w:t>
      </w:r>
    </w:p>
    <w:p w14:paraId="7A1C72E8" w14:textId="77777777" w:rsidR="007869C8" w:rsidRPr="007869C8" w:rsidRDefault="007869C8" w:rsidP="007869C8">
      <w:pPr>
        <w:numPr>
          <w:ilvl w:val="0"/>
          <w:numId w:val="5"/>
        </w:numPr>
        <w:tabs>
          <w:tab w:val="clear" w:pos="360"/>
        </w:tabs>
        <w:suppressAutoHyphens/>
        <w:spacing w:line="276" w:lineRule="auto"/>
        <w:ind w:left="709" w:hanging="425"/>
        <w:jc w:val="both"/>
        <w:rPr>
          <w:rFonts w:ascii="Museo Sans 100" w:hAnsi="Museo Sans 100" w:cs="Arial Narrow"/>
          <w:sz w:val="24"/>
          <w:szCs w:val="24"/>
        </w:rPr>
      </w:pPr>
      <w:r w:rsidRPr="007869C8">
        <w:rPr>
          <w:rFonts w:ascii="Museo Sans 100" w:hAnsi="Museo Sans 100" w:cs="Arial Narrow"/>
          <w:spacing w:val="-3"/>
          <w:sz w:val="24"/>
          <w:szCs w:val="24"/>
          <w:lang w:val="es-ES_tradnl"/>
        </w:rPr>
        <w:t>Reglamento de las Normas Técnicas de Control Interno específicas del Ministerio de Hacienda.</w:t>
      </w:r>
    </w:p>
    <w:p w14:paraId="30712F75" w14:textId="77777777" w:rsidR="007869C8" w:rsidRDefault="007869C8" w:rsidP="007869C8">
      <w:pPr>
        <w:numPr>
          <w:ilvl w:val="0"/>
          <w:numId w:val="5"/>
        </w:numPr>
        <w:tabs>
          <w:tab w:val="clear" w:pos="360"/>
        </w:tabs>
        <w:suppressAutoHyphens/>
        <w:spacing w:line="276" w:lineRule="auto"/>
        <w:ind w:left="709" w:hanging="425"/>
        <w:jc w:val="both"/>
        <w:rPr>
          <w:rFonts w:ascii="Museo Sans 100" w:hAnsi="Museo Sans 100" w:cs="Arial Narrow"/>
          <w:sz w:val="24"/>
          <w:szCs w:val="24"/>
          <w:lang w:val="es-MX"/>
        </w:rPr>
      </w:pPr>
      <w:r w:rsidRPr="00A31F1F">
        <w:rPr>
          <w:rFonts w:ascii="Museo Sans 100" w:hAnsi="Museo Sans 100" w:cs="Arial Narrow"/>
          <w:sz w:val="24"/>
          <w:szCs w:val="24"/>
        </w:rPr>
        <w:t>Disposiciones Generales del Presupuesto</w:t>
      </w:r>
      <w:r w:rsidRPr="00A31F1F">
        <w:rPr>
          <w:rFonts w:ascii="Museo Sans 100" w:hAnsi="Museo Sans 100" w:cs="Arial Narrow"/>
          <w:sz w:val="24"/>
          <w:szCs w:val="24"/>
          <w:lang w:val="es-MX"/>
        </w:rPr>
        <w:t xml:space="preserve"> </w:t>
      </w:r>
    </w:p>
    <w:p w14:paraId="01367B0B" w14:textId="77777777" w:rsidR="00B35CCB" w:rsidRPr="00A31F1F" w:rsidRDefault="00B35CCB" w:rsidP="007869C8">
      <w:pPr>
        <w:numPr>
          <w:ilvl w:val="0"/>
          <w:numId w:val="5"/>
        </w:numPr>
        <w:tabs>
          <w:tab w:val="clear" w:pos="360"/>
        </w:tabs>
        <w:suppressAutoHyphens/>
        <w:spacing w:line="276" w:lineRule="auto"/>
        <w:ind w:left="709" w:hanging="425"/>
        <w:jc w:val="both"/>
        <w:rPr>
          <w:rFonts w:ascii="Museo Sans 100" w:hAnsi="Museo Sans 100" w:cs="Arial Narrow"/>
          <w:sz w:val="24"/>
          <w:szCs w:val="24"/>
          <w:lang w:val="es-MX"/>
        </w:rPr>
      </w:pPr>
      <w:r w:rsidRPr="00A31F1F">
        <w:rPr>
          <w:rFonts w:ascii="Museo Sans 100" w:hAnsi="Museo Sans 100" w:cs="Arial Narrow"/>
          <w:sz w:val="24"/>
          <w:szCs w:val="24"/>
          <w:lang w:val="es-MX"/>
        </w:rPr>
        <w:t>Acuerdo No. 48 del 6 de enero de 1997, sobre la creación de la Dirección Financiera con dependencia del Titular del Ministerio de Hacienda.</w:t>
      </w:r>
    </w:p>
    <w:p w14:paraId="221AF8D0" w14:textId="77777777" w:rsidR="00B35CCB" w:rsidRPr="00A31F1F" w:rsidRDefault="00B35CCB" w:rsidP="007869C8">
      <w:pPr>
        <w:numPr>
          <w:ilvl w:val="0"/>
          <w:numId w:val="5"/>
        </w:numPr>
        <w:tabs>
          <w:tab w:val="clear" w:pos="360"/>
        </w:tabs>
        <w:suppressAutoHyphens/>
        <w:spacing w:line="276" w:lineRule="auto"/>
        <w:ind w:left="709" w:hanging="425"/>
        <w:jc w:val="both"/>
        <w:rPr>
          <w:rFonts w:ascii="Museo Sans 100" w:hAnsi="Museo Sans 100" w:cs="Arial Narrow"/>
          <w:sz w:val="24"/>
          <w:szCs w:val="24"/>
          <w:lang w:val="es-MX"/>
        </w:rPr>
      </w:pPr>
      <w:r w:rsidRPr="00A31F1F">
        <w:rPr>
          <w:rFonts w:ascii="Museo Sans 100" w:hAnsi="Museo Sans 100" w:cs="Arial Narrow"/>
          <w:sz w:val="24"/>
          <w:szCs w:val="24"/>
          <w:lang w:val="es-MX"/>
        </w:rPr>
        <w:t>Acuerdo No. 793 del 2 de octubre de 2001, el cual define que la dependencia jerárquica de la Dirección Financiera es directamente del Despacho Ministerial, quedando integrada por los Departamentos siguientes: Departamento de Presupuesto, Departamento de Tesorería Institucional, Departamento de Seguimiento y Control y Departamento de Contabilidad.</w:t>
      </w:r>
    </w:p>
    <w:p w14:paraId="7FC816A8" w14:textId="77777777" w:rsidR="00B35CCB" w:rsidRPr="00A31F1F" w:rsidRDefault="00B35CCB" w:rsidP="007869C8">
      <w:pPr>
        <w:numPr>
          <w:ilvl w:val="0"/>
          <w:numId w:val="5"/>
        </w:numPr>
        <w:tabs>
          <w:tab w:val="clear" w:pos="360"/>
        </w:tabs>
        <w:suppressAutoHyphens/>
        <w:spacing w:line="276" w:lineRule="auto"/>
        <w:ind w:left="709" w:hanging="425"/>
        <w:jc w:val="both"/>
        <w:rPr>
          <w:rFonts w:ascii="Museo Sans 100" w:hAnsi="Museo Sans 100" w:cs="Arial Narrow"/>
          <w:spacing w:val="-3"/>
          <w:sz w:val="24"/>
          <w:szCs w:val="24"/>
          <w:lang w:val="es-ES_tradnl"/>
        </w:rPr>
      </w:pPr>
      <w:r w:rsidRPr="00A31F1F">
        <w:rPr>
          <w:rFonts w:ascii="Museo Sans 100" w:hAnsi="Museo Sans 100" w:cs="Arial Narrow"/>
          <w:spacing w:val="-3"/>
          <w:sz w:val="24"/>
          <w:szCs w:val="24"/>
          <w:lang w:val="es-ES_tradnl"/>
        </w:rPr>
        <w:t>Acuerdo No. 504 del 17 de junio de 2003, el cual define que la dependencia jerárquica de la Dirección Financiera es directamente del Despacho Ministerial, quedando integrada por los Departamentos siguientes: Departamento de Presupuesto, Departamento de Tesorería Institucional y Departamento de Contabilidad.</w:t>
      </w:r>
    </w:p>
    <w:p w14:paraId="3A1A213B" w14:textId="77777777" w:rsidR="00B35CCB" w:rsidRPr="00A31F1F" w:rsidRDefault="00B35CCB" w:rsidP="007869C8">
      <w:pPr>
        <w:numPr>
          <w:ilvl w:val="0"/>
          <w:numId w:val="5"/>
        </w:numPr>
        <w:tabs>
          <w:tab w:val="clear" w:pos="360"/>
        </w:tabs>
        <w:suppressAutoHyphens/>
        <w:spacing w:line="276" w:lineRule="auto"/>
        <w:ind w:left="709" w:hanging="425"/>
        <w:jc w:val="both"/>
        <w:rPr>
          <w:rFonts w:ascii="Museo Sans 100" w:hAnsi="Museo Sans 100" w:cs="Arial Narrow"/>
          <w:spacing w:val="-3"/>
          <w:sz w:val="24"/>
          <w:szCs w:val="24"/>
          <w:lang w:val="es-ES_tradnl"/>
        </w:rPr>
      </w:pPr>
      <w:r w:rsidRPr="00A31F1F">
        <w:rPr>
          <w:rFonts w:ascii="Museo Sans 100" w:hAnsi="Museo Sans 100" w:cs="Arial Narrow"/>
          <w:sz w:val="24"/>
          <w:szCs w:val="24"/>
          <w:lang w:val="es-MX"/>
        </w:rPr>
        <w:lastRenderedPageBreak/>
        <w:t>Acuerdo No. 1,326 del 29 de agosto de 2022, en el cual se adiciona a la Dirección Financiera una Unidad de Administración Financiera y que su dependencia jerárquica será del Despacho Ministerial.</w:t>
      </w:r>
    </w:p>
    <w:p w14:paraId="1779AFC6" w14:textId="77777777" w:rsidR="00B35CCB" w:rsidRPr="007869C8" w:rsidRDefault="00242C0C" w:rsidP="005F0756">
      <w:pPr>
        <w:numPr>
          <w:ilvl w:val="0"/>
          <w:numId w:val="5"/>
        </w:numPr>
        <w:tabs>
          <w:tab w:val="clear" w:pos="360"/>
        </w:tabs>
        <w:suppressAutoHyphens/>
        <w:spacing w:line="276" w:lineRule="auto"/>
        <w:ind w:left="709" w:hanging="425"/>
        <w:jc w:val="both"/>
        <w:rPr>
          <w:rFonts w:ascii="Museo Sans 100" w:hAnsi="Museo Sans 100" w:cs="Arial Narrow"/>
          <w:sz w:val="24"/>
          <w:szCs w:val="24"/>
        </w:rPr>
      </w:pPr>
      <w:r w:rsidRPr="007869C8">
        <w:rPr>
          <w:rFonts w:ascii="Museo Sans 100" w:hAnsi="Museo Sans 100" w:cs="Arial Narrow"/>
          <w:spacing w:val="-3"/>
          <w:sz w:val="24"/>
          <w:szCs w:val="24"/>
          <w:lang w:val="es-ES_tradnl"/>
        </w:rPr>
        <w:t xml:space="preserve"> </w:t>
      </w:r>
      <w:r w:rsidR="00B35CCB" w:rsidRPr="007869C8">
        <w:rPr>
          <w:rFonts w:ascii="Museo Sans 100" w:hAnsi="Museo Sans 100" w:cs="Arial Narrow"/>
          <w:sz w:val="24"/>
          <w:szCs w:val="24"/>
        </w:rPr>
        <w:t>Circular SAFI No. 005/2000, documento interno, Lineamientos generales a considerar en</w:t>
      </w:r>
      <w:r w:rsidRPr="007869C8">
        <w:rPr>
          <w:rFonts w:ascii="Museo Sans 100" w:hAnsi="Museo Sans 100" w:cs="Arial Narrow"/>
          <w:sz w:val="24"/>
          <w:szCs w:val="24"/>
        </w:rPr>
        <w:t xml:space="preserve"> </w:t>
      </w:r>
      <w:r w:rsidR="00B35CCB" w:rsidRPr="007869C8">
        <w:rPr>
          <w:rFonts w:ascii="Museo Sans 100" w:hAnsi="Museo Sans 100" w:cs="Arial Narrow"/>
          <w:sz w:val="24"/>
          <w:szCs w:val="24"/>
        </w:rPr>
        <w:t>las operaciones financieras del ciclo presupuestario con motivo de la vigencia de la Ley de Integración Monetaria.</w:t>
      </w:r>
    </w:p>
    <w:p w14:paraId="32590284" w14:textId="77777777" w:rsidR="00B35CCB" w:rsidRPr="007869C8" w:rsidRDefault="007869C8" w:rsidP="005F0756">
      <w:pPr>
        <w:numPr>
          <w:ilvl w:val="0"/>
          <w:numId w:val="5"/>
        </w:numPr>
        <w:tabs>
          <w:tab w:val="clear" w:pos="360"/>
        </w:tabs>
        <w:suppressAutoHyphens/>
        <w:spacing w:line="276" w:lineRule="auto"/>
        <w:ind w:left="709" w:hanging="425"/>
        <w:jc w:val="both"/>
        <w:rPr>
          <w:rFonts w:ascii="Museo Sans 100" w:hAnsi="Museo Sans 100" w:cs="Arial Narrow"/>
          <w:sz w:val="24"/>
          <w:szCs w:val="24"/>
        </w:rPr>
      </w:pPr>
      <w:r w:rsidRPr="007869C8">
        <w:rPr>
          <w:rFonts w:ascii="Museo Sans 100" w:hAnsi="Museo Sans 100" w:cs="Arial Narrow"/>
          <w:sz w:val="24"/>
          <w:szCs w:val="24"/>
        </w:rPr>
        <w:t>Manual</w:t>
      </w:r>
      <w:r w:rsidR="00B35CCB" w:rsidRPr="007869C8">
        <w:rPr>
          <w:rFonts w:ascii="Museo Sans 100" w:hAnsi="Museo Sans 100" w:cs="Arial Narrow"/>
          <w:sz w:val="24"/>
          <w:szCs w:val="24"/>
        </w:rPr>
        <w:t xml:space="preserve"> de Organización para las UFI´S.</w:t>
      </w:r>
    </w:p>
    <w:p w14:paraId="1BC255A7" w14:textId="77777777" w:rsidR="00B35CCB" w:rsidRPr="00A31F1F" w:rsidRDefault="00B35CCB" w:rsidP="007869C8">
      <w:pPr>
        <w:numPr>
          <w:ilvl w:val="0"/>
          <w:numId w:val="5"/>
        </w:numPr>
        <w:tabs>
          <w:tab w:val="clear" w:pos="360"/>
        </w:tabs>
        <w:suppressAutoHyphens/>
        <w:spacing w:line="276" w:lineRule="auto"/>
        <w:ind w:left="709" w:hanging="425"/>
        <w:jc w:val="both"/>
        <w:rPr>
          <w:rFonts w:ascii="Museo Sans 100" w:hAnsi="Museo Sans 100" w:cs="Arial Narrow"/>
          <w:sz w:val="24"/>
          <w:szCs w:val="24"/>
        </w:rPr>
      </w:pPr>
      <w:r w:rsidRPr="00A31F1F">
        <w:rPr>
          <w:rFonts w:ascii="Museo Sans 100" w:hAnsi="Museo Sans 100" w:cs="Arial Narrow"/>
          <w:sz w:val="24"/>
          <w:szCs w:val="24"/>
        </w:rPr>
        <w:t>Manual Técnico del Sistema de Administración Financiera Integrado.</w:t>
      </w:r>
    </w:p>
    <w:p w14:paraId="095C9707" w14:textId="77777777" w:rsidR="00B35CCB" w:rsidRPr="00A31F1F" w:rsidRDefault="00B35CCB" w:rsidP="007869C8">
      <w:pPr>
        <w:numPr>
          <w:ilvl w:val="0"/>
          <w:numId w:val="5"/>
        </w:numPr>
        <w:tabs>
          <w:tab w:val="clear" w:pos="360"/>
        </w:tabs>
        <w:suppressAutoHyphens/>
        <w:spacing w:line="276" w:lineRule="auto"/>
        <w:ind w:left="709" w:hanging="425"/>
        <w:jc w:val="both"/>
        <w:rPr>
          <w:rFonts w:ascii="Museo Sans 100" w:hAnsi="Museo Sans 100" w:cs="Arial Narrow"/>
          <w:sz w:val="24"/>
          <w:szCs w:val="24"/>
        </w:rPr>
      </w:pPr>
      <w:r w:rsidRPr="00A31F1F">
        <w:rPr>
          <w:rFonts w:ascii="Museo Sans 100" w:hAnsi="Museo Sans 100" w:cs="Arial Narrow"/>
          <w:sz w:val="24"/>
          <w:szCs w:val="24"/>
        </w:rPr>
        <w:t>Manual de Procesos para la Ejecución Presupuestaria.</w:t>
      </w:r>
    </w:p>
    <w:p w14:paraId="401A933A" w14:textId="77777777" w:rsidR="00B35CCB" w:rsidRPr="00A31F1F" w:rsidRDefault="00B35CCB" w:rsidP="007869C8">
      <w:pPr>
        <w:numPr>
          <w:ilvl w:val="0"/>
          <w:numId w:val="5"/>
        </w:numPr>
        <w:tabs>
          <w:tab w:val="clear" w:pos="360"/>
        </w:tabs>
        <w:suppressAutoHyphens/>
        <w:spacing w:line="276" w:lineRule="auto"/>
        <w:ind w:left="709" w:hanging="425"/>
        <w:jc w:val="both"/>
        <w:rPr>
          <w:rFonts w:ascii="Museo Sans 100" w:hAnsi="Museo Sans 100" w:cs="Arial Narrow"/>
          <w:sz w:val="24"/>
          <w:szCs w:val="24"/>
        </w:rPr>
      </w:pPr>
      <w:r w:rsidRPr="00A31F1F">
        <w:rPr>
          <w:rFonts w:ascii="Museo Sans 100" w:hAnsi="Museo Sans 100" w:cs="Arial Narrow"/>
          <w:sz w:val="24"/>
          <w:szCs w:val="24"/>
        </w:rPr>
        <w:t>Manual de Políticas de Control Interno del Ministerio de Hacienda.</w:t>
      </w:r>
    </w:p>
    <w:p w14:paraId="568EEDF0" w14:textId="77777777" w:rsidR="00B35CCB" w:rsidRPr="00A31F1F" w:rsidRDefault="00B35CCB" w:rsidP="007869C8">
      <w:pPr>
        <w:numPr>
          <w:ilvl w:val="0"/>
          <w:numId w:val="5"/>
        </w:numPr>
        <w:tabs>
          <w:tab w:val="clear" w:pos="360"/>
        </w:tabs>
        <w:suppressAutoHyphens/>
        <w:spacing w:line="276" w:lineRule="auto"/>
        <w:ind w:left="709" w:hanging="425"/>
        <w:jc w:val="both"/>
        <w:rPr>
          <w:rFonts w:ascii="Museo Sans 100" w:hAnsi="Museo Sans 100" w:cs="Arial Narrow"/>
          <w:sz w:val="24"/>
          <w:szCs w:val="24"/>
        </w:rPr>
      </w:pPr>
      <w:r w:rsidRPr="00A31F1F">
        <w:rPr>
          <w:rFonts w:ascii="Museo Sans 100" w:hAnsi="Museo Sans 100" w:cs="Arial Narrow"/>
          <w:sz w:val="24"/>
          <w:szCs w:val="24"/>
        </w:rPr>
        <w:t>Manual de Clasificación para las transacciones financieras del Sector Público.</w:t>
      </w:r>
    </w:p>
    <w:p w14:paraId="444AF02C" w14:textId="77777777" w:rsidR="00B35CCB" w:rsidRPr="00173206" w:rsidRDefault="00B35CCB" w:rsidP="007869C8">
      <w:pPr>
        <w:numPr>
          <w:ilvl w:val="0"/>
          <w:numId w:val="5"/>
        </w:numPr>
        <w:tabs>
          <w:tab w:val="clear" w:pos="360"/>
        </w:tabs>
        <w:suppressAutoHyphens/>
        <w:spacing w:line="276" w:lineRule="auto"/>
        <w:ind w:left="709" w:hanging="425"/>
        <w:jc w:val="both"/>
        <w:rPr>
          <w:rFonts w:ascii="Museo Sans 100" w:hAnsi="Museo Sans 100" w:cs="Arial Narrow"/>
          <w:sz w:val="24"/>
          <w:szCs w:val="24"/>
        </w:rPr>
      </w:pPr>
      <w:r w:rsidRPr="00173206">
        <w:rPr>
          <w:rFonts w:ascii="Museo Sans 100" w:hAnsi="Museo Sans 100" w:cs="Arial Narrow"/>
          <w:sz w:val="24"/>
          <w:szCs w:val="24"/>
        </w:rPr>
        <w:t>Manual de Normas y Procedimientos para la Administración de los Activos Fijos del Ministerio de Hacienda.</w:t>
      </w:r>
    </w:p>
    <w:p w14:paraId="09EC959D" w14:textId="77777777" w:rsidR="00B35CCB" w:rsidRPr="00173206" w:rsidRDefault="00B35CCB" w:rsidP="007869C8">
      <w:pPr>
        <w:numPr>
          <w:ilvl w:val="0"/>
          <w:numId w:val="5"/>
        </w:numPr>
        <w:tabs>
          <w:tab w:val="clear" w:pos="360"/>
        </w:tabs>
        <w:suppressAutoHyphens/>
        <w:spacing w:line="276" w:lineRule="auto"/>
        <w:ind w:left="709" w:hanging="425"/>
        <w:jc w:val="both"/>
        <w:rPr>
          <w:rFonts w:ascii="Museo Sans 100" w:hAnsi="Museo Sans 100" w:cs="Arial Narrow"/>
          <w:color w:val="000000"/>
          <w:sz w:val="24"/>
          <w:szCs w:val="24"/>
        </w:rPr>
      </w:pPr>
      <w:r w:rsidRPr="00173206">
        <w:rPr>
          <w:rFonts w:ascii="Museo Sans 100" w:hAnsi="Museo Sans 100" w:cs="Arial Narrow"/>
          <w:color w:val="000000"/>
          <w:sz w:val="24"/>
          <w:szCs w:val="24"/>
        </w:rPr>
        <w:t>Manual de Normas y Procedimientos para la Administración de los Bienes en Almacén en el Ministerio de Hacienda.</w:t>
      </w:r>
    </w:p>
    <w:p w14:paraId="54346267" w14:textId="77777777" w:rsidR="00B35CCB" w:rsidRPr="00173206" w:rsidRDefault="00B35CCB" w:rsidP="007869C8">
      <w:pPr>
        <w:numPr>
          <w:ilvl w:val="0"/>
          <w:numId w:val="5"/>
        </w:numPr>
        <w:tabs>
          <w:tab w:val="clear" w:pos="360"/>
        </w:tabs>
        <w:suppressAutoHyphens/>
        <w:spacing w:line="276" w:lineRule="auto"/>
        <w:ind w:left="709" w:hanging="425"/>
        <w:jc w:val="both"/>
        <w:rPr>
          <w:rFonts w:ascii="Museo Sans 100" w:hAnsi="Museo Sans 100" w:cs="Arial Narrow"/>
          <w:color w:val="000000" w:themeColor="text1"/>
          <w:sz w:val="24"/>
          <w:szCs w:val="24"/>
        </w:rPr>
      </w:pPr>
      <w:r w:rsidRPr="00173206">
        <w:rPr>
          <w:rFonts w:ascii="Museo Sans 100" w:hAnsi="Museo Sans 100" w:cs="Arial Narrow"/>
          <w:color w:val="000000" w:themeColor="text1"/>
          <w:sz w:val="24"/>
          <w:szCs w:val="24"/>
        </w:rPr>
        <w:t>Manual para la A</w:t>
      </w:r>
      <w:r w:rsidR="00430E71" w:rsidRPr="00173206">
        <w:rPr>
          <w:rFonts w:ascii="Museo Sans 100" w:hAnsi="Museo Sans 100" w:cs="Arial Narrow"/>
          <w:color w:val="000000" w:themeColor="text1"/>
          <w:sz w:val="24"/>
          <w:szCs w:val="24"/>
        </w:rPr>
        <w:t>dministración</w:t>
      </w:r>
      <w:r w:rsidRPr="00173206">
        <w:rPr>
          <w:rFonts w:ascii="Museo Sans 100" w:hAnsi="Museo Sans 100" w:cs="Arial Narrow"/>
          <w:color w:val="000000" w:themeColor="text1"/>
          <w:sz w:val="24"/>
          <w:szCs w:val="24"/>
        </w:rPr>
        <w:t xml:space="preserve"> del uso de vehículos y Consumo del Combustible del Ministerio de Hacienda.</w:t>
      </w:r>
    </w:p>
    <w:p w14:paraId="78AFF65C" w14:textId="77777777" w:rsidR="007869C8" w:rsidRDefault="007869C8" w:rsidP="007869C8">
      <w:pPr>
        <w:numPr>
          <w:ilvl w:val="0"/>
          <w:numId w:val="5"/>
        </w:numPr>
        <w:tabs>
          <w:tab w:val="clear" w:pos="360"/>
        </w:tabs>
        <w:suppressAutoHyphens/>
        <w:spacing w:line="276" w:lineRule="auto"/>
        <w:ind w:left="709" w:hanging="425"/>
        <w:jc w:val="both"/>
        <w:rPr>
          <w:rFonts w:ascii="Museo Sans 100" w:hAnsi="Museo Sans 100" w:cs="Arial Narrow"/>
          <w:sz w:val="24"/>
          <w:szCs w:val="24"/>
        </w:rPr>
      </w:pPr>
      <w:r w:rsidRPr="00A31F1F">
        <w:rPr>
          <w:rFonts w:ascii="Museo Sans 100" w:hAnsi="Museo Sans 100" w:cs="Arial Narrow"/>
          <w:sz w:val="24"/>
          <w:szCs w:val="24"/>
        </w:rPr>
        <w:t>Manual de Seguridad de la Información.</w:t>
      </w:r>
    </w:p>
    <w:p w14:paraId="118B2BAC" w14:textId="77777777" w:rsidR="007869C8" w:rsidRPr="007869C8" w:rsidRDefault="007869C8" w:rsidP="007869C8">
      <w:pPr>
        <w:numPr>
          <w:ilvl w:val="0"/>
          <w:numId w:val="5"/>
        </w:numPr>
        <w:tabs>
          <w:tab w:val="clear" w:pos="360"/>
        </w:tabs>
        <w:suppressAutoHyphens/>
        <w:spacing w:line="276" w:lineRule="auto"/>
        <w:ind w:left="709" w:hanging="425"/>
        <w:jc w:val="both"/>
        <w:rPr>
          <w:rFonts w:ascii="Museo Sans 100" w:hAnsi="Museo Sans 100" w:cs="Arial Narrow"/>
          <w:sz w:val="24"/>
          <w:szCs w:val="24"/>
        </w:rPr>
      </w:pPr>
      <w:r w:rsidRPr="007869C8">
        <w:rPr>
          <w:rFonts w:ascii="Museo Sans 100" w:hAnsi="Museo Sans 100" w:cs="Arial Narrow"/>
          <w:spacing w:val="-3"/>
          <w:sz w:val="24"/>
          <w:szCs w:val="24"/>
          <w:lang w:val="es-ES_tradnl"/>
        </w:rPr>
        <w:t>Normas Técnicas de Control Interno, emitidos por la Corte de Cuentas de la República.</w:t>
      </w:r>
    </w:p>
    <w:p w14:paraId="23172FE4" w14:textId="77777777" w:rsidR="00B35CCB" w:rsidRPr="00173206" w:rsidRDefault="00B35CCB" w:rsidP="007869C8">
      <w:pPr>
        <w:numPr>
          <w:ilvl w:val="0"/>
          <w:numId w:val="5"/>
        </w:numPr>
        <w:tabs>
          <w:tab w:val="clear" w:pos="360"/>
        </w:tabs>
        <w:suppressAutoHyphens/>
        <w:spacing w:line="276" w:lineRule="auto"/>
        <w:ind w:left="709" w:hanging="425"/>
        <w:jc w:val="both"/>
        <w:rPr>
          <w:rFonts w:ascii="Museo Sans 100" w:hAnsi="Museo Sans 100" w:cs="Arial Narrow"/>
          <w:color w:val="000000"/>
          <w:sz w:val="24"/>
          <w:szCs w:val="24"/>
        </w:rPr>
      </w:pPr>
      <w:r w:rsidRPr="00173206">
        <w:rPr>
          <w:rFonts w:ascii="Museo Sans 100" w:hAnsi="Museo Sans 100" w:cs="Arial Narrow"/>
          <w:color w:val="000000"/>
          <w:sz w:val="24"/>
          <w:szCs w:val="24"/>
        </w:rPr>
        <w:t>Normas Contables para Unidades Primarias e Instituciones de Gobierno Central y Hospitales Nacionales.</w:t>
      </w:r>
    </w:p>
    <w:p w14:paraId="4B94FF77" w14:textId="77777777" w:rsidR="00B35CCB" w:rsidRPr="00173206" w:rsidRDefault="00B35CCB" w:rsidP="007869C8">
      <w:pPr>
        <w:numPr>
          <w:ilvl w:val="0"/>
          <w:numId w:val="5"/>
        </w:numPr>
        <w:tabs>
          <w:tab w:val="clear" w:pos="360"/>
        </w:tabs>
        <w:suppressAutoHyphens/>
        <w:spacing w:line="276" w:lineRule="auto"/>
        <w:ind w:left="709" w:hanging="425"/>
        <w:jc w:val="both"/>
        <w:rPr>
          <w:rFonts w:ascii="Museo Sans 100" w:hAnsi="Museo Sans 100" w:cs="Arial Narrow"/>
          <w:color w:val="000000"/>
          <w:sz w:val="24"/>
          <w:szCs w:val="24"/>
        </w:rPr>
      </w:pPr>
      <w:r w:rsidRPr="00173206">
        <w:rPr>
          <w:rFonts w:ascii="Museo Sans 100" w:hAnsi="Museo Sans 100" w:cs="Arial Narrow"/>
          <w:color w:val="000000"/>
          <w:sz w:val="24"/>
          <w:szCs w:val="24"/>
        </w:rPr>
        <w:t>Normas Internacionales de Contabilidad del Sector Público Aplicables al Subsistema de Contabilidad Gubernamental.</w:t>
      </w:r>
    </w:p>
    <w:p w14:paraId="2E195691" w14:textId="77777777" w:rsidR="00B35CCB" w:rsidRPr="00173206" w:rsidRDefault="00B35CCB" w:rsidP="007869C8">
      <w:pPr>
        <w:numPr>
          <w:ilvl w:val="0"/>
          <w:numId w:val="5"/>
        </w:numPr>
        <w:tabs>
          <w:tab w:val="clear" w:pos="360"/>
        </w:tabs>
        <w:suppressAutoHyphens/>
        <w:spacing w:line="276" w:lineRule="auto"/>
        <w:ind w:left="709" w:hanging="425"/>
        <w:jc w:val="both"/>
        <w:rPr>
          <w:rFonts w:ascii="Museo Sans 100" w:hAnsi="Museo Sans 100" w:cs="Arial Narrow"/>
          <w:color w:val="000000"/>
          <w:sz w:val="24"/>
          <w:szCs w:val="24"/>
        </w:rPr>
      </w:pPr>
      <w:r w:rsidRPr="00173206">
        <w:rPr>
          <w:rFonts w:ascii="Museo Sans 100" w:hAnsi="Museo Sans 100" w:cs="Arial Narrow"/>
          <w:color w:val="000000"/>
          <w:sz w:val="24"/>
          <w:szCs w:val="24"/>
        </w:rPr>
        <w:t>Norma Internacional de Contabilidad del Sector Público 1 Presentación de Estados Financieros.</w:t>
      </w:r>
    </w:p>
    <w:p w14:paraId="1D1AC674" w14:textId="77777777" w:rsidR="00B35CCB" w:rsidRPr="00A31F1F" w:rsidRDefault="00B35CCB" w:rsidP="007869C8">
      <w:pPr>
        <w:numPr>
          <w:ilvl w:val="0"/>
          <w:numId w:val="5"/>
        </w:numPr>
        <w:tabs>
          <w:tab w:val="clear" w:pos="360"/>
        </w:tabs>
        <w:suppressAutoHyphens/>
        <w:spacing w:line="276" w:lineRule="auto"/>
        <w:ind w:left="709" w:hanging="425"/>
        <w:jc w:val="both"/>
        <w:rPr>
          <w:rFonts w:ascii="Museo Sans 100" w:hAnsi="Museo Sans 100" w:cs="Arial Narrow"/>
          <w:color w:val="000000"/>
          <w:sz w:val="24"/>
          <w:szCs w:val="24"/>
        </w:rPr>
      </w:pPr>
      <w:r w:rsidRPr="00A31F1F">
        <w:rPr>
          <w:rFonts w:ascii="Museo Sans 100" w:hAnsi="Museo Sans 100" w:cs="Arial Narrow"/>
          <w:color w:val="000000"/>
          <w:sz w:val="24"/>
          <w:szCs w:val="24"/>
        </w:rPr>
        <w:t>Norma Internacional de Contabilidad del Sector Público 2 Estado de Flujo de Efectivo.</w:t>
      </w:r>
    </w:p>
    <w:p w14:paraId="273C1873" w14:textId="77777777" w:rsidR="00B35CCB" w:rsidRPr="00A31F1F" w:rsidRDefault="00B35CCB" w:rsidP="007869C8">
      <w:pPr>
        <w:numPr>
          <w:ilvl w:val="0"/>
          <w:numId w:val="5"/>
        </w:numPr>
        <w:tabs>
          <w:tab w:val="clear" w:pos="360"/>
        </w:tabs>
        <w:suppressAutoHyphens/>
        <w:spacing w:line="276" w:lineRule="auto"/>
        <w:ind w:left="709" w:hanging="425"/>
        <w:jc w:val="both"/>
        <w:rPr>
          <w:rFonts w:ascii="Museo Sans 100" w:hAnsi="Museo Sans 100" w:cs="Arial Narrow"/>
          <w:color w:val="000000"/>
          <w:sz w:val="24"/>
          <w:szCs w:val="24"/>
        </w:rPr>
      </w:pPr>
      <w:r w:rsidRPr="00A31F1F">
        <w:rPr>
          <w:rFonts w:ascii="Museo Sans 100" w:hAnsi="Museo Sans 100" w:cs="Arial Narrow"/>
          <w:color w:val="000000"/>
          <w:sz w:val="24"/>
          <w:szCs w:val="24"/>
        </w:rPr>
        <w:t>Norma Internacional de Contabilidad del Sector Público 12 Inventarios.</w:t>
      </w:r>
    </w:p>
    <w:p w14:paraId="4782B21E" w14:textId="77777777" w:rsidR="00B35CCB" w:rsidRPr="00A31F1F" w:rsidRDefault="00B35CCB" w:rsidP="007869C8">
      <w:pPr>
        <w:numPr>
          <w:ilvl w:val="0"/>
          <w:numId w:val="5"/>
        </w:numPr>
        <w:tabs>
          <w:tab w:val="clear" w:pos="360"/>
        </w:tabs>
        <w:suppressAutoHyphens/>
        <w:spacing w:line="276" w:lineRule="auto"/>
        <w:ind w:left="709" w:hanging="425"/>
        <w:jc w:val="both"/>
        <w:rPr>
          <w:rFonts w:ascii="Museo Sans 100" w:hAnsi="Museo Sans 100" w:cs="Arial Narrow"/>
          <w:color w:val="000000"/>
          <w:sz w:val="24"/>
          <w:szCs w:val="24"/>
        </w:rPr>
      </w:pPr>
      <w:r w:rsidRPr="00A31F1F">
        <w:rPr>
          <w:rFonts w:ascii="Museo Sans 100" w:hAnsi="Museo Sans 100" w:cs="Arial Narrow"/>
          <w:color w:val="000000"/>
          <w:sz w:val="24"/>
          <w:szCs w:val="24"/>
        </w:rPr>
        <w:t xml:space="preserve"> Norma Internacional de Contabilidad del Sector Público 17 Propiedad, Planta y Equipos.</w:t>
      </w:r>
    </w:p>
    <w:p w14:paraId="7BF80788" w14:textId="77777777" w:rsidR="00B35CCB" w:rsidRPr="00A31F1F" w:rsidRDefault="00B35CCB" w:rsidP="007869C8">
      <w:pPr>
        <w:numPr>
          <w:ilvl w:val="0"/>
          <w:numId w:val="5"/>
        </w:numPr>
        <w:tabs>
          <w:tab w:val="clear" w:pos="360"/>
        </w:tabs>
        <w:suppressAutoHyphens/>
        <w:spacing w:line="276" w:lineRule="auto"/>
        <w:ind w:left="709" w:hanging="425"/>
        <w:jc w:val="both"/>
        <w:rPr>
          <w:rFonts w:ascii="Museo Sans 100" w:hAnsi="Museo Sans 100" w:cs="Arial Narrow"/>
          <w:color w:val="000000"/>
          <w:sz w:val="24"/>
          <w:szCs w:val="24"/>
        </w:rPr>
      </w:pPr>
      <w:r w:rsidRPr="00A31F1F">
        <w:rPr>
          <w:rFonts w:ascii="Museo Sans 100" w:hAnsi="Museo Sans 100" w:cs="Arial Narrow"/>
          <w:color w:val="000000"/>
          <w:sz w:val="24"/>
          <w:szCs w:val="24"/>
        </w:rPr>
        <w:t>Norma Internacional de Contabilidad del Sector Público 31 Intangibles.</w:t>
      </w:r>
    </w:p>
    <w:p w14:paraId="7545D60D" w14:textId="77777777" w:rsidR="00B35CCB" w:rsidRPr="00A31F1F" w:rsidRDefault="00B35CCB" w:rsidP="007869C8">
      <w:pPr>
        <w:numPr>
          <w:ilvl w:val="0"/>
          <w:numId w:val="5"/>
        </w:numPr>
        <w:tabs>
          <w:tab w:val="clear" w:pos="360"/>
        </w:tabs>
        <w:suppressAutoHyphens/>
        <w:spacing w:line="276" w:lineRule="auto"/>
        <w:ind w:left="709" w:hanging="425"/>
        <w:jc w:val="both"/>
        <w:rPr>
          <w:rFonts w:ascii="Museo Sans 100" w:hAnsi="Museo Sans 100" w:cs="Arial Narrow"/>
          <w:sz w:val="24"/>
          <w:szCs w:val="24"/>
        </w:rPr>
      </w:pPr>
      <w:r w:rsidRPr="00A31F1F">
        <w:rPr>
          <w:rFonts w:ascii="Museo Sans 100" w:hAnsi="Museo Sans 100" w:cs="Arial Narrow"/>
          <w:sz w:val="24"/>
          <w:szCs w:val="24"/>
        </w:rPr>
        <w:t>Lineamientos Específicos de Seguridad de la Información.</w:t>
      </w:r>
    </w:p>
    <w:p w14:paraId="1331B56C" w14:textId="77777777" w:rsidR="00B35CCB" w:rsidRPr="00173206" w:rsidRDefault="00B35CCB" w:rsidP="007869C8">
      <w:pPr>
        <w:numPr>
          <w:ilvl w:val="0"/>
          <w:numId w:val="5"/>
        </w:numPr>
        <w:tabs>
          <w:tab w:val="clear" w:pos="360"/>
        </w:tabs>
        <w:suppressAutoHyphens/>
        <w:spacing w:line="276" w:lineRule="auto"/>
        <w:ind w:left="709" w:hanging="425"/>
        <w:jc w:val="both"/>
        <w:rPr>
          <w:rFonts w:ascii="Museo Sans 100" w:hAnsi="Museo Sans 100" w:cs="Arial Narrow"/>
          <w:sz w:val="24"/>
          <w:szCs w:val="24"/>
        </w:rPr>
      </w:pPr>
      <w:r w:rsidRPr="00173206">
        <w:rPr>
          <w:rFonts w:ascii="Museo Sans 100" w:hAnsi="Museo Sans 100" w:cs="Arial Narrow"/>
          <w:sz w:val="24"/>
          <w:szCs w:val="24"/>
        </w:rPr>
        <w:t>Lineamientos de Gestión Documental y Archivos emitidos por el Instituto de Acceso a la Información Pública (IAIP)</w:t>
      </w:r>
    </w:p>
    <w:p w14:paraId="7509BE15" w14:textId="77777777" w:rsidR="00242C0C" w:rsidRPr="00242C0C" w:rsidRDefault="00B35CCB" w:rsidP="007869C8">
      <w:pPr>
        <w:numPr>
          <w:ilvl w:val="0"/>
          <w:numId w:val="5"/>
        </w:numPr>
        <w:tabs>
          <w:tab w:val="clear" w:pos="360"/>
        </w:tabs>
        <w:suppressAutoHyphens/>
        <w:spacing w:line="276" w:lineRule="auto"/>
        <w:ind w:left="709" w:hanging="425"/>
        <w:jc w:val="both"/>
        <w:rPr>
          <w:rFonts w:ascii="Museo Sans 100" w:hAnsi="Museo Sans 100" w:cs="Arial Narrow"/>
          <w:sz w:val="24"/>
          <w:szCs w:val="24"/>
        </w:rPr>
      </w:pPr>
      <w:r w:rsidRPr="00242C0C">
        <w:rPr>
          <w:rFonts w:ascii="Museo Sans 100" w:hAnsi="Museo Sans 100" w:cs="Arial Narrow"/>
          <w:sz w:val="24"/>
          <w:szCs w:val="24"/>
        </w:rPr>
        <w:t xml:space="preserve">Demás normativa legal y técnica vigente. </w:t>
      </w:r>
    </w:p>
    <w:p w14:paraId="11CE2145" w14:textId="77777777" w:rsidR="003163FC" w:rsidRDefault="003163FC" w:rsidP="003163FC">
      <w:pPr>
        <w:pStyle w:val="Sangra3detindependiente"/>
        <w:suppressAutoHyphens/>
        <w:spacing w:after="0" w:line="276" w:lineRule="auto"/>
        <w:ind w:left="0"/>
        <w:jc w:val="both"/>
        <w:rPr>
          <w:rFonts w:ascii="Museo Sans 100" w:hAnsi="Museo Sans 100" w:cs="Arial Narrow"/>
          <w:sz w:val="24"/>
          <w:szCs w:val="24"/>
        </w:rPr>
      </w:pPr>
    </w:p>
    <w:p w14:paraId="2BDF0E70" w14:textId="77777777" w:rsidR="007869C8" w:rsidRPr="00A31F1F" w:rsidRDefault="007869C8" w:rsidP="003163FC">
      <w:pPr>
        <w:pStyle w:val="Sangra3detindependiente"/>
        <w:suppressAutoHyphens/>
        <w:spacing w:after="0" w:line="276" w:lineRule="auto"/>
        <w:ind w:left="0"/>
        <w:jc w:val="both"/>
        <w:rPr>
          <w:rFonts w:ascii="Museo Sans 100" w:hAnsi="Museo Sans 100" w:cs="Arial Narrow"/>
          <w:sz w:val="24"/>
          <w:szCs w:val="24"/>
        </w:rPr>
      </w:pPr>
    </w:p>
    <w:p w14:paraId="2739A546" w14:textId="77777777" w:rsidR="00024460" w:rsidRPr="00A31F1F" w:rsidRDefault="00024460" w:rsidP="007460CB">
      <w:pPr>
        <w:pStyle w:val="Ttulo1"/>
        <w:tabs>
          <w:tab w:val="clear" w:pos="-1080"/>
          <w:tab w:val="clear" w:pos="-720"/>
          <w:tab w:val="clear" w:pos="360"/>
          <w:tab w:val="clear" w:pos="884"/>
          <w:tab w:val="clear" w:pos="2160"/>
        </w:tabs>
        <w:ind w:left="284" w:hanging="284"/>
        <w:rPr>
          <w:rFonts w:ascii="Museo Sans 100" w:hAnsi="Museo Sans 100"/>
        </w:rPr>
      </w:pPr>
      <w:bookmarkStart w:id="6" w:name="_Toc155948977"/>
      <w:r w:rsidRPr="00A31F1F">
        <w:rPr>
          <w:rFonts w:ascii="Museo Sans 100" w:hAnsi="Museo Sans 100"/>
        </w:rPr>
        <w:lastRenderedPageBreak/>
        <w:t>DESARROLLO DE LOS APARTADOS DEL MANUAL</w:t>
      </w:r>
      <w:bookmarkEnd w:id="6"/>
    </w:p>
    <w:p w14:paraId="698625F3" w14:textId="77777777" w:rsidR="00393DE9" w:rsidRPr="00A31F1F" w:rsidRDefault="00393DE9" w:rsidP="00271C6A">
      <w:pPr>
        <w:spacing w:after="120" w:line="276" w:lineRule="auto"/>
        <w:ind w:right="-60"/>
        <w:rPr>
          <w:rFonts w:ascii="Museo Sans 100" w:hAnsi="Museo Sans 100" w:cs="Arial Narrow"/>
          <w:b/>
          <w:bCs/>
          <w:sz w:val="24"/>
          <w:szCs w:val="24"/>
        </w:rPr>
      </w:pPr>
    </w:p>
    <w:p w14:paraId="5A6ACBF8" w14:textId="77777777" w:rsidR="00024460" w:rsidRPr="00A31F1F" w:rsidRDefault="00671859" w:rsidP="002C4F18">
      <w:pPr>
        <w:pStyle w:val="Ttulo3"/>
        <w:rPr>
          <w:rFonts w:ascii="Museo Sans 100" w:hAnsi="Museo Sans 100"/>
        </w:rPr>
      </w:pPr>
      <w:bookmarkStart w:id="7" w:name="_Toc155948978"/>
      <w:r w:rsidRPr="00A31F1F">
        <w:rPr>
          <w:rFonts w:ascii="Museo Sans 100" w:hAnsi="Museo Sans 100"/>
        </w:rPr>
        <w:t>CAPITULO</w:t>
      </w:r>
      <w:r w:rsidR="009062AC" w:rsidRPr="00A31F1F">
        <w:rPr>
          <w:rFonts w:ascii="Museo Sans 100" w:hAnsi="Museo Sans 100"/>
        </w:rPr>
        <w:t xml:space="preserve"> 1</w:t>
      </w:r>
      <w:r w:rsidRPr="00A31F1F">
        <w:rPr>
          <w:rFonts w:ascii="Museo Sans 100" w:hAnsi="Museo Sans 100"/>
        </w:rPr>
        <w:t xml:space="preserve"> </w:t>
      </w:r>
      <w:r w:rsidR="009062AC" w:rsidRPr="00A31F1F">
        <w:rPr>
          <w:rFonts w:ascii="Museo Sans 100" w:hAnsi="Museo Sans 100"/>
        </w:rPr>
        <w:t>OBJETIVOS Y FUNCIONES</w:t>
      </w:r>
      <w:bookmarkEnd w:id="7"/>
    </w:p>
    <w:p w14:paraId="4E1FCA20" w14:textId="77777777" w:rsidR="00024460" w:rsidRPr="00A31F1F" w:rsidRDefault="002915FA" w:rsidP="0045789D">
      <w:pPr>
        <w:pStyle w:val="Ttulo3"/>
        <w:rPr>
          <w:rFonts w:ascii="Museo Sans 100" w:hAnsi="Museo Sans 100"/>
        </w:rPr>
      </w:pPr>
      <w:bookmarkStart w:id="8" w:name="_Toc155948979"/>
      <w:r w:rsidRPr="00A31F1F">
        <w:rPr>
          <w:rFonts w:ascii="Museo Sans 100" w:hAnsi="Museo Sans 100"/>
        </w:rPr>
        <w:t xml:space="preserve">1.1 </w:t>
      </w:r>
      <w:r w:rsidR="00024460" w:rsidRPr="00A31F1F">
        <w:rPr>
          <w:rFonts w:ascii="Museo Sans 100" w:hAnsi="Museo Sans 100"/>
        </w:rPr>
        <w:t>OBJETIVOS Y FUNCIONES DE LA DIRECCIÓN FINANCIERA</w:t>
      </w:r>
      <w:bookmarkEnd w:id="8"/>
    </w:p>
    <w:p w14:paraId="349A1015" w14:textId="77777777" w:rsidR="00024460" w:rsidRPr="00A31F1F" w:rsidRDefault="00671859" w:rsidP="0045789D">
      <w:pPr>
        <w:pStyle w:val="Ttulo4"/>
        <w:rPr>
          <w:rFonts w:ascii="Museo Sans 100" w:hAnsi="Museo Sans 100"/>
        </w:rPr>
      </w:pPr>
      <w:bookmarkStart w:id="9" w:name="_Toc155948980"/>
      <w:r w:rsidRPr="00A31F1F">
        <w:rPr>
          <w:rFonts w:ascii="Museo Sans 100" w:hAnsi="Museo Sans 100"/>
        </w:rPr>
        <w:t>1.1.1 OBJETIVO</w:t>
      </w:r>
      <w:r w:rsidR="00B24FFE" w:rsidRPr="00A31F1F">
        <w:rPr>
          <w:rFonts w:ascii="Museo Sans 100" w:hAnsi="Museo Sans 100"/>
        </w:rPr>
        <w:t xml:space="preserve"> GENERAL</w:t>
      </w:r>
      <w:bookmarkEnd w:id="9"/>
    </w:p>
    <w:p w14:paraId="1567C308" w14:textId="77777777" w:rsidR="00B35CCB" w:rsidRDefault="00D15F8C" w:rsidP="005509DD">
      <w:pPr>
        <w:pStyle w:val="Textoindependiente"/>
        <w:spacing w:after="120" w:line="276" w:lineRule="auto"/>
        <w:ind w:left="284"/>
        <w:rPr>
          <w:rFonts w:ascii="Museo Sans 100" w:hAnsi="Museo Sans 100" w:cs="Arial"/>
        </w:rPr>
      </w:pPr>
      <w:r w:rsidRPr="00A31F1F">
        <w:rPr>
          <w:rFonts w:ascii="Museo Sans 100" w:hAnsi="Museo Sans 100" w:cs="Arial"/>
        </w:rPr>
        <w:t xml:space="preserve">Dirigir con economía, eficiencia y eficacia la gestión financiera institucional del Ministerio de Hacienda, mediante la planeación, coordinación, integración y supervisión de las actividades de Presupuesto, Tesorería y Contabilidad para velar por el cumplimiento de las políticas, lineamientos y disposiciones normativas establecidas del SAFI. </w:t>
      </w:r>
    </w:p>
    <w:p w14:paraId="48B1D5BC" w14:textId="77777777" w:rsidR="007869C8" w:rsidRPr="00A31F1F" w:rsidRDefault="007869C8" w:rsidP="005509DD">
      <w:pPr>
        <w:pStyle w:val="Textoindependiente"/>
        <w:spacing w:after="120" w:line="276" w:lineRule="auto"/>
        <w:ind w:left="284"/>
        <w:rPr>
          <w:rFonts w:ascii="Museo Sans 100" w:hAnsi="Museo Sans 100" w:cs="Arial"/>
        </w:rPr>
      </w:pPr>
    </w:p>
    <w:p w14:paraId="6961603E" w14:textId="77777777" w:rsidR="007116E8" w:rsidRPr="00A31F1F" w:rsidRDefault="000259F8" w:rsidP="00242C0C">
      <w:pPr>
        <w:pStyle w:val="Ttulo4"/>
        <w:rPr>
          <w:rFonts w:ascii="Museo Sans 100" w:hAnsi="Museo Sans 100"/>
        </w:rPr>
      </w:pPr>
      <w:bookmarkStart w:id="10" w:name="_Toc155948981"/>
      <w:r w:rsidRPr="00A31F1F">
        <w:rPr>
          <w:rFonts w:ascii="Museo Sans 100" w:hAnsi="Museo Sans 100"/>
        </w:rPr>
        <w:t>1.1.2 OBJETIVOS ESPECÍFICOS</w:t>
      </w:r>
      <w:bookmarkEnd w:id="10"/>
    </w:p>
    <w:p w14:paraId="57B60749" w14:textId="77777777" w:rsidR="004E33C5" w:rsidRPr="00A31F1F" w:rsidRDefault="00C5172D" w:rsidP="00242C0C">
      <w:pPr>
        <w:pStyle w:val="Textoindependiente"/>
        <w:numPr>
          <w:ilvl w:val="0"/>
          <w:numId w:val="8"/>
        </w:numPr>
        <w:tabs>
          <w:tab w:val="clear" w:pos="1800"/>
        </w:tabs>
        <w:spacing w:after="120" w:line="276" w:lineRule="auto"/>
        <w:ind w:left="426" w:hanging="284"/>
        <w:rPr>
          <w:rFonts w:ascii="Museo Sans 100" w:hAnsi="Museo Sans 100" w:cs="Arial"/>
        </w:rPr>
      </w:pPr>
      <w:r w:rsidRPr="00A31F1F">
        <w:rPr>
          <w:rFonts w:ascii="Museo Sans 100" w:hAnsi="Museo Sans 100" w:cs="Arial"/>
        </w:rPr>
        <w:t>Fomentar</w:t>
      </w:r>
      <w:r w:rsidR="004E33C5" w:rsidRPr="00A31F1F">
        <w:rPr>
          <w:rFonts w:ascii="Museo Sans 100" w:hAnsi="Museo Sans 100" w:cs="Arial"/>
        </w:rPr>
        <w:t xml:space="preserve"> el ejercicio del control interno en forma práctica, sistémica y positiva, para contribuir a </w:t>
      </w:r>
      <w:r w:rsidRPr="00A31F1F">
        <w:rPr>
          <w:rFonts w:ascii="Museo Sans 100" w:hAnsi="Museo Sans 100" w:cs="Arial"/>
        </w:rPr>
        <w:t>la mitigación de</w:t>
      </w:r>
      <w:r w:rsidR="004E33C5" w:rsidRPr="00A31F1F">
        <w:rPr>
          <w:rFonts w:ascii="Museo Sans 100" w:hAnsi="Museo Sans 100" w:cs="Arial"/>
        </w:rPr>
        <w:t xml:space="preserve"> potenciales riesgos y a la programación, ejecución y control eficiente de </w:t>
      </w:r>
      <w:r w:rsidR="0059183C" w:rsidRPr="00A31F1F">
        <w:rPr>
          <w:rFonts w:ascii="Museo Sans 100" w:hAnsi="Museo Sans 100" w:cs="Arial"/>
        </w:rPr>
        <w:t>las operaciones financieras</w:t>
      </w:r>
      <w:r w:rsidR="00F66B37" w:rsidRPr="00A31F1F">
        <w:rPr>
          <w:rFonts w:ascii="Museo Sans 100" w:hAnsi="Museo Sans 100" w:cs="Arial"/>
        </w:rPr>
        <w:t>.</w:t>
      </w:r>
    </w:p>
    <w:p w14:paraId="7D425069" w14:textId="77777777" w:rsidR="00381EE6" w:rsidRPr="00A31F1F" w:rsidRDefault="00381EE6" w:rsidP="00242C0C">
      <w:pPr>
        <w:pStyle w:val="Textoindependiente"/>
        <w:numPr>
          <w:ilvl w:val="0"/>
          <w:numId w:val="8"/>
        </w:numPr>
        <w:tabs>
          <w:tab w:val="clear" w:pos="1800"/>
        </w:tabs>
        <w:spacing w:after="120" w:line="276" w:lineRule="auto"/>
        <w:ind w:left="426" w:hanging="284"/>
        <w:rPr>
          <w:rFonts w:ascii="Museo Sans 100" w:hAnsi="Museo Sans 100" w:cs="Arial"/>
        </w:rPr>
      </w:pPr>
      <w:r w:rsidRPr="00A31F1F">
        <w:rPr>
          <w:rFonts w:ascii="Museo Sans 100" w:hAnsi="Museo Sans 100" w:cs="Arial"/>
        </w:rPr>
        <w:t>Fortalecer el análisis integral y permanente de la información contable y de los Estados Financieros Institucionales, a fin de garantizar que és</w:t>
      </w:r>
      <w:r w:rsidR="008C3068" w:rsidRPr="00A31F1F">
        <w:rPr>
          <w:rFonts w:ascii="Museo Sans 100" w:hAnsi="Museo Sans 100" w:cs="Arial"/>
        </w:rPr>
        <w:t>tos presenten cifras razonables.</w:t>
      </w:r>
    </w:p>
    <w:p w14:paraId="7413C4A0" w14:textId="77777777" w:rsidR="004215DC" w:rsidRPr="00A31F1F" w:rsidRDefault="004F43C9" w:rsidP="00242C0C">
      <w:pPr>
        <w:pStyle w:val="Textoindependiente"/>
        <w:numPr>
          <w:ilvl w:val="0"/>
          <w:numId w:val="8"/>
        </w:numPr>
        <w:tabs>
          <w:tab w:val="clear" w:pos="1800"/>
        </w:tabs>
        <w:spacing w:after="120" w:line="276" w:lineRule="auto"/>
        <w:ind w:left="426" w:hanging="284"/>
        <w:rPr>
          <w:rFonts w:ascii="Museo Sans 100" w:hAnsi="Museo Sans 100" w:cs="Arial"/>
        </w:rPr>
      </w:pPr>
      <w:r w:rsidRPr="00A31F1F">
        <w:rPr>
          <w:rFonts w:ascii="Museo Sans 100" w:hAnsi="Museo Sans 100" w:cs="Arial"/>
        </w:rPr>
        <w:t>Fortalecer la labor gerencial y técnica, a través de la implementación de estrategias de trabajo en el ámbito de la planificación, organización y supervisión, con el propósito de mejorar la generación de información útil y razonable para la toma de decisiones.</w:t>
      </w:r>
    </w:p>
    <w:p w14:paraId="356B3153" w14:textId="77777777" w:rsidR="00A84D2D" w:rsidRPr="00A31F1F" w:rsidRDefault="00A84D2D" w:rsidP="00242C0C">
      <w:pPr>
        <w:pStyle w:val="Textoindependiente"/>
        <w:numPr>
          <w:ilvl w:val="0"/>
          <w:numId w:val="8"/>
        </w:numPr>
        <w:tabs>
          <w:tab w:val="clear" w:pos="1800"/>
        </w:tabs>
        <w:spacing w:after="120" w:line="276" w:lineRule="auto"/>
        <w:ind w:left="426" w:hanging="284"/>
        <w:rPr>
          <w:rFonts w:ascii="Museo Sans 100" w:hAnsi="Museo Sans 100" w:cs="Arial"/>
        </w:rPr>
      </w:pPr>
      <w:r w:rsidRPr="00A31F1F">
        <w:rPr>
          <w:rFonts w:ascii="Museo Sans 100" w:hAnsi="Museo Sans 100" w:cs="Arial"/>
        </w:rPr>
        <w:t>Fortalecer la atención de usuarios internos y externos de la Dirección Financiera, mediante la prestación de servicios con cortesía, oportunidad, profesionalismo y eficiencia.</w:t>
      </w:r>
    </w:p>
    <w:p w14:paraId="6C501916" w14:textId="77777777" w:rsidR="00024460" w:rsidRDefault="00024460" w:rsidP="00242C0C">
      <w:pPr>
        <w:pStyle w:val="Textoindependiente"/>
        <w:numPr>
          <w:ilvl w:val="0"/>
          <w:numId w:val="8"/>
        </w:numPr>
        <w:tabs>
          <w:tab w:val="clear" w:pos="1800"/>
        </w:tabs>
        <w:spacing w:after="120" w:line="276" w:lineRule="auto"/>
        <w:ind w:left="426" w:hanging="284"/>
        <w:rPr>
          <w:rFonts w:ascii="Museo Sans 100" w:hAnsi="Museo Sans 100" w:cs="Arial"/>
        </w:rPr>
      </w:pPr>
      <w:r w:rsidRPr="00A31F1F">
        <w:rPr>
          <w:rFonts w:ascii="Museo Sans 100" w:hAnsi="Museo Sans 100" w:cs="Arial"/>
        </w:rPr>
        <w:t xml:space="preserve">Promover y fomentar en el personal de la Dirección un desempeño basado en los </w:t>
      </w:r>
      <w:r w:rsidR="00E94890" w:rsidRPr="00A31F1F">
        <w:rPr>
          <w:rFonts w:ascii="Museo Sans 100" w:hAnsi="Museo Sans 100" w:cs="Arial"/>
        </w:rPr>
        <w:t xml:space="preserve">valores </w:t>
      </w:r>
      <w:r w:rsidRPr="00A31F1F">
        <w:rPr>
          <w:rFonts w:ascii="Museo Sans 100" w:hAnsi="Museo Sans 100" w:cs="Arial"/>
        </w:rPr>
        <w:t xml:space="preserve">de </w:t>
      </w:r>
      <w:r w:rsidR="00197E28" w:rsidRPr="00A31F1F">
        <w:rPr>
          <w:rFonts w:ascii="Museo Sans 100" w:hAnsi="Museo Sans 100" w:cs="Arial"/>
        </w:rPr>
        <w:t xml:space="preserve">espíritu de servicio, </w:t>
      </w:r>
      <w:r w:rsidR="007A339B" w:rsidRPr="00A31F1F">
        <w:rPr>
          <w:rFonts w:ascii="Museo Sans 100" w:hAnsi="Museo Sans 100" w:cs="Arial"/>
        </w:rPr>
        <w:t xml:space="preserve">trabajo en equipo, integridad, transparencia, innovación, </w:t>
      </w:r>
      <w:r w:rsidR="00823947" w:rsidRPr="00A31F1F">
        <w:rPr>
          <w:rFonts w:ascii="Museo Sans 100" w:hAnsi="Museo Sans 100" w:cs="Arial"/>
        </w:rPr>
        <w:t xml:space="preserve">responsabilidad y </w:t>
      </w:r>
      <w:r w:rsidRPr="00A31F1F">
        <w:rPr>
          <w:rFonts w:ascii="Museo Sans 100" w:hAnsi="Museo Sans 100" w:cs="Arial"/>
        </w:rPr>
        <w:t xml:space="preserve">disciplina, así como </w:t>
      </w:r>
      <w:r w:rsidR="00907494" w:rsidRPr="00A31F1F">
        <w:rPr>
          <w:rFonts w:ascii="Museo Sans 100" w:hAnsi="Museo Sans 100" w:cs="Arial"/>
        </w:rPr>
        <w:t xml:space="preserve">en </w:t>
      </w:r>
      <w:r w:rsidRPr="00A31F1F">
        <w:rPr>
          <w:rFonts w:ascii="Museo Sans 100" w:hAnsi="Museo Sans 100" w:cs="Arial"/>
        </w:rPr>
        <w:t xml:space="preserve">actitudes de </w:t>
      </w:r>
      <w:r w:rsidR="00723EF6" w:rsidRPr="00A31F1F">
        <w:rPr>
          <w:rFonts w:ascii="Museo Sans 100" w:hAnsi="Museo Sans 100" w:cs="Arial"/>
        </w:rPr>
        <w:t xml:space="preserve">identidad y </w:t>
      </w:r>
      <w:r w:rsidRPr="00A31F1F">
        <w:rPr>
          <w:rFonts w:ascii="Museo Sans 100" w:hAnsi="Museo Sans 100" w:cs="Arial"/>
        </w:rPr>
        <w:t>compromiso institucional</w:t>
      </w:r>
      <w:r w:rsidR="00782CB3" w:rsidRPr="00A31F1F">
        <w:rPr>
          <w:rFonts w:ascii="Museo Sans 100" w:hAnsi="Museo Sans 100" w:cs="Arial"/>
        </w:rPr>
        <w:t>.</w:t>
      </w:r>
    </w:p>
    <w:p w14:paraId="57DF5C53" w14:textId="77777777" w:rsidR="007869C8" w:rsidRDefault="007869C8" w:rsidP="007869C8">
      <w:pPr>
        <w:pStyle w:val="Textoindependiente"/>
        <w:spacing w:after="120" w:line="276" w:lineRule="auto"/>
        <w:rPr>
          <w:rFonts w:ascii="Museo Sans 100" w:hAnsi="Museo Sans 100" w:cs="Arial"/>
        </w:rPr>
      </w:pPr>
    </w:p>
    <w:p w14:paraId="2EE5B565" w14:textId="77777777" w:rsidR="007869C8" w:rsidRDefault="007869C8" w:rsidP="007869C8">
      <w:pPr>
        <w:pStyle w:val="Textoindependiente"/>
        <w:spacing w:after="120" w:line="276" w:lineRule="auto"/>
        <w:rPr>
          <w:rFonts w:ascii="Museo Sans 100" w:hAnsi="Museo Sans 100" w:cs="Arial"/>
        </w:rPr>
      </w:pPr>
    </w:p>
    <w:p w14:paraId="3D6CA3FB" w14:textId="77777777" w:rsidR="007869C8" w:rsidRPr="00242C0C" w:rsidRDefault="007869C8" w:rsidP="007869C8">
      <w:pPr>
        <w:pStyle w:val="Textoindependiente"/>
        <w:spacing w:after="120" w:line="276" w:lineRule="auto"/>
        <w:rPr>
          <w:rFonts w:ascii="Museo Sans 100" w:hAnsi="Museo Sans 100" w:cs="Arial"/>
        </w:rPr>
      </w:pPr>
    </w:p>
    <w:p w14:paraId="0BDBA82F" w14:textId="77777777" w:rsidR="00024460" w:rsidRPr="00A31F1F" w:rsidRDefault="00A02EC2" w:rsidP="00242C0C">
      <w:pPr>
        <w:pStyle w:val="Ttulo4"/>
        <w:rPr>
          <w:rFonts w:ascii="Museo Sans 100" w:hAnsi="Museo Sans 100"/>
        </w:rPr>
      </w:pPr>
      <w:bookmarkStart w:id="11" w:name="_Toc155948982"/>
      <w:r w:rsidRPr="00A31F1F">
        <w:rPr>
          <w:rFonts w:ascii="Museo Sans 100" w:hAnsi="Museo Sans 100"/>
        </w:rPr>
        <w:lastRenderedPageBreak/>
        <w:t>1.1.</w:t>
      </w:r>
      <w:r w:rsidR="00402453" w:rsidRPr="00A31F1F">
        <w:rPr>
          <w:rFonts w:ascii="Museo Sans 100" w:hAnsi="Museo Sans 100"/>
        </w:rPr>
        <w:t>3</w:t>
      </w:r>
      <w:r w:rsidRPr="00A31F1F">
        <w:rPr>
          <w:rFonts w:ascii="Museo Sans 100" w:hAnsi="Museo Sans 100"/>
        </w:rPr>
        <w:t xml:space="preserve"> FUNCIONES</w:t>
      </w:r>
      <w:bookmarkEnd w:id="11"/>
    </w:p>
    <w:p w14:paraId="04CFB7F1" w14:textId="77777777" w:rsidR="007F71D0" w:rsidRPr="00A31F1F" w:rsidRDefault="007F71D0" w:rsidP="00242C0C">
      <w:pPr>
        <w:pStyle w:val="Textoindependiente"/>
        <w:numPr>
          <w:ilvl w:val="0"/>
          <w:numId w:val="16"/>
        </w:numPr>
        <w:spacing w:after="120" w:line="276" w:lineRule="auto"/>
        <w:ind w:left="426" w:hanging="284"/>
        <w:rPr>
          <w:rFonts w:ascii="Museo Sans 100" w:hAnsi="Museo Sans 100" w:cs="Arial"/>
          <w:lang w:val="es-SV"/>
        </w:rPr>
      </w:pPr>
      <w:r w:rsidRPr="00A31F1F">
        <w:rPr>
          <w:rFonts w:ascii="Museo Sans 100" w:hAnsi="Museo Sans 100" w:cs="Arial"/>
          <w:lang w:val="es-SV"/>
        </w:rPr>
        <w:t>Planificar, organizar, dirigir, coordinar</w:t>
      </w:r>
      <w:r w:rsidR="0058148D" w:rsidRPr="00A31F1F">
        <w:rPr>
          <w:rFonts w:ascii="Museo Sans 100" w:hAnsi="Museo Sans 100" w:cs="Arial"/>
          <w:lang w:val="es-SV"/>
        </w:rPr>
        <w:t>,</w:t>
      </w:r>
      <w:r w:rsidRPr="00A31F1F">
        <w:rPr>
          <w:rFonts w:ascii="Museo Sans 100" w:hAnsi="Museo Sans 100" w:cs="Arial"/>
          <w:lang w:val="es-SV"/>
        </w:rPr>
        <w:t xml:space="preserve"> integrar y supervisar las actividades de presupuesto, tesorería y contabilidad, y velar por el cumplimiento de las disposiciones técnicas y legales vigentes.</w:t>
      </w:r>
    </w:p>
    <w:p w14:paraId="2FD05A1D" w14:textId="77777777" w:rsidR="007F71D0" w:rsidRPr="00A31F1F" w:rsidRDefault="007F71D0" w:rsidP="00242C0C">
      <w:pPr>
        <w:pStyle w:val="Textoindependiente"/>
        <w:numPr>
          <w:ilvl w:val="0"/>
          <w:numId w:val="16"/>
        </w:numPr>
        <w:spacing w:after="120" w:line="276" w:lineRule="auto"/>
        <w:ind w:left="426" w:hanging="284"/>
        <w:rPr>
          <w:rFonts w:ascii="Museo Sans 100" w:hAnsi="Museo Sans 100" w:cs="Arial"/>
          <w:lang w:val="es-SV"/>
        </w:rPr>
      </w:pPr>
      <w:r w:rsidRPr="00A31F1F">
        <w:rPr>
          <w:rFonts w:ascii="Museo Sans 100" w:hAnsi="Museo Sans 100" w:cs="Arial"/>
          <w:lang w:val="es-SV"/>
        </w:rPr>
        <w:t>Difundir, supervisar y verificar el cumplimiento de las políticas y disposiciones normativas aplicables a la gestión financiera en las diferentes unidades organizativas del Ministerio de Hacienda.</w:t>
      </w:r>
    </w:p>
    <w:p w14:paraId="671DE1E6" w14:textId="77777777" w:rsidR="007F71D0" w:rsidRPr="00A31F1F" w:rsidRDefault="007F71D0" w:rsidP="00242C0C">
      <w:pPr>
        <w:pStyle w:val="Textoindependiente"/>
        <w:numPr>
          <w:ilvl w:val="0"/>
          <w:numId w:val="16"/>
        </w:numPr>
        <w:spacing w:after="120" w:line="276" w:lineRule="auto"/>
        <w:ind w:left="426" w:hanging="284"/>
        <w:rPr>
          <w:rFonts w:ascii="Museo Sans 100" w:hAnsi="Museo Sans 100" w:cs="Arial"/>
          <w:lang w:val="es-SV"/>
        </w:rPr>
      </w:pPr>
      <w:r w:rsidRPr="00A31F1F">
        <w:rPr>
          <w:rFonts w:ascii="Museo Sans 100" w:hAnsi="Museo Sans 100" w:cs="Arial"/>
          <w:lang w:val="es-SV"/>
        </w:rPr>
        <w:t>Asesorar a las diferentes unidades organizativas del Ministerio de Hacienda en la aplicación de las normas y procedimientos que emita el Ministerio de Hacienda referentes a la gestión financiera.</w:t>
      </w:r>
    </w:p>
    <w:p w14:paraId="00702CD2" w14:textId="77777777" w:rsidR="007F71D0" w:rsidRPr="00A31F1F" w:rsidRDefault="007F71D0" w:rsidP="00242C0C">
      <w:pPr>
        <w:pStyle w:val="Textoindependiente"/>
        <w:numPr>
          <w:ilvl w:val="0"/>
          <w:numId w:val="16"/>
        </w:numPr>
        <w:spacing w:after="120" w:line="276" w:lineRule="auto"/>
        <w:ind w:left="426" w:hanging="284"/>
        <w:rPr>
          <w:rFonts w:ascii="Museo Sans 100" w:hAnsi="Museo Sans 100" w:cs="Arial"/>
          <w:lang w:val="es-SV"/>
        </w:rPr>
      </w:pPr>
      <w:r w:rsidRPr="00A31F1F">
        <w:rPr>
          <w:rFonts w:ascii="Museo Sans 100" w:hAnsi="Museo Sans 100" w:cs="Arial"/>
          <w:lang w:val="es-SV"/>
        </w:rPr>
        <w:t>Constituir el enlace con las Direcciones Generales de los subsistemas del SAFI y otras unidades organizativas del Ministerio de Hacienda, en cuanto a las actividades técnicas, flujos y registros de información y otros aspectos que se deriven en la ejecución de la gestión financiera.</w:t>
      </w:r>
    </w:p>
    <w:p w14:paraId="6A7415DB" w14:textId="77777777" w:rsidR="007F71D0" w:rsidRPr="00A31F1F" w:rsidRDefault="007F71D0" w:rsidP="00242C0C">
      <w:pPr>
        <w:pStyle w:val="Textoindependiente"/>
        <w:numPr>
          <w:ilvl w:val="0"/>
          <w:numId w:val="16"/>
        </w:numPr>
        <w:spacing w:after="120" w:line="276" w:lineRule="auto"/>
        <w:ind w:left="426" w:hanging="284"/>
        <w:rPr>
          <w:rFonts w:ascii="Museo Sans 100" w:hAnsi="Museo Sans 100" w:cs="Arial"/>
          <w:lang w:val="es-SV"/>
        </w:rPr>
      </w:pPr>
      <w:r w:rsidRPr="00A31F1F">
        <w:rPr>
          <w:rFonts w:ascii="Museo Sans 100" w:hAnsi="Museo Sans 100" w:cs="Arial"/>
          <w:lang w:val="es-SV"/>
        </w:rPr>
        <w:t>Coordinar la atención de los requerimientos de información y/o documentación financiera efectuados por las Direcciones Generales responsables de los Subsistemas del SAFI.</w:t>
      </w:r>
    </w:p>
    <w:p w14:paraId="02775ACA" w14:textId="77777777" w:rsidR="007F71D0" w:rsidRPr="00A31F1F" w:rsidRDefault="007F71D0" w:rsidP="00242C0C">
      <w:pPr>
        <w:pStyle w:val="Textoindependiente"/>
        <w:numPr>
          <w:ilvl w:val="0"/>
          <w:numId w:val="16"/>
        </w:numPr>
        <w:spacing w:after="120" w:line="276" w:lineRule="auto"/>
        <w:ind w:left="426" w:hanging="284"/>
        <w:rPr>
          <w:rFonts w:ascii="Museo Sans 100" w:hAnsi="Museo Sans 100" w:cs="Arial"/>
          <w:lang w:val="es-SV"/>
        </w:rPr>
      </w:pPr>
      <w:r w:rsidRPr="00A31F1F">
        <w:rPr>
          <w:rFonts w:ascii="Museo Sans 100" w:hAnsi="Museo Sans 100" w:cs="Arial"/>
          <w:lang w:val="es-SV"/>
        </w:rPr>
        <w:t>Proponer a los Titulares del Ramo instrumentos técnicos y administrativos sobre políticas, manuales, instructivos y otras disposiciones internas que contribuyan a facilitar la gestión financiera institucional</w:t>
      </w:r>
    </w:p>
    <w:p w14:paraId="37E2A95C" w14:textId="77777777" w:rsidR="007F71D0" w:rsidRPr="00A31F1F" w:rsidRDefault="007F71D0" w:rsidP="00242C0C">
      <w:pPr>
        <w:pStyle w:val="Textoindependiente"/>
        <w:numPr>
          <w:ilvl w:val="0"/>
          <w:numId w:val="16"/>
        </w:numPr>
        <w:spacing w:after="120" w:line="276" w:lineRule="auto"/>
        <w:ind w:left="426" w:hanging="284"/>
        <w:rPr>
          <w:rFonts w:ascii="Museo Sans 100" w:hAnsi="Museo Sans 100" w:cs="Arial"/>
          <w:lang w:val="es-SV"/>
        </w:rPr>
      </w:pPr>
      <w:r w:rsidRPr="00A31F1F">
        <w:rPr>
          <w:rFonts w:ascii="Museo Sans 100" w:hAnsi="Museo Sans 100" w:cs="Arial"/>
          <w:lang w:val="es-SV"/>
        </w:rPr>
        <w:t>Verificar que el personal de la Dirección Financiera y de las Unidades Presupuestarias, cumplan las normas legales del SAFI y los procedimientos de control interno vigentes, y efectúen los correctivos sugeridos por las autoridades competentes de supervisión y control.</w:t>
      </w:r>
    </w:p>
    <w:p w14:paraId="0D880E30" w14:textId="77777777" w:rsidR="007F71D0" w:rsidRPr="00A31F1F" w:rsidRDefault="007F71D0" w:rsidP="00242C0C">
      <w:pPr>
        <w:pStyle w:val="Textoindependiente"/>
        <w:numPr>
          <w:ilvl w:val="0"/>
          <w:numId w:val="16"/>
        </w:numPr>
        <w:spacing w:after="120" w:line="276" w:lineRule="auto"/>
        <w:ind w:left="426" w:hanging="284"/>
        <w:rPr>
          <w:rFonts w:ascii="Museo Sans 100" w:hAnsi="Museo Sans 100" w:cs="Arial"/>
          <w:lang w:val="es-SV"/>
        </w:rPr>
      </w:pPr>
      <w:r w:rsidRPr="00A31F1F">
        <w:rPr>
          <w:rFonts w:ascii="Museo Sans 100" w:hAnsi="Museo Sans 100" w:cs="Arial"/>
          <w:lang w:val="es-SV"/>
        </w:rPr>
        <w:t xml:space="preserve">Planificar, dirigir y supervisar el desarrollo de las fases del ciclo presupuestario (formulación, ejecución, seguimiento y evaluación del presupuesto) </w:t>
      </w:r>
    </w:p>
    <w:p w14:paraId="3794F0CC" w14:textId="77777777" w:rsidR="007F71D0" w:rsidRPr="00A31F1F" w:rsidRDefault="007F71D0" w:rsidP="00242C0C">
      <w:pPr>
        <w:pStyle w:val="Textoindependiente"/>
        <w:numPr>
          <w:ilvl w:val="0"/>
          <w:numId w:val="16"/>
        </w:numPr>
        <w:spacing w:after="120" w:line="276" w:lineRule="auto"/>
        <w:ind w:left="426" w:hanging="284"/>
        <w:rPr>
          <w:rFonts w:ascii="Museo Sans 100" w:hAnsi="Museo Sans 100" w:cs="Arial"/>
          <w:lang w:val="es-SV"/>
        </w:rPr>
      </w:pPr>
      <w:r w:rsidRPr="00A31F1F">
        <w:rPr>
          <w:rFonts w:ascii="Museo Sans 100" w:hAnsi="Museo Sans 100" w:cs="Arial"/>
          <w:lang w:val="es-SV"/>
        </w:rPr>
        <w:t>Planificar, dirigir, evaluar y presentar el proyecto de presupuesto institucional de gastos a los Titulares del Ministerio, para su aprobación y posterior presentación a la Dirección General de Presupuesto, en los plazos establecidos en las disposiciones legales</w:t>
      </w:r>
      <w:r w:rsidR="002A3B65" w:rsidRPr="00A31F1F">
        <w:rPr>
          <w:rFonts w:ascii="Museo Sans 100" w:hAnsi="Museo Sans 100" w:cs="Arial"/>
          <w:lang w:val="es-SV"/>
        </w:rPr>
        <w:t xml:space="preserve"> y</w:t>
      </w:r>
      <w:r w:rsidRPr="00A31F1F">
        <w:rPr>
          <w:rFonts w:ascii="Museo Sans 100" w:hAnsi="Museo Sans 100" w:cs="Arial"/>
          <w:lang w:val="es-SV"/>
        </w:rPr>
        <w:t xml:space="preserve"> técnicas vigentes.</w:t>
      </w:r>
    </w:p>
    <w:p w14:paraId="67E6A623" w14:textId="77777777" w:rsidR="007F71D0" w:rsidRPr="00A31F1F" w:rsidRDefault="007F71D0" w:rsidP="00CF2AEE">
      <w:pPr>
        <w:pStyle w:val="Textoindependiente"/>
        <w:numPr>
          <w:ilvl w:val="0"/>
          <w:numId w:val="16"/>
        </w:numPr>
        <w:spacing w:after="120" w:line="276" w:lineRule="auto"/>
        <w:ind w:left="567" w:hanging="425"/>
        <w:rPr>
          <w:rFonts w:ascii="Museo Sans 100" w:hAnsi="Museo Sans 100" w:cs="Arial"/>
          <w:lang w:val="es-SV"/>
        </w:rPr>
      </w:pPr>
      <w:r w:rsidRPr="00A31F1F">
        <w:rPr>
          <w:rFonts w:ascii="Museo Sans 100" w:hAnsi="Museo Sans 100" w:cs="Arial"/>
          <w:lang w:val="es-SV"/>
        </w:rPr>
        <w:t xml:space="preserve">Verificar, analizar y validar la compatibilidad de la Programación de la Ejecución </w:t>
      </w:r>
      <w:r w:rsidR="00CF2AEE">
        <w:rPr>
          <w:rFonts w:ascii="Museo Sans 100" w:hAnsi="Museo Sans 100" w:cs="Arial"/>
          <w:lang w:val="es-SV"/>
        </w:rPr>
        <w:t xml:space="preserve">  </w:t>
      </w:r>
      <w:r w:rsidRPr="00A31F1F">
        <w:rPr>
          <w:rFonts w:ascii="Museo Sans 100" w:hAnsi="Museo Sans 100" w:cs="Arial"/>
          <w:lang w:val="es-SV"/>
        </w:rPr>
        <w:t>Presupuestaria (PEP) con respecto al Plan Operativo Anual (POA), la Programación Anual de Adquisiciones y Contrataciones (PAAC) y demás normativa técnica y legal vigente.</w:t>
      </w:r>
    </w:p>
    <w:p w14:paraId="1680795D" w14:textId="77777777" w:rsidR="007F71D0" w:rsidRPr="00A31F1F" w:rsidRDefault="007F71D0" w:rsidP="00CF2AEE">
      <w:pPr>
        <w:pStyle w:val="Textoindependiente"/>
        <w:numPr>
          <w:ilvl w:val="0"/>
          <w:numId w:val="16"/>
        </w:numPr>
        <w:spacing w:after="120" w:line="276" w:lineRule="auto"/>
        <w:ind w:left="567" w:hanging="425"/>
        <w:rPr>
          <w:rFonts w:ascii="Museo Sans 100" w:hAnsi="Museo Sans 100" w:cs="Arial"/>
          <w:lang w:val="es-SV"/>
        </w:rPr>
      </w:pPr>
      <w:r w:rsidRPr="00A31F1F">
        <w:rPr>
          <w:rFonts w:ascii="Museo Sans 100" w:hAnsi="Museo Sans 100" w:cs="Arial"/>
          <w:lang w:val="es-SV"/>
        </w:rPr>
        <w:lastRenderedPageBreak/>
        <w:t>Verificar, analizar y validar la compatibilidad de las modificaciones presupuestarias que se determinen durante la ejecución del presupuesto, con la disponibilidad de las asignaciones a modificar.</w:t>
      </w:r>
    </w:p>
    <w:p w14:paraId="59BCA6CC" w14:textId="77777777" w:rsidR="007F71D0" w:rsidRPr="00A31F1F" w:rsidRDefault="007F71D0" w:rsidP="00CF2AEE">
      <w:pPr>
        <w:pStyle w:val="Textoindependiente"/>
        <w:numPr>
          <w:ilvl w:val="0"/>
          <w:numId w:val="16"/>
        </w:numPr>
        <w:spacing w:after="120" w:line="276" w:lineRule="auto"/>
        <w:ind w:left="567" w:hanging="425"/>
        <w:rPr>
          <w:rFonts w:ascii="Museo Sans 100" w:hAnsi="Museo Sans 100" w:cs="Arial"/>
          <w:lang w:val="es-SV"/>
        </w:rPr>
      </w:pPr>
      <w:r w:rsidRPr="00A31F1F">
        <w:rPr>
          <w:rFonts w:ascii="Museo Sans 100" w:hAnsi="Museo Sans 100" w:cs="Arial"/>
          <w:lang w:val="es-SV"/>
        </w:rPr>
        <w:t>Planificar, dirigir y supervisar el proceso de pago de las obligaciones reales y exigibles adquiridas por las diferentes unidades organizativas del Ministerio de Hacienda.</w:t>
      </w:r>
    </w:p>
    <w:p w14:paraId="3557BAEC" w14:textId="77777777" w:rsidR="0023492F" w:rsidRPr="00A31F1F" w:rsidRDefault="007F71D0" w:rsidP="00CF2AEE">
      <w:pPr>
        <w:pStyle w:val="Textoindependiente"/>
        <w:numPr>
          <w:ilvl w:val="0"/>
          <w:numId w:val="16"/>
        </w:numPr>
        <w:spacing w:after="120" w:line="276" w:lineRule="auto"/>
        <w:ind w:left="567" w:hanging="425"/>
        <w:rPr>
          <w:rFonts w:ascii="Museo Sans 100" w:hAnsi="Museo Sans 100" w:cs="Arial"/>
          <w:lang w:val="es-SV"/>
        </w:rPr>
      </w:pPr>
      <w:r w:rsidRPr="00A31F1F">
        <w:rPr>
          <w:rFonts w:ascii="Museo Sans 100" w:hAnsi="Museo Sans 100" w:cs="Arial"/>
          <w:lang w:val="es-SV"/>
        </w:rPr>
        <w:t>Planificar, dirigir y s</w:t>
      </w:r>
      <w:r w:rsidR="004C4B63" w:rsidRPr="00A31F1F">
        <w:rPr>
          <w:rFonts w:ascii="Museo Sans 100" w:hAnsi="Museo Sans 100" w:cs="Arial"/>
          <w:lang w:val="es-SV"/>
        </w:rPr>
        <w:t xml:space="preserve">upervisar el proceso </w:t>
      </w:r>
      <w:r w:rsidRPr="00A31F1F">
        <w:rPr>
          <w:rFonts w:ascii="Museo Sans 100" w:hAnsi="Museo Sans 100" w:cs="Arial"/>
          <w:lang w:val="es-SV"/>
        </w:rPr>
        <w:t>de recopilación, análisis, validación, registro, control de la información y soporte documental de todas las transacciones que modifiquen la composición de los recursos y obligaciones de la Institución.</w:t>
      </w:r>
    </w:p>
    <w:p w14:paraId="01AACF46" w14:textId="77777777" w:rsidR="00DC76D7" w:rsidRPr="00A31F1F" w:rsidRDefault="00DC76D7" w:rsidP="00CF2AEE">
      <w:pPr>
        <w:pStyle w:val="Sangra3detindependiente"/>
        <w:numPr>
          <w:ilvl w:val="0"/>
          <w:numId w:val="16"/>
        </w:numPr>
        <w:suppressAutoHyphens/>
        <w:spacing w:line="276" w:lineRule="auto"/>
        <w:ind w:left="567" w:hanging="425"/>
        <w:jc w:val="both"/>
        <w:rPr>
          <w:rFonts w:ascii="Museo Sans 100" w:hAnsi="Museo Sans 100" w:cs="Arial Narrow"/>
          <w:sz w:val="24"/>
          <w:szCs w:val="24"/>
        </w:rPr>
      </w:pPr>
      <w:r w:rsidRPr="00A31F1F">
        <w:rPr>
          <w:rFonts w:ascii="Museo Sans 100" w:hAnsi="Museo Sans 100" w:cs="Arial Narrow"/>
          <w:bCs/>
          <w:sz w:val="24"/>
          <w:szCs w:val="24"/>
        </w:rPr>
        <w:t>P</w:t>
      </w:r>
      <w:r w:rsidRPr="00A31F1F">
        <w:rPr>
          <w:rFonts w:ascii="Museo Sans 100" w:hAnsi="Museo Sans 100" w:cs="Arial Narrow"/>
          <w:sz w:val="24"/>
          <w:szCs w:val="24"/>
        </w:rPr>
        <w:t xml:space="preserve">lanificar, organizar, dirigir, ejecutar y supervisar la gestión administrativa financiera de la Dirección y sus Departamentos. </w:t>
      </w:r>
    </w:p>
    <w:p w14:paraId="10DE5440" w14:textId="77777777" w:rsidR="002915FA" w:rsidRPr="00A31F1F" w:rsidRDefault="002915FA" w:rsidP="002915FA">
      <w:pPr>
        <w:tabs>
          <w:tab w:val="left" w:pos="1440"/>
          <w:tab w:val="left" w:pos="2160"/>
        </w:tabs>
        <w:spacing w:after="120" w:line="276" w:lineRule="auto"/>
        <w:jc w:val="both"/>
        <w:rPr>
          <w:rFonts w:ascii="Museo Sans 100" w:hAnsi="Museo Sans 100" w:cs="Arial"/>
          <w:sz w:val="24"/>
          <w:szCs w:val="24"/>
          <w:lang w:val="es-SV"/>
        </w:rPr>
      </w:pPr>
    </w:p>
    <w:p w14:paraId="3C52C7FC" w14:textId="77777777" w:rsidR="0083609C" w:rsidRPr="00A31F1F" w:rsidRDefault="002915FA" w:rsidP="00F070B9">
      <w:pPr>
        <w:pStyle w:val="TtuloTDC"/>
        <w:spacing w:before="0"/>
        <w:jc w:val="both"/>
        <w:rPr>
          <w:rFonts w:ascii="Museo Sans 100" w:hAnsi="Museo Sans 100"/>
          <w:b/>
          <w:color w:val="000000" w:themeColor="text1"/>
          <w:sz w:val="24"/>
          <w:szCs w:val="24"/>
        </w:rPr>
      </w:pPr>
      <w:r w:rsidRPr="00A31F1F">
        <w:rPr>
          <w:rFonts w:ascii="Museo Sans 100" w:hAnsi="Museo Sans 100"/>
          <w:b/>
          <w:color w:val="000000" w:themeColor="text1"/>
          <w:sz w:val="24"/>
          <w:szCs w:val="24"/>
        </w:rPr>
        <w:t xml:space="preserve">1.2 </w:t>
      </w:r>
      <w:r w:rsidR="00024460" w:rsidRPr="00A31F1F">
        <w:rPr>
          <w:rFonts w:ascii="Museo Sans 100" w:hAnsi="Museo Sans 100"/>
          <w:b/>
          <w:color w:val="000000" w:themeColor="text1"/>
          <w:sz w:val="24"/>
          <w:szCs w:val="24"/>
        </w:rPr>
        <w:t xml:space="preserve">FUNCIONES DE </w:t>
      </w:r>
      <w:r w:rsidR="0083609C" w:rsidRPr="00A31F1F">
        <w:rPr>
          <w:rFonts w:ascii="Museo Sans 100" w:hAnsi="Museo Sans 100"/>
          <w:b/>
          <w:color w:val="000000" w:themeColor="text1"/>
          <w:sz w:val="24"/>
          <w:szCs w:val="24"/>
        </w:rPr>
        <w:t>LA UNIDAD Y</w:t>
      </w:r>
      <w:r w:rsidR="00024460" w:rsidRPr="00A31F1F">
        <w:rPr>
          <w:rFonts w:ascii="Museo Sans 100" w:hAnsi="Museo Sans 100"/>
          <w:b/>
          <w:color w:val="000000" w:themeColor="text1"/>
          <w:sz w:val="24"/>
          <w:szCs w:val="24"/>
        </w:rPr>
        <w:t xml:space="preserve"> DEPARTAMENTOS DE LA DIRECCIÓN </w:t>
      </w:r>
      <w:r w:rsidR="007869C8">
        <w:rPr>
          <w:rFonts w:ascii="Museo Sans 100" w:hAnsi="Museo Sans 100"/>
          <w:b/>
          <w:color w:val="000000" w:themeColor="text1"/>
          <w:sz w:val="24"/>
          <w:szCs w:val="24"/>
        </w:rPr>
        <w:t>F</w:t>
      </w:r>
      <w:r w:rsidR="00024460" w:rsidRPr="00A31F1F">
        <w:rPr>
          <w:rFonts w:ascii="Museo Sans 100" w:hAnsi="Museo Sans 100"/>
          <w:b/>
          <w:color w:val="000000" w:themeColor="text1"/>
          <w:sz w:val="24"/>
          <w:szCs w:val="24"/>
        </w:rPr>
        <w:t>INANCIERA</w:t>
      </w:r>
    </w:p>
    <w:p w14:paraId="4ECEE9E2" w14:textId="77777777" w:rsidR="0083609C" w:rsidRPr="00A31F1F" w:rsidRDefault="0083609C" w:rsidP="00A449D9">
      <w:pPr>
        <w:pStyle w:val="TtuloTDC"/>
        <w:rPr>
          <w:rFonts w:ascii="Museo Sans 100" w:hAnsi="Museo Sans 100"/>
          <w:b/>
          <w:color w:val="000000" w:themeColor="text1"/>
          <w:sz w:val="24"/>
          <w:szCs w:val="24"/>
          <w:lang w:val="es-ES_tradnl"/>
        </w:rPr>
      </w:pPr>
      <w:r w:rsidRPr="00A31F1F">
        <w:rPr>
          <w:rFonts w:ascii="Museo Sans 100" w:hAnsi="Museo Sans 100"/>
          <w:b/>
          <w:color w:val="000000" w:themeColor="text1"/>
          <w:sz w:val="24"/>
          <w:szCs w:val="24"/>
        </w:rPr>
        <w:t xml:space="preserve">1.2.1 UNIDAD DE ADMINISTRACIÓN FINANCIERA </w:t>
      </w:r>
    </w:p>
    <w:p w14:paraId="72EF6D0C" w14:textId="77777777" w:rsidR="0083609C" w:rsidRPr="00A31F1F" w:rsidRDefault="0083609C" w:rsidP="0083609C">
      <w:pPr>
        <w:tabs>
          <w:tab w:val="left" w:pos="1440"/>
          <w:tab w:val="left" w:pos="2160"/>
        </w:tabs>
        <w:ind w:left="720" w:hanging="720"/>
        <w:jc w:val="both"/>
        <w:rPr>
          <w:rFonts w:ascii="Museo Sans 100" w:hAnsi="Museo Sans 100" w:cs="Arial Narrow"/>
          <w:b/>
          <w:bCs/>
          <w:sz w:val="24"/>
          <w:szCs w:val="24"/>
        </w:rPr>
      </w:pPr>
    </w:p>
    <w:p w14:paraId="66375F6A" w14:textId="77777777" w:rsidR="0083609C" w:rsidRPr="00A31F1F" w:rsidRDefault="0083609C" w:rsidP="00242C0C">
      <w:pPr>
        <w:numPr>
          <w:ilvl w:val="0"/>
          <w:numId w:val="21"/>
        </w:numPr>
        <w:tabs>
          <w:tab w:val="left" w:pos="-1440"/>
          <w:tab w:val="left" w:pos="-720"/>
        </w:tabs>
        <w:suppressAutoHyphens/>
        <w:spacing w:after="120"/>
        <w:ind w:left="426" w:hanging="284"/>
        <w:jc w:val="both"/>
        <w:rPr>
          <w:rFonts w:ascii="Museo Sans 100" w:hAnsi="Museo Sans 100" w:cs="Arial Narrow"/>
          <w:sz w:val="24"/>
          <w:szCs w:val="24"/>
        </w:rPr>
      </w:pPr>
      <w:r w:rsidRPr="00A31F1F">
        <w:rPr>
          <w:rFonts w:ascii="Museo Sans 100" w:hAnsi="Museo Sans 100" w:cs="Arial Narrow"/>
          <w:sz w:val="24"/>
          <w:szCs w:val="24"/>
        </w:rPr>
        <w:t>Revisar y validar los Términos de Referencia y/o Especificaciones Técnicas para la adquisición y contratación de bienes y servicios de la Dirección y sus Departamentos.</w:t>
      </w:r>
    </w:p>
    <w:p w14:paraId="755461A9" w14:textId="77777777" w:rsidR="0083609C" w:rsidRPr="00A31F1F" w:rsidRDefault="0083609C" w:rsidP="00242C0C">
      <w:pPr>
        <w:numPr>
          <w:ilvl w:val="0"/>
          <w:numId w:val="21"/>
        </w:numPr>
        <w:tabs>
          <w:tab w:val="left" w:pos="-1440"/>
          <w:tab w:val="left" w:pos="-720"/>
        </w:tabs>
        <w:suppressAutoHyphens/>
        <w:spacing w:after="120"/>
        <w:ind w:left="426" w:hanging="284"/>
        <w:jc w:val="both"/>
        <w:rPr>
          <w:rFonts w:ascii="Museo Sans 100" w:hAnsi="Museo Sans 100" w:cs="Arial Narrow"/>
          <w:sz w:val="24"/>
          <w:szCs w:val="24"/>
        </w:rPr>
      </w:pPr>
      <w:r w:rsidRPr="00A31F1F">
        <w:rPr>
          <w:rFonts w:ascii="Museo Sans 100" w:hAnsi="Museo Sans 100" w:cs="Arial Narrow"/>
          <w:sz w:val="24"/>
          <w:szCs w:val="24"/>
        </w:rPr>
        <w:t xml:space="preserve">Efectuar la refrenda de cheques y pagos electrónicos, previa revisión, verificación y validación de las operaciones de pago de las obligaciones a cargo de la institución, comprobando la pertinencia, veracidad y legalidad de las mismas. </w:t>
      </w:r>
    </w:p>
    <w:p w14:paraId="41338FC6" w14:textId="77777777" w:rsidR="0083609C" w:rsidRPr="00A31F1F" w:rsidRDefault="0083609C" w:rsidP="00242C0C">
      <w:pPr>
        <w:numPr>
          <w:ilvl w:val="0"/>
          <w:numId w:val="21"/>
        </w:numPr>
        <w:tabs>
          <w:tab w:val="left" w:pos="-1440"/>
          <w:tab w:val="left" w:pos="-720"/>
        </w:tabs>
        <w:suppressAutoHyphens/>
        <w:spacing w:after="120"/>
        <w:ind w:left="426" w:hanging="284"/>
        <w:jc w:val="both"/>
        <w:rPr>
          <w:rFonts w:ascii="Museo Sans 100" w:hAnsi="Museo Sans 100" w:cs="Arial Narrow"/>
          <w:sz w:val="24"/>
          <w:szCs w:val="24"/>
        </w:rPr>
      </w:pPr>
      <w:r w:rsidRPr="00A31F1F">
        <w:rPr>
          <w:rFonts w:ascii="Museo Sans 100" w:hAnsi="Museo Sans 100" w:cs="Arial Narrow"/>
          <w:sz w:val="24"/>
          <w:szCs w:val="24"/>
        </w:rPr>
        <w:t>Planificar, dirigir y validar oportunamente el Proyecto de Presupuesto de la Dirección Financiera y la Programación Anual de Adquisiciones y Contrataciones, conforme a la normativa legal y técnica aplicable.</w:t>
      </w:r>
    </w:p>
    <w:p w14:paraId="721F70AC" w14:textId="77777777" w:rsidR="0083609C" w:rsidRPr="00A31F1F" w:rsidRDefault="0083609C" w:rsidP="00242C0C">
      <w:pPr>
        <w:numPr>
          <w:ilvl w:val="0"/>
          <w:numId w:val="21"/>
        </w:numPr>
        <w:tabs>
          <w:tab w:val="left" w:pos="-1440"/>
          <w:tab w:val="left" w:pos="-720"/>
        </w:tabs>
        <w:suppressAutoHyphens/>
        <w:spacing w:after="120"/>
        <w:ind w:left="426" w:hanging="284"/>
        <w:jc w:val="both"/>
        <w:rPr>
          <w:rFonts w:ascii="Museo Sans 100" w:hAnsi="Museo Sans 100" w:cs="Arial Narrow"/>
          <w:sz w:val="24"/>
          <w:szCs w:val="24"/>
        </w:rPr>
      </w:pPr>
      <w:r w:rsidRPr="00A31F1F">
        <w:rPr>
          <w:rFonts w:ascii="Museo Sans 100" w:hAnsi="Museo Sans 100" w:cs="Arial Narrow"/>
          <w:sz w:val="24"/>
          <w:szCs w:val="24"/>
        </w:rPr>
        <w:t xml:space="preserve">Elaborar y presentar oportunamente el Plan Operativo Anual de Trabajo y Memoria de Labores de la Dirección Financiera, estableciendo la coordinación respectiva. </w:t>
      </w:r>
    </w:p>
    <w:p w14:paraId="3B327D35" w14:textId="77777777" w:rsidR="0083609C" w:rsidRPr="00A31F1F" w:rsidRDefault="0083609C" w:rsidP="00242C0C">
      <w:pPr>
        <w:numPr>
          <w:ilvl w:val="0"/>
          <w:numId w:val="21"/>
        </w:numPr>
        <w:tabs>
          <w:tab w:val="left" w:pos="-1440"/>
          <w:tab w:val="left" w:pos="-720"/>
        </w:tabs>
        <w:suppressAutoHyphens/>
        <w:spacing w:after="120"/>
        <w:ind w:left="426" w:hanging="284"/>
        <w:jc w:val="both"/>
        <w:rPr>
          <w:rFonts w:ascii="Museo Sans 100" w:hAnsi="Museo Sans 100" w:cs="Arial Narrow"/>
          <w:sz w:val="24"/>
          <w:szCs w:val="24"/>
        </w:rPr>
      </w:pPr>
      <w:r w:rsidRPr="00A31F1F">
        <w:rPr>
          <w:rFonts w:ascii="Museo Sans 100" w:hAnsi="Museo Sans 100" w:cs="Arial Narrow"/>
          <w:sz w:val="24"/>
          <w:szCs w:val="24"/>
        </w:rPr>
        <w:t>Planificar, supervisar y validar la elaboración, actualización y presentación oportuna de los instrumentos técnicos del Sistema Institucional de Gestión Documental y Archivos, Sistema de Gestión de la Calidad y Sistema de Gestión de la Seguridad de la Información, según normativa legal y técnica aplicable.</w:t>
      </w:r>
    </w:p>
    <w:p w14:paraId="1AFA2483" w14:textId="77777777" w:rsidR="0083609C" w:rsidRPr="00A31F1F" w:rsidRDefault="0083609C" w:rsidP="00242C0C">
      <w:pPr>
        <w:numPr>
          <w:ilvl w:val="0"/>
          <w:numId w:val="21"/>
        </w:numPr>
        <w:tabs>
          <w:tab w:val="left" w:pos="-1440"/>
          <w:tab w:val="left" w:pos="-720"/>
        </w:tabs>
        <w:suppressAutoHyphens/>
        <w:spacing w:after="120"/>
        <w:ind w:left="426" w:hanging="284"/>
        <w:jc w:val="both"/>
        <w:rPr>
          <w:rFonts w:ascii="Museo Sans 100" w:hAnsi="Museo Sans 100" w:cs="Arial Narrow"/>
          <w:sz w:val="24"/>
          <w:szCs w:val="24"/>
        </w:rPr>
      </w:pPr>
      <w:r w:rsidRPr="00A31F1F">
        <w:rPr>
          <w:rFonts w:ascii="Museo Sans 100" w:hAnsi="Museo Sans 100" w:cs="Arial Narrow"/>
          <w:sz w:val="24"/>
          <w:szCs w:val="24"/>
        </w:rPr>
        <w:t>Liderar y supervisar la implementación de mejoras a los perfiles de puestos, procesos, procedimientos, manuales, instructivos y demás instrumentos técnicos administrativos correspondientes a la Dirección Financiera y sus Departamentos.</w:t>
      </w:r>
    </w:p>
    <w:p w14:paraId="0957694B" w14:textId="77777777" w:rsidR="0083609C" w:rsidRPr="00A31F1F" w:rsidRDefault="0083609C" w:rsidP="00242C0C">
      <w:pPr>
        <w:numPr>
          <w:ilvl w:val="0"/>
          <w:numId w:val="21"/>
        </w:numPr>
        <w:tabs>
          <w:tab w:val="left" w:pos="-1440"/>
          <w:tab w:val="left" w:pos="-720"/>
        </w:tabs>
        <w:suppressAutoHyphens/>
        <w:spacing w:after="120"/>
        <w:ind w:left="426" w:hanging="284"/>
        <w:jc w:val="both"/>
        <w:rPr>
          <w:rFonts w:ascii="Museo Sans 100" w:hAnsi="Museo Sans 100" w:cs="Arial Narrow"/>
          <w:sz w:val="24"/>
          <w:szCs w:val="24"/>
        </w:rPr>
      </w:pPr>
      <w:r w:rsidRPr="00A31F1F">
        <w:rPr>
          <w:rFonts w:ascii="Museo Sans 100" w:hAnsi="Museo Sans 100" w:cs="Arial Narrow"/>
          <w:sz w:val="24"/>
          <w:szCs w:val="24"/>
        </w:rPr>
        <w:lastRenderedPageBreak/>
        <w:t>Planificar, liderar, elaborar y someter a consideración el Plan de Capacitación de la Dirección Financiera y sus Departamentos, previo diagnóstico de necesidades de capacitación del personal.</w:t>
      </w:r>
    </w:p>
    <w:p w14:paraId="796F2275" w14:textId="77777777" w:rsidR="0083609C" w:rsidRPr="00A31F1F" w:rsidRDefault="0083609C" w:rsidP="00242C0C">
      <w:pPr>
        <w:numPr>
          <w:ilvl w:val="0"/>
          <w:numId w:val="21"/>
        </w:numPr>
        <w:tabs>
          <w:tab w:val="left" w:pos="-1440"/>
          <w:tab w:val="left" w:pos="-720"/>
        </w:tabs>
        <w:suppressAutoHyphens/>
        <w:spacing w:after="120"/>
        <w:ind w:left="426" w:hanging="284"/>
        <w:jc w:val="both"/>
        <w:rPr>
          <w:rFonts w:ascii="Museo Sans 100" w:hAnsi="Museo Sans 100" w:cs="Arial Narrow"/>
          <w:sz w:val="24"/>
          <w:szCs w:val="24"/>
        </w:rPr>
      </w:pPr>
      <w:r w:rsidRPr="00A31F1F">
        <w:rPr>
          <w:rFonts w:ascii="Museo Sans 100" w:hAnsi="Museo Sans 100" w:cs="Arial Narrow"/>
          <w:sz w:val="24"/>
          <w:szCs w:val="24"/>
        </w:rPr>
        <w:t>Revisar y validar el cálculo del monto de las solicitudes de pago de tiempo extraordinario, requerimientos para el mantenimiento de bienes muebles e instalaciones, y requerimientos y actualizaciones de afianzamiento de personal que maneja fondos de la Dirección Financiera y sus Departamentos, conforme a la normativa legal y técnica aplicable.</w:t>
      </w:r>
    </w:p>
    <w:p w14:paraId="3789D5E5" w14:textId="77777777" w:rsidR="0083609C" w:rsidRPr="00A31F1F" w:rsidRDefault="0083609C" w:rsidP="00242C0C">
      <w:pPr>
        <w:numPr>
          <w:ilvl w:val="0"/>
          <w:numId w:val="21"/>
        </w:numPr>
        <w:tabs>
          <w:tab w:val="left" w:pos="-1440"/>
          <w:tab w:val="left" w:pos="-720"/>
        </w:tabs>
        <w:suppressAutoHyphens/>
        <w:spacing w:after="120"/>
        <w:ind w:left="426" w:hanging="284"/>
        <w:jc w:val="both"/>
        <w:rPr>
          <w:rFonts w:ascii="Museo Sans 100" w:hAnsi="Museo Sans 100" w:cs="Arial Narrow"/>
          <w:sz w:val="24"/>
          <w:szCs w:val="24"/>
        </w:rPr>
      </w:pPr>
      <w:r w:rsidRPr="00A31F1F">
        <w:rPr>
          <w:rFonts w:ascii="Museo Sans 100" w:hAnsi="Museo Sans 100" w:cs="Arial Narrow"/>
          <w:sz w:val="24"/>
          <w:szCs w:val="24"/>
        </w:rPr>
        <w:t>Revisar, analizar, validar y/o emitir oportunamente informes técnicos, opiniones técnicas, informes gerenciales, reportes, notas, actas, ayudas de memoria, proyectos de acuerdo ejecutivo, planes de acción y otros documentos de carácter técnico y gerencial, conforme normativa legal y técnica aplicable.</w:t>
      </w:r>
    </w:p>
    <w:p w14:paraId="3DDF818A" w14:textId="77777777" w:rsidR="0083609C" w:rsidRPr="00A31F1F" w:rsidRDefault="0083609C" w:rsidP="00242C0C">
      <w:pPr>
        <w:numPr>
          <w:ilvl w:val="0"/>
          <w:numId w:val="21"/>
        </w:numPr>
        <w:tabs>
          <w:tab w:val="left" w:pos="-1440"/>
          <w:tab w:val="left" w:pos="-720"/>
        </w:tabs>
        <w:suppressAutoHyphens/>
        <w:spacing w:after="120"/>
        <w:ind w:left="426" w:hanging="284"/>
        <w:jc w:val="both"/>
        <w:rPr>
          <w:rFonts w:ascii="Museo Sans 100" w:hAnsi="Museo Sans 100" w:cs="Arial Narrow"/>
          <w:sz w:val="24"/>
          <w:szCs w:val="24"/>
        </w:rPr>
      </w:pPr>
      <w:r w:rsidRPr="00A31F1F">
        <w:rPr>
          <w:rFonts w:ascii="Museo Sans 100" w:hAnsi="Museo Sans 100" w:cs="Arial Narrow"/>
          <w:sz w:val="24"/>
          <w:szCs w:val="24"/>
        </w:rPr>
        <w:t>Gestionar el recurso humano a su cargo, debiendo efectuar las acciones de personal que se determinen necesarias y procedentes, así como la evaluación del desempeño, según normativa vigente.</w:t>
      </w:r>
    </w:p>
    <w:p w14:paraId="427972AF" w14:textId="77777777" w:rsidR="0083609C" w:rsidRPr="00A31F1F" w:rsidRDefault="0083609C" w:rsidP="00242C0C">
      <w:pPr>
        <w:numPr>
          <w:ilvl w:val="0"/>
          <w:numId w:val="21"/>
        </w:numPr>
        <w:tabs>
          <w:tab w:val="left" w:pos="-1440"/>
          <w:tab w:val="left" w:pos="-720"/>
        </w:tabs>
        <w:suppressAutoHyphens/>
        <w:spacing w:after="120"/>
        <w:ind w:left="426" w:hanging="284"/>
        <w:jc w:val="both"/>
        <w:rPr>
          <w:rFonts w:ascii="Museo Sans 100" w:hAnsi="Museo Sans 100" w:cs="Arial Narrow"/>
          <w:sz w:val="24"/>
          <w:szCs w:val="24"/>
        </w:rPr>
      </w:pPr>
      <w:r w:rsidRPr="00A31F1F">
        <w:rPr>
          <w:rFonts w:ascii="Museo Sans 100" w:hAnsi="Museo Sans 100" w:cs="Arial Narrow"/>
          <w:sz w:val="24"/>
          <w:szCs w:val="24"/>
        </w:rPr>
        <w:t>Coordinar, participar y/o consolidar en tiempo y forma las respuestas a peticiones de información y documentación realizadas por la Unidad de Acceso a la Información Pública o por cualquier otra instancia competente, así como dar seguimiento al cumplimiento de los plazos de respuesta a las recomendaciones, hallazgos, no conformidades, observaciones y comentarios generales efectuados por entes contralores y otras instancias competentes, conforme a la normativa legal y técnica aplicable.</w:t>
      </w:r>
    </w:p>
    <w:p w14:paraId="48317E76" w14:textId="77777777" w:rsidR="0083609C" w:rsidRPr="00A31F1F" w:rsidRDefault="0083609C" w:rsidP="00242C0C">
      <w:pPr>
        <w:numPr>
          <w:ilvl w:val="0"/>
          <w:numId w:val="21"/>
        </w:numPr>
        <w:tabs>
          <w:tab w:val="left" w:pos="-1440"/>
          <w:tab w:val="left" w:pos="-720"/>
        </w:tabs>
        <w:suppressAutoHyphens/>
        <w:spacing w:after="120"/>
        <w:ind w:left="426" w:hanging="284"/>
        <w:jc w:val="both"/>
        <w:rPr>
          <w:rFonts w:ascii="Museo Sans 100" w:hAnsi="Museo Sans 100" w:cs="Arial Narrow"/>
          <w:sz w:val="24"/>
          <w:szCs w:val="24"/>
        </w:rPr>
      </w:pPr>
      <w:r w:rsidRPr="00A31F1F">
        <w:rPr>
          <w:rFonts w:ascii="Museo Sans 100" w:hAnsi="Museo Sans 100" w:cs="Arial Narrow"/>
          <w:sz w:val="24"/>
          <w:szCs w:val="24"/>
        </w:rPr>
        <w:t>Informar oportunamente sobre inconsistencias, irregularidades y situaciones que contravengan la normativa legal y técnica en el ámbito de su competencia; así también, cualquier otra circunstancia que en el ámbito financiero del gasto amerite el conocimiento de la jefatura inmediata.</w:t>
      </w:r>
    </w:p>
    <w:p w14:paraId="2DCD5B5F" w14:textId="77777777" w:rsidR="0083609C" w:rsidRPr="00A31F1F" w:rsidRDefault="0083609C" w:rsidP="00242C0C">
      <w:pPr>
        <w:numPr>
          <w:ilvl w:val="0"/>
          <w:numId w:val="21"/>
        </w:numPr>
        <w:tabs>
          <w:tab w:val="left" w:pos="-1440"/>
          <w:tab w:val="left" w:pos="-720"/>
        </w:tabs>
        <w:suppressAutoHyphens/>
        <w:spacing w:after="120"/>
        <w:ind w:left="426" w:hanging="284"/>
        <w:jc w:val="both"/>
        <w:rPr>
          <w:rFonts w:ascii="Museo Sans 100" w:hAnsi="Museo Sans 100" w:cs="Arial Narrow"/>
          <w:sz w:val="24"/>
          <w:szCs w:val="24"/>
        </w:rPr>
      </w:pPr>
      <w:r w:rsidRPr="00A31F1F">
        <w:rPr>
          <w:rFonts w:ascii="Museo Sans 100" w:hAnsi="Museo Sans 100" w:cs="Arial Narrow"/>
          <w:sz w:val="24"/>
          <w:szCs w:val="24"/>
        </w:rPr>
        <w:t>Velar porque se archive la información y documentación fiable y utilizable, relacionada a las actividades inherentes al cargo, que respalda y cubra las necesidades de información, evidencia y rendición de cuentas, conforme a lo establecido en el Sistema Institucional de Gestión Documental y de Archivos, y demás normativa legal y técnica aplicable.</w:t>
      </w:r>
    </w:p>
    <w:p w14:paraId="3A371192" w14:textId="77777777" w:rsidR="0083609C" w:rsidRPr="00A31F1F" w:rsidRDefault="0083609C" w:rsidP="00242C0C">
      <w:pPr>
        <w:numPr>
          <w:ilvl w:val="0"/>
          <w:numId w:val="21"/>
        </w:numPr>
        <w:tabs>
          <w:tab w:val="left" w:pos="-1440"/>
          <w:tab w:val="left" w:pos="-720"/>
        </w:tabs>
        <w:suppressAutoHyphens/>
        <w:spacing w:after="120"/>
        <w:ind w:left="426" w:hanging="284"/>
        <w:jc w:val="both"/>
        <w:rPr>
          <w:rFonts w:ascii="Museo Sans 100" w:hAnsi="Museo Sans 100" w:cs="Arial Narrow"/>
          <w:sz w:val="24"/>
          <w:szCs w:val="24"/>
        </w:rPr>
      </w:pPr>
      <w:r w:rsidRPr="00A31F1F">
        <w:rPr>
          <w:rFonts w:ascii="Museo Sans 100" w:hAnsi="Museo Sans 100" w:cs="Arial Narrow"/>
          <w:sz w:val="24"/>
          <w:szCs w:val="24"/>
        </w:rPr>
        <w:t>Gestionar y validar según corresponda, las solicitudes de transferencia, préstamo y eliminación de documentación a su cargo, resguardada en el archivo central, especializado o histórico, y verificar el control de resguardo y préstamo de la documentación almacenada en el archivo de gestión.</w:t>
      </w:r>
    </w:p>
    <w:p w14:paraId="6DA9E182" w14:textId="77777777" w:rsidR="00024460" w:rsidRPr="00A31F1F" w:rsidRDefault="0083609C" w:rsidP="00242C0C">
      <w:pPr>
        <w:numPr>
          <w:ilvl w:val="0"/>
          <w:numId w:val="21"/>
        </w:numPr>
        <w:tabs>
          <w:tab w:val="left" w:pos="-1440"/>
          <w:tab w:val="left" w:pos="-720"/>
        </w:tabs>
        <w:suppressAutoHyphens/>
        <w:spacing w:after="120"/>
        <w:ind w:left="426" w:hanging="284"/>
        <w:jc w:val="both"/>
        <w:rPr>
          <w:rFonts w:ascii="Museo Sans 100" w:hAnsi="Museo Sans 100" w:cs="Arial Narrow"/>
          <w:sz w:val="24"/>
          <w:szCs w:val="24"/>
        </w:rPr>
      </w:pPr>
      <w:r w:rsidRPr="00A31F1F">
        <w:rPr>
          <w:rFonts w:ascii="Museo Sans 100" w:hAnsi="Museo Sans 100" w:cs="Arial Narrow"/>
          <w:sz w:val="24"/>
          <w:szCs w:val="24"/>
        </w:rPr>
        <w:t xml:space="preserve">Desempeñar con celo, diligencia, responsabilidad y probidad las funciones inherentes al cargo, así como guardar reserva, confidencialidad y discreción de la información o de los asuntos de los que tenga conocimiento, por razón de su cargo. </w:t>
      </w:r>
    </w:p>
    <w:p w14:paraId="293D1F68" w14:textId="77777777" w:rsidR="002A30B8" w:rsidRPr="00A31F1F" w:rsidRDefault="002A30B8" w:rsidP="00242C0C">
      <w:pPr>
        <w:rPr>
          <w:rFonts w:ascii="Museo Sans 100" w:hAnsi="Museo Sans 100" w:cs="Arial Narrow"/>
          <w:b/>
          <w:bCs/>
          <w:sz w:val="24"/>
          <w:szCs w:val="24"/>
        </w:rPr>
      </w:pPr>
    </w:p>
    <w:p w14:paraId="28EA90E7" w14:textId="77777777" w:rsidR="00024460" w:rsidRPr="00A31F1F" w:rsidRDefault="00DD4949" w:rsidP="00AC0009">
      <w:pPr>
        <w:pStyle w:val="Ttulo4"/>
        <w:rPr>
          <w:rFonts w:ascii="Museo Sans 100" w:hAnsi="Museo Sans 100"/>
        </w:rPr>
      </w:pPr>
      <w:bookmarkStart w:id="12" w:name="_Toc155948983"/>
      <w:r w:rsidRPr="00A31F1F">
        <w:rPr>
          <w:rFonts w:ascii="Museo Sans 100" w:hAnsi="Museo Sans 100"/>
        </w:rPr>
        <w:t>1.2.</w:t>
      </w:r>
      <w:r w:rsidR="0083609C" w:rsidRPr="00A31F1F">
        <w:rPr>
          <w:rFonts w:ascii="Museo Sans 100" w:hAnsi="Museo Sans 100"/>
        </w:rPr>
        <w:t>2</w:t>
      </w:r>
      <w:r w:rsidRPr="00A31F1F">
        <w:rPr>
          <w:rFonts w:ascii="Museo Sans 100" w:hAnsi="Museo Sans 100"/>
        </w:rPr>
        <w:t xml:space="preserve"> </w:t>
      </w:r>
      <w:r w:rsidR="001A62FC" w:rsidRPr="00A31F1F">
        <w:rPr>
          <w:rFonts w:ascii="Museo Sans 100" w:hAnsi="Museo Sans 100"/>
        </w:rPr>
        <w:t>DEPARTAMENTO</w:t>
      </w:r>
      <w:r w:rsidR="00024460" w:rsidRPr="00A31F1F">
        <w:rPr>
          <w:rFonts w:ascii="Museo Sans 100" w:hAnsi="Museo Sans 100"/>
        </w:rPr>
        <w:t xml:space="preserve"> DE PRESUPUESTO</w:t>
      </w:r>
      <w:bookmarkEnd w:id="12"/>
      <w:r w:rsidR="00024460" w:rsidRPr="00A31F1F">
        <w:rPr>
          <w:rFonts w:ascii="Museo Sans 100" w:hAnsi="Museo Sans 100"/>
        </w:rPr>
        <w:t xml:space="preserve"> </w:t>
      </w:r>
    </w:p>
    <w:p w14:paraId="49C5C9A1" w14:textId="77777777" w:rsidR="000A6AAD" w:rsidRPr="00A31F1F" w:rsidRDefault="000A6AAD" w:rsidP="00242C0C">
      <w:pPr>
        <w:numPr>
          <w:ilvl w:val="0"/>
          <w:numId w:val="17"/>
        </w:numPr>
        <w:spacing w:after="120" w:line="276" w:lineRule="auto"/>
        <w:ind w:left="426" w:hanging="284"/>
        <w:jc w:val="both"/>
        <w:rPr>
          <w:rFonts w:ascii="Museo Sans 100" w:hAnsi="Museo Sans 100" w:cs="Arial Narrow"/>
          <w:sz w:val="24"/>
          <w:szCs w:val="24"/>
        </w:rPr>
      </w:pPr>
      <w:r w:rsidRPr="00A31F1F">
        <w:rPr>
          <w:rFonts w:ascii="Museo Sans 100" w:hAnsi="Museo Sans 100" w:cs="Arial Narrow"/>
          <w:sz w:val="24"/>
          <w:szCs w:val="24"/>
        </w:rPr>
        <w:t>Formular el Proyecto de Presupuesto Institucional de cada ejercicio financiero fiscal, atendiendo los plazos y disposiciones legales y técnicas establecidas y someterlo a validación de manera oportuna.</w:t>
      </w:r>
    </w:p>
    <w:p w14:paraId="43D50BEA" w14:textId="77777777" w:rsidR="000A6AAD" w:rsidRPr="00A31F1F" w:rsidRDefault="000A6AAD" w:rsidP="00242C0C">
      <w:pPr>
        <w:numPr>
          <w:ilvl w:val="0"/>
          <w:numId w:val="17"/>
        </w:numPr>
        <w:spacing w:after="120" w:line="276" w:lineRule="auto"/>
        <w:ind w:left="426" w:hanging="284"/>
        <w:jc w:val="both"/>
        <w:rPr>
          <w:rFonts w:ascii="Museo Sans 100" w:hAnsi="Museo Sans 100" w:cs="Arial Narrow"/>
          <w:sz w:val="24"/>
          <w:szCs w:val="24"/>
        </w:rPr>
      </w:pPr>
      <w:r w:rsidRPr="00A31F1F">
        <w:rPr>
          <w:rFonts w:ascii="Museo Sans 100" w:hAnsi="Museo Sans 100" w:cs="Arial Narrow"/>
          <w:sz w:val="24"/>
          <w:szCs w:val="24"/>
        </w:rPr>
        <w:t>Revisar y analizar las asignaciones presupuestarias votadas y elaborar la Programación de la Ejecución Presupuestaria (PEP) de cada ejercicio financiero fiscal, atendiendo los plazos y disposiciones legales y técnicas establecidas.</w:t>
      </w:r>
    </w:p>
    <w:p w14:paraId="5F36F576" w14:textId="77777777" w:rsidR="000A6AAD" w:rsidRPr="00A31F1F" w:rsidRDefault="000A6AAD" w:rsidP="00242C0C">
      <w:pPr>
        <w:numPr>
          <w:ilvl w:val="0"/>
          <w:numId w:val="17"/>
        </w:numPr>
        <w:spacing w:after="120" w:line="276" w:lineRule="auto"/>
        <w:ind w:left="426" w:hanging="284"/>
        <w:jc w:val="both"/>
        <w:rPr>
          <w:rFonts w:ascii="Museo Sans 100" w:hAnsi="Museo Sans 100" w:cs="Arial Narrow"/>
          <w:sz w:val="24"/>
          <w:szCs w:val="24"/>
        </w:rPr>
      </w:pPr>
      <w:r w:rsidRPr="00A31F1F">
        <w:rPr>
          <w:rFonts w:ascii="Museo Sans 100" w:hAnsi="Museo Sans 100" w:cs="Arial Narrow"/>
          <w:sz w:val="24"/>
          <w:szCs w:val="24"/>
        </w:rPr>
        <w:t>Revisar, analizar y emitir certificaciones de disponibilidad presupuestaria solicitadas por la unidad organizativa correspondiente, según las asignaciones del presupuesto institucional y de acuerdo a las disposiciones legales y técnicas vigentes.</w:t>
      </w:r>
    </w:p>
    <w:p w14:paraId="5A738775" w14:textId="77777777" w:rsidR="000A6AAD" w:rsidRPr="00A31F1F" w:rsidRDefault="000A6AAD" w:rsidP="00242C0C">
      <w:pPr>
        <w:numPr>
          <w:ilvl w:val="0"/>
          <w:numId w:val="17"/>
        </w:numPr>
        <w:spacing w:after="120" w:line="276" w:lineRule="auto"/>
        <w:ind w:left="426" w:hanging="284"/>
        <w:jc w:val="both"/>
        <w:rPr>
          <w:rFonts w:ascii="Museo Sans 100" w:hAnsi="Museo Sans 100" w:cs="Arial Narrow"/>
          <w:sz w:val="24"/>
          <w:szCs w:val="24"/>
        </w:rPr>
      </w:pPr>
      <w:r w:rsidRPr="00A31F1F">
        <w:rPr>
          <w:rFonts w:ascii="Museo Sans 100" w:hAnsi="Museo Sans 100" w:cs="Arial Narrow"/>
          <w:sz w:val="24"/>
          <w:szCs w:val="24"/>
        </w:rPr>
        <w:t>Revisar y analizar, de acuerdo a la disposición normativa vigente, los documentos legales de soporte respectivos y efectuar el registro, en los objetos específicos, en las partidas de gasto correspondientes y a través del SAFI, de los compromisos presupuestarios, como medida cautelar para garantizar el crédito presupuestario de las obligaciones reales y exigibles que se generen a cargo de la institución.</w:t>
      </w:r>
    </w:p>
    <w:p w14:paraId="1D207A4F" w14:textId="77777777" w:rsidR="000A6AAD" w:rsidRPr="00A31F1F" w:rsidRDefault="000A6AAD" w:rsidP="00242C0C">
      <w:pPr>
        <w:numPr>
          <w:ilvl w:val="0"/>
          <w:numId w:val="17"/>
        </w:numPr>
        <w:spacing w:after="120" w:line="276" w:lineRule="auto"/>
        <w:ind w:left="426" w:hanging="284"/>
        <w:jc w:val="both"/>
        <w:rPr>
          <w:rFonts w:ascii="Museo Sans 100" w:hAnsi="Museo Sans 100" w:cs="Arial Narrow"/>
          <w:sz w:val="24"/>
          <w:szCs w:val="24"/>
        </w:rPr>
      </w:pPr>
      <w:r w:rsidRPr="00A31F1F">
        <w:rPr>
          <w:rFonts w:ascii="Museo Sans 100" w:hAnsi="Museo Sans 100" w:cs="Arial Narrow"/>
          <w:sz w:val="24"/>
          <w:szCs w:val="24"/>
        </w:rPr>
        <w:t xml:space="preserve">Revisar, analizar y gestionar, de acuerdo a la disposición normativa vigente, las modificaciones presupuestarias que se determinen durante la ejecución del presupuesto, para atender necesidades imprescindibles para el funcionamiento institucional y obligaciones que en virtud de leyes y convenios le corresponde sufragar al Estado. </w:t>
      </w:r>
    </w:p>
    <w:p w14:paraId="0200E445" w14:textId="77777777" w:rsidR="000A6AAD" w:rsidRPr="00A31F1F" w:rsidRDefault="000A6AAD" w:rsidP="00242C0C">
      <w:pPr>
        <w:numPr>
          <w:ilvl w:val="0"/>
          <w:numId w:val="17"/>
        </w:numPr>
        <w:spacing w:after="120" w:line="276" w:lineRule="auto"/>
        <w:ind w:left="426" w:hanging="284"/>
        <w:jc w:val="both"/>
        <w:rPr>
          <w:rFonts w:ascii="Museo Sans 100" w:hAnsi="Museo Sans 100" w:cs="Arial Narrow"/>
          <w:sz w:val="24"/>
          <w:szCs w:val="24"/>
        </w:rPr>
      </w:pPr>
      <w:r w:rsidRPr="00A31F1F">
        <w:rPr>
          <w:rFonts w:ascii="Museo Sans 100" w:hAnsi="Museo Sans 100" w:cs="Arial Narrow"/>
          <w:sz w:val="24"/>
          <w:szCs w:val="24"/>
        </w:rPr>
        <w:t>Analizar, evaluar y elaborar, en atención a criterios técnicos y legales, proforma de Decretos Legislativos y Acuerdos Ejecutivos relacionados con la gestión financiera y otros aspectos institucionales que las autoridades competentes requieran.</w:t>
      </w:r>
    </w:p>
    <w:p w14:paraId="7741EE0D" w14:textId="77777777" w:rsidR="000A6AAD" w:rsidRPr="00A31F1F" w:rsidRDefault="000A6AAD" w:rsidP="00242C0C">
      <w:pPr>
        <w:numPr>
          <w:ilvl w:val="0"/>
          <w:numId w:val="17"/>
        </w:numPr>
        <w:spacing w:after="120" w:line="276" w:lineRule="auto"/>
        <w:ind w:left="426" w:hanging="284"/>
        <w:jc w:val="both"/>
        <w:rPr>
          <w:rFonts w:ascii="Museo Sans 100" w:hAnsi="Museo Sans 100" w:cs="Arial Narrow"/>
          <w:sz w:val="24"/>
          <w:szCs w:val="24"/>
        </w:rPr>
      </w:pPr>
      <w:r w:rsidRPr="00A31F1F">
        <w:rPr>
          <w:rFonts w:ascii="Museo Sans 100" w:hAnsi="Museo Sans 100" w:cs="Arial Narrow"/>
          <w:sz w:val="24"/>
          <w:szCs w:val="24"/>
        </w:rPr>
        <w:t>Coordinar y supervisar el seguimiento de la ejecución de los compromisos presupuestarios del ejercicio financiero fiscal vigente y realizar las gestiones pertinentes para la liquidación oportuna de los mismos o las modificaciones presupuestarias correspondientes.</w:t>
      </w:r>
    </w:p>
    <w:p w14:paraId="37565167" w14:textId="77777777" w:rsidR="000A6AAD" w:rsidRPr="00A31F1F" w:rsidRDefault="000A6AAD" w:rsidP="00242C0C">
      <w:pPr>
        <w:numPr>
          <w:ilvl w:val="0"/>
          <w:numId w:val="17"/>
        </w:numPr>
        <w:spacing w:after="120" w:line="276" w:lineRule="auto"/>
        <w:ind w:left="426" w:hanging="284"/>
        <w:jc w:val="both"/>
        <w:rPr>
          <w:rFonts w:ascii="Museo Sans 100" w:hAnsi="Museo Sans 100" w:cs="Arial Narrow"/>
          <w:sz w:val="24"/>
          <w:szCs w:val="24"/>
        </w:rPr>
      </w:pPr>
      <w:r w:rsidRPr="00A31F1F">
        <w:rPr>
          <w:rFonts w:ascii="Museo Sans 100" w:hAnsi="Museo Sans 100" w:cs="Arial Narrow"/>
          <w:sz w:val="24"/>
          <w:szCs w:val="24"/>
        </w:rPr>
        <w:t>Revisar y analizar la ejecución presupuestaria y elaborar informes técnicos sobre el seguimiento y evaluación a nivel del Ramo de Hacienda.</w:t>
      </w:r>
    </w:p>
    <w:p w14:paraId="057D9D62" w14:textId="77777777" w:rsidR="00024460" w:rsidRPr="00A31F1F" w:rsidRDefault="000A6AAD" w:rsidP="00242C0C">
      <w:pPr>
        <w:numPr>
          <w:ilvl w:val="0"/>
          <w:numId w:val="17"/>
        </w:numPr>
        <w:spacing w:after="120" w:line="276" w:lineRule="auto"/>
        <w:ind w:left="426" w:hanging="284"/>
        <w:jc w:val="both"/>
        <w:rPr>
          <w:rFonts w:ascii="Museo Sans 100" w:hAnsi="Museo Sans 100" w:cs="Arial Narrow"/>
          <w:sz w:val="24"/>
          <w:szCs w:val="24"/>
        </w:rPr>
      </w:pPr>
      <w:r w:rsidRPr="00A31F1F">
        <w:rPr>
          <w:rFonts w:ascii="Museo Sans 100" w:hAnsi="Museo Sans 100" w:cs="Arial Narrow"/>
          <w:sz w:val="24"/>
          <w:szCs w:val="24"/>
        </w:rPr>
        <w:t>Brindar asesoría técnica a las unidades organizativas del Ministerio de Hacienda sobre la formulación y ejecución del presupuesto institucional.</w:t>
      </w:r>
    </w:p>
    <w:p w14:paraId="3F0B7E96" w14:textId="77777777" w:rsidR="000A6AAD" w:rsidRDefault="000A6AAD" w:rsidP="000A6AAD">
      <w:pPr>
        <w:spacing w:after="120" w:line="276" w:lineRule="auto"/>
        <w:jc w:val="both"/>
        <w:rPr>
          <w:rFonts w:ascii="Museo Sans 100" w:hAnsi="Museo Sans 100" w:cs="Arial Narrow"/>
          <w:sz w:val="24"/>
          <w:szCs w:val="24"/>
          <w:lang w:val="es-SV"/>
        </w:rPr>
      </w:pPr>
    </w:p>
    <w:p w14:paraId="37040CFF" w14:textId="77777777" w:rsidR="00F070B9" w:rsidRPr="00A31F1F" w:rsidRDefault="00F070B9" w:rsidP="000A6AAD">
      <w:pPr>
        <w:spacing w:after="120" w:line="276" w:lineRule="auto"/>
        <w:jc w:val="both"/>
        <w:rPr>
          <w:rFonts w:ascii="Museo Sans 100" w:hAnsi="Museo Sans 100" w:cs="Arial Narrow"/>
          <w:sz w:val="24"/>
          <w:szCs w:val="24"/>
          <w:lang w:val="es-SV"/>
        </w:rPr>
      </w:pPr>
    </w:p>
    <w:p w14:paraId="31735792" w14:textId="77777777" w:rsidR="00024460" w:rsidRPr="00A31F1F" w:rsidRDefault="00024460" w:rsidP="00AC0009">
      <w:pPr>
        <w:pStyle w:val="Ttulo4"/>
        <w:rPr>
          <w:rFonts w:ascii="Museo Sans 100" w:hAnsi="Museo Sans 100"/>
          <w:lang w:val="es-MX"/>
        </w:rPr>
      </w:pPr>
      <w:bookmarkStart w:id="13" w:name="_Toc155948984"/>
      <w:r w:rsidRPr="00A31F1F">
        <w:rPr>
          <w:rFonts w:ascii="Museo Sans 100" w:hAnsi="Museo Sans 100"/>
          <w:lang w:val="es-MX"/>
        </w:rPr>
        <w:lastRenderedPageBreak/>
        <w:t>1.2.</w:t>
      </w:r>
      <w:r w:rsidR="0083609C" w:rsidRPr="00A31F1F">
        <w:rPr>
          <w:rFonts w:ascii="Museo Sans 100" w:hAnsi="Museo Sans 100"/>
          <w:lang w:val="es-MX"/>
        </w:rPr>
        <w:t>3</w:t>
      </w:r>
      <w:r w:rsidRPr="00A31F1F">
        <w:rPr>
          <w:rFonts w:ascii="Museo Sans 100" w:hAnsi="Museo Sans 100"/>
          <w:lang w:val="es-MX"/>
        </w:rPr>
        <w:t xml:space="preserve"> DEPARTAMENTO DE </w:t>
      </w:r>
      <w:r w:rsidR="00393DE9" w:rsidRPr="00A31F1F">
        <w:rPr>
          <w:rFonts w:ascii="Museo Sans 100" w:hAnsi="Museo Sans 100"/>
          <w:lang w:val="es-MX"/>
        </w:rPr>
        <w:t>TESORERÍA INSTITUCIONAL</w:t>
      </w:r>
      <w:bookmarkEnd w:id="13"/>
    </w:p>
    <w:p w14:paraId="30F35A13" w14:textId="77777777" w:rsidR="003B5E01" w:rsidRPr="00A31F1F" w:rsidRDefault="003B5E01" w:rsidP="00242C0C">
      <w:pPr>
        <w:pStyle w:val="Sangra3detindependiente"/>
        <w:numPr>
          <w:ilvl w:val="0"/>
          <w:numId w:val="18"/>
        </w:numPr>
        <w:tabs>
          <w:tab w:val="left" w:pos="-1440"/>
          <w:tab w:val="left" w:pos="-720"/>
        </w:tabs>
        <w:suppressAutoHyphens/>
        <w:spacing w:line="276" w:lineRule="auto"/>
        <w:ind w:left="426" w:hanging="284"/>
        <w:jc w:val="both"/>
        <w:rPr>
          <w:rFonts w:ascii="Museo Sans 100" w:hAnsi="Museo Sans 100" w:cs="Arial Narrow"/>
          <w:sz w:val="24"/>
          <w:szCs w:val="24"/>
          <w:lang w:val="es-SV"/>
        </w:rPr>
      </w:pPr>
      <w:r w:rsidRPr="00A31F1F">
        <w:rPr>
          <w:rFonts w:ascii="Museo Sans 100" w:hAnsi="Museo Sans 100" w:cs="Arial Narrow"/>
          <w:sz w:val="24"/>
          <w:szCs w:val="24"/>
          <w:lang w:val="es-SV"/>
        </w:rPr>
        <w:t>Revisar, analizar y ejercer el control previo y concomitante de la documentación legal que ampara obligaciones reales y exigibles a cargo de la institución por bienes y servicios recibidos, emitir y entregar los quedan respectivos.</w:t>
      </w:r>
    </w:p>
    <w:p w14:paraId="02D3632C" w14:textId="77777777" w:rsidR="003B5E01" w:rsidRPr="00A31F1F" w:rsidRDefault="003B5E01" w:rsidP="00242C0C">
      <w:pPr>
        <w:pStyle w:val="Sangra3detindependiente"/>
        <w:numPr>
          <w:ilvl w:val="0"/>
          <w:numId w:val="18"/>
        </w:numPr>
        <w:tabs>
          <w:tab w:val="left" w:pos="-1440"/>
          <w:tab w:val="left" w:pos="-720"/>
        </w:tabs>
        <w:suppressAutoHyphens/>
        <w:spacing w:line="276" w:lineRule="auto"/>
        <w:ind w:left="426" w:hanging="284"/>
        <w:jc w:val="both"/>
        <w:rPr>
          <w:rFonts w:ascii="Museo Sans 100" w:hAnsi="Museo Sans 100" w:cs="Arial Narrow"/>
          <w:sz w:val="24"/>
          <w:szCs w:val="24"/>
          <w:lang w:val="es-SV"/>
        </w:rPr>
      </w:pPr>
      <w:r w:rsidRPr="00A31F1F">
        <w:rPr>
          <w:rFonts w:ascii="Museo Sans 100" w:hAnsi="Museo Sans 100" w:cs="Arial Narrow"/>
          <w:sz w:val="24"/>
          <w:szCs w:val="24"/>
          <w:lang w:val="es-SV"/>
        </w:rPr>
        <w:t>Revisar, analizar y validar la correcta aplicación en la planilla para el pago de salarios, de los descuentos establecidos por Ley y otros descuentos derivados de deudas y obligaciones de pago adquiridas por los funcionarios y empleados de la Institución.</w:t>
      </w:r>
    </w:p>
    <w:p w14:paraId="0290416A" w14:textId="77777777" w:rsidR="003B5E01" w:rsidRPr="00A31F1F" w:rsidRDefault="003B5E01" w:rsidP="00242C0C">
      <w:pPr>
        <w:pStyle w:val="Sangra3detindependiente"/>
        <w:numPr>
          <w:ilvl w:val="0"/>
          <w:numId w:val="18"/>
        </w:numPr>
        <w:tabs>
          <w:tab w:val="left" w:pos="-1440"/>
          <w:tab w:val="left" w:pos="-720"/>
        </w:tabs>
        <w:suppressAutoHyphens/>
        <w:spacing w:line="276" w:lineRule="auto"/>
        <w:ind w:left="426" w:hanging="284"/>
        <w:jc w:val="both"/>
        <w:rPr>
          <w:rFonts w:ascii="Museo Sans 100" w:hAnsi="Museo Sans 100" w:cs="Arial Narrow"/>
          <w:sz w:val="24"/>
          <w:szCs w:val="24"/>
          <w:lang w:val="es-SV"/>
        </w:rPr>
      </w:pPr>
      <w:r w:rsidRPr="00A31F1F">
        <w:rPr>
          <w:rFonts w:ascii="Museo Sans 100" w:hAnsi="Museo Sans 100" w:cs="Arial Narrow"/>
          <w:sz w:val="24"/>
          <w:szCs w:val="24"/>
          <w:lang w:val="es-SV"/>
        </w:rPr>
        <w:t>Revisar y analizar, de acuerdo a la disposición normativa vigente, los documentos legales de soporte respectivos y efectuar el registro de reconocimiento financiero de las obligaciones, anticipos de fondos, pagos y percepción de fondos en los Auxiliares correspondientes del Módulo de Tesorería de la Aplicación Informática SAFI.</w:t>
      </w:r>
    </w:p>
    <w:p w14:paraId="732A3C59" w14:textId="77777777" w:rsidR="003B5E01" w:rsidRPr="00A31F1F" w:rsidRDefault="003B5E01" w:rsidP="00242C0C">
      <w:pPr>
        <w:pStyle w:val="Sangra3detindependiente"/>
        <w:numPr>
          <w:ilvl w:val="0"/>
          <w:numId w:val="18"/>
        </w:numPr>
        <w:tabs>
          <w:tab w:val="left" w:pos="-1440"/>
          <w:tab w:val="left" w:pos="-720"/>
        </w:tabs>
        <w:suppressAutoHyphens/>
        <w:spacing w:line="276" w:lineRule="auto"/>
        <w:ind w:left="426" w:hanging="284"/>
        <w:jc w:val="both"/>
        <w:rPr>
          <w:rFonts w:ascii="Museo Sans 100" w:hAnsi="Museo Sans 100" w:cs="Arial Narrow"/>
          <w:sz w:val="24"/>
          <w:szCs w:val="24"/>
          <w:lang w:val="es-SV"/>
        </w:rPr>
      </w:pPr>
      <w:r w:rsidRPr="00A31F1F">
        <w:rPr>
          <w:rFonts w:ascii="Museo Sans 100" w:hAnsi="Museo Sans 100" w:cs="Arial Narrow"/>
          <w:sz w:val="24"/>
          <w:szCs w:val="24"/>
          <w:lang w:val="es-SV"/>
        </w:rPr>
        <w:t>Revisar, analizar y monitorear las obligaciones por pagar y los vencimientos de las mismas y gestionar oportunamente la transferencia de fondos o la asignación de recursos financieros para extinguir las obligaciones adquiridas en concepto de remuneraciones, bienes y servicios, retenciones legales, obligaciones generales del Estado y embargos judiciales.</w:t>
      </w:r>
    </w:p>
    <w:p w14:paraId="365A260D" w14:textId="77777777" w:rsidR="003B5E01" w:rsidRPr="00A31F1F" w:rsidRDefault="003B5E01" w:rsidP="00242C0C">
      <w:pPr>
        <w:pStyle w:val="Sangra3detindependiente"/>
        <w:numPr>
          <w:ilvl w:val="0"/>
          <w:numId w:val="18"/>
        </w:numPr>
        <w:tabs>
          <w:tab w:val="left" w:pos="-1440"/>
          <w:tab w:val="left" w:pos="-720"/>
        </w:tabs>
        <w:suppressAutoHyphens/>
        <w:spacing w:line="276" w:lineRule="auto"/>
        <w:ind w:left="426" w:hanging="284"/>
        <w:jc w:val="both"/>
        <w:rPr>
          <w:rFonts w:ascii="Museo Sans 100" w:hAnsi="Museo Sans 100" w:cs="Arial Narrow"/>
          <w:sz w:val="24"/>
          <w:szCs w:val="24"/>
          <w:lang w:val="es-SV"/>
        </w:rPr>
      </w:pPr>
      <w:r w:rsidRPr="00A31F1F">
        <w:rPr>
          <w:rFonts w:ascii="Museo Sans 100" w:hAnsi="Museo Sans 100" w:cs="Arial Narrow"/>
          <w:sz w:val="24"/>
          <w:szCs w:val="24"/>
          <w:lang w:val="es-SV"/>
        </w:rPr>
        <w:t>Administrar las cuentas bancarias abiertas para la gestión de los recursos financieros institucionales provenientes del fondo general, donaciones y préstamos externos, de conformidad a las disposiciones legales y técnicas vigentes.</w:t>
      </w:r>
    </w:p>
    <w:p w14:paraId="3B729F82" w14:textId="77777777" w:rsidR="003B5E01" w:rsidRPr="00A31F1F" w:rsidRDefault="00F3189D" w:rsidP="00242C0C">
      <w:pPr>
        <w:pStyle w:val="Sangra3detindependiente"/>
        <w:numPr>
          <w:ilvl w:val="0"/>
          <w:numId w:val="18"/>
        </w:numPr>
        <w:tabs>
          <w:tab w:val="left" w:pos="-1440"/>
          <w:tab w:val="left" w:pos="-720"/>
        </w:tabs>
        <w:suppressAutoHyphens/>
        <w:spacing w:line="276" w:lineRule="auto"/>
        <w:ind w:left="426" w:hanging="284"/>
        <w:jc w:val="both"/>
        <w:rPr>
          <w:rFonts w:ascii="Museo Sans 100" w:hAnsi="Museo Sans 100" w:cs="Arial Narrow"/>
          <w:sz w:val="24"/>
          <w:szCs w:val="24"/>
          <w:lang w:val="es-SV"/>
        </w:rPr>
      </w:pPr>
      <w:r w:rsidRPr="00A31F1F">
        <w:rPr>
          <w:rFonts w:ascii="Museo Sans 100" w:hAnsi="Museo Sans 100" w:cs="Arial Narrow"/>
          <w:sz w:val="24"/>
          <w:szCs w:val="24"/>
          <w:lang w:val="es-SV"/>
        </w:rPr>
        <w:t>Revisar, analizar y determinar con base a los documentos legales de soporte respectivos y disposiciones normativas aplicables, si los pagos a efectuar corresponden obligaciones reales y exigibles.</w:t>
      </w:r>
    </w:p>
    <w:p w14:paraId="375E0F73" w14:textId="77777777" w:rsidR="003B5E01" w:rsidRPr="00A31F1F" w:rsidRDefault="003B5E01" w:rsidP="00242C0C">
      <w:pPr>
        <w:pStyle w:val="Sangra3detindependiente"/>
        <w:numPr>
          <w:ilvl w:val="0"/>
          <w:numId w:val="18"/>
        </w:numPr>
        <w:tabs>
          <w:tab w:val="left" w:pos="-1440"/>
          <w:tab w:val="left" w:pos="-720"/>
        </w:tabs>
        <w:suppressAutoHyphens/>
        <w:spacing w:line="276" w:lineRule="auto"/>
        <w:ind w:left="426" w:hanging="284"/>
        <w:jc w:val="both"/>
        <w:rPr>
          <w:rFonts w:ascii="Museo Sans 100" w:hAnsi="Museo Sans 100" w:cs="Arial Narrow"/>
          <w:sz w:val="24"/>
          <w:szCs w:val="24"/>
          <w:lang w:val="es-SV"/>
        </w:rPr>
      </w:pPr>
      <w:r w:rsidRPr="00A31F1F">
        <w:rPr>
          <w:rFonts w:ascii="Museo Sans 100" w:hAnsi="Museo Sans 100" w:cs="Arial Narrow"/>
          <w:sz w:val="24"/>
          <w:szCs w:val="24"/>
          <w:lang w:val="es-SV"/>
        </w:rPr>
        <w:t xml:space="preserve">Revisar, analizar y autorizar, conforme lo establecido en la normativa técnica y legal vigente, los ajustes a las operaciones financieras, según las solicitudes efectuadas por las instancias internas y externas correspondientes. </w:t>
      </w:r>
    </w:p>
    <w:p w14:paraId="2E8384B9" w14:textId="77777777" w:rsidR="003B5E01" w:rsidRPr="00A31F1F" w:rsidRDefault="003B5E01" w:rsidP="00242C0C">
      <w:pPr>
        <w:pStyle w:val="Sangra3detindependiente"/>
        <w:numPr>
          <w:ilvl w:val="0"/>
          <w:numId w:val="18"/>
        </w:numPr>
        <w:tabs>
          <w:tab w:val="left" w:pos="-1440"/>
          <w:tab w:val="left" w:pos="-720"/>
        </w:tabs>
        <w:suppressAutoHyphens/>
        <w:spacing w:line="276" w:lineRule="auto"/>
        <w:ind w:left="426" w:hanging="284"/>
        <w:jc w:val="both"/>
        <w:rPr>
          <w:rFonts w:ascii="Museo Sans 100" w:hAnsi="Museo Sans 100" w:cs="Arial Narrow"/>
          <w:sz w:val="24"/>
          <w:szCs w:val="24"/>
          <w:lang w:val="es-SV"/>
        </w:rPr>
      </w:pPr>
      <w:r w:rsidRPr="00A31F1F">
        <w:rPr>
          <w:rFonts w:ascii="Museo Sans 100" w:hAnsi="Museo Sans 100" w:cs="Arial Narrow"/>
          <w:sz w:val="24"/>
          <w:szCs w:val="24"/>
          <w:lang w:val="es-SV"/>
        </w:rPr>
        <w:t xml:space="preserve">Controlar y revisar las incapacidades temporales extendidas por el Instituto Salvadoreño del Seguro Social a empleados de este Ministerio, gestionar y dar seguimiento oportuno a la recuperación de subsidios generados. </w:t>
      </w:r>
    </w:p>
    <w:p w14:paraId="06876DCD" w14:textId="77777777" w:rsidR="003B5E01" w:rsidRPr="00A31F1F" w:rsidRDefault="003B5E01" w:rsidP="00242C0C">
      <w:pPr>
        <w:pStyle w:val="Sangra3detindependiente"/>
        <w:numPr>
          <w:ilvl w:val="0"/>
          <w:numId w:val="18"/>
        </w:numPr>
        <w:tabs>
          <w:tab w:val="left" w:pos="-1440"/>
          <w:tab w:val="left" w:pos="-720"/>
        </w:tabs>
        <w:suppressAutoHyphens/>
        <w:spacing w:line="276" w:lineRule="auto"/>
        <w:ind w:left="426" w:hanging="284"/>
        <w:jc w:val="both"/>
        <w:rPr>
          <w:rFonts w:ascii="Museo Sans 100" w:hAnsi="Museo Sans 100" w:cs="Arial Narrow"/>
          <w:sz w:val="24"/>
          <w:szCs w:val="24"/>
          <w:lang w:val="es-SV"/>
        </w:rPr>
      </w:pPr>
      <w:r w:rsidRPr="00A31F1F">
        <w:rPr>
          <w:rFonts w:ascii="Museo Sans 100" w:hAnsi="Museo Sans 100" w:cs="Arial Narrow"/>
          <w:sz w:val="24"/>
          <w:szCs w:val="24"/>
          <w:lang w:val="es-SV"/>
        </w:rPr>
        <w:t>Controlar y custodiar garantías recibidas por mantenimiento de oferta, de buena inversión de anticipo, de cumplimiento de contrato, de buena obra y de buen servicio, funcionamiento y calidad de bienes.</w:t>
      </w:r>
    </w:p>
    <w:p w14:paraId="148BF49E" w14:textId="77777777" w:rsidR="003B5E01" w:rsidRDefault="003B5E01" w:rsidP="005509DD">
      <w:pPr>
        <w:pStyle w:val="Sangra3detindependiente"/>
        <w:numPr>
          <w:ilvl w:val="0"/>
          <w:numId w:val="18"/>
        </w:numPr>
        <w:tabs>
          <w:tab w:val="left" w:pos="-1440"/>
          <w:tab w:val="left" w:pos="-720"/>
        </w:tabs>
        <w:suppressAutoHyphens/>
        <w:spacing w:line="276" w:lineRule="auto"/>
        <w:ind w:left="426" w:hanging="284"/>
        <w:jc w:val="both"/>
        <w:rPr>
          <w:rFonts w:ascii="Museo Sans 100" w:hAnsi="Museo Sans 100" w:cs="Arial Narrow"/>
          <w:sz w:val="24"/>
          <w:szCs w:val="24"/>
          <w:lang w:val="es-SV"/>
        </w:rPr>
      </w:pPr>
      <w:r w:rsidRPr="00A31F1F">
        <w:rPr>
          <w:rFonts w:ascii="Museo Sans 100" w:hAnsi="Museo Sans 100" w:cs="Arial Narrow"/>
          <w:sz w:val="24"/>
          <w:szCs w:val="24"/>
          <w:lang w:val="es-SV"/>
        </w:rPr>
        <w:lastRenderedPageBreak/>
        <w:t xml:space="preserve">Custodiar, conservar y controlar con la debida diligencia los recursos financieros que en calidad de Depositario Judicial le corresponda retener a empleados y contratistas del </w:t>
      </w:r>
      <w:r w:rsidR="002E6163" w:rsidRPr="00A31F1F">
        <w:rPr>
          <w:rFonts w:ascii="Museo Sans 100" w:hAnsi="Museo Sans 100" w:cs="Arial Narrow"/>
          <w:sz w:val="24"/>
          <w:szCs w:val="24"/>
          <w:lang w:val="es-SV"/>
        </w:rPr>
        <w:t>Ministerio</w:t>
      </w:r>
      <w:r w:rsidRPr="00A31F1F">
        <w:rPr>
          <w:rFonts w:ascii="Museo Sans 100" w:hAnsi="Museo Sans 100" w:cs="Arial Narrow"/>
          <w:sz w:val="24"/>
          <w:szCs w:val="24"/>
          <w:lang w:val="es-SV"/>
        </w:rPr>
        <w:t xml:space="preserve"> de Hacienda.</w:t>
      </w:r>
    </w:p>
    <w:p w14:paraId="58340C24" w14:textId="77777777" w:rsidR="00F070B9" w:rsidRPr="005509DD" w:rsidRDefault="00F070B9" w:rsidP="00F070B9">
      <w:pPr>
        <w:pStyle w:val="Sangra3detindependiente"/>
        <w:tabs>
          <w:tab w:val="left" w:pos="-1440"/>
          <w:tab w:val="left" w:pos="-720"/>
        </w:tabs>
        <w:suppressAutoHyphens/>
        <w:spacing w:line="276" w:lineRule="auto"/>
        <w:ind w:left="426"/>
        <w:jc w:val="both"/>
        <w:rPr>
          <w:rFonts w:ascii="Museo Sans 100" w:hAnsi="Museo Sans 100" w:cs="Arial Narrow"/>
          <w:sz w:val="24"/>
          <w:szCs w:val="24"/>
          <w:lang w:val="es-SV"/>
        </w:rPr>
      </w:pPr>
    </w:p>
    <w:p w14:paraId="5FC2AA80" w14:textId="77777777" w:rsidR="00024460" w:rsidRPr="00A31F1F" w:rsidRDefault="008454B7" w:rsidP="00AC0009">
      <w:pPr>
        <w:pStyle w:val="Ttulo4"/>
        <w:rPr>
          <w:rFonts w:ascii="Museo Sans 100" w:hAnsi="Museo Sans 100"/>
        </w:rPr>
      </w:pPr>
      <w:bookmarkStart w:id="14" w:name="_Toc155948985"/>
      <w:r w:rsidRPr="00A31F1F">
        <w:rPr>
          <w:rFonts w:ascii="Museo Sans 100" w:hAnsi="Museo Sans 100"/>
        </w:rPr>
        <w:t>1.2.</w:t>
      </w:r>
      <w:r w:rsidR="0083609C" w:rsidRPr="00A31F1F">
        <w:rPr>
          <w:rFonts w:ascii="Museo Sans 100" w:hAnsi="Museo Sans 100"/>
        </w:rPr>
        <w:t>4</w:t>
      </w:r>
      <w:r w:rsidRPr="00A31F1F">
        <w:rPr>
          <w:rFonts w:ascii="Museo Sans 100" w:hAnsi="Museo Sans 100"/>
        </w:rPr>
        <w:t xml:space="preserve"> DEPARTAMENTO</w:t>
      </w:r>
      <w:r w:rsidR="00024460" w:rsidRPr="00A31F1F">
        <w:rPr>
          <w:rFonts w:ascii="Museo Sans 100" w:hAnsi="Museo Sans 100"/>
        </w:rPr>
        <w:t xml:space="preserve"> DE CONTABILIDAD</w:t>
      </w:r>
      <w:bookmarkEnd w:id="14"/>
    </w:p>
    <w:p w14:paraId="4A13E025" w14:textId="77777777" w:rsidR="00B35CCB" w:rsidRPr="00A31F1F" w:rsidRDefault="00B35CCB" w:rsidP="00242C0C">
      <w:pPr>
        <w:numPr>
          <w:ilvl w:val="0"/>
          <w:numId w:val="28"/>
        </w:numPr>
        <w:tabs>
          <w:tab w:val="left" w:pos="-1440"/>
          <w:tab w:val="left" w:pos="-720"/>
          <w:tab w:val="num" w:pos="426"/>
        </w:tabs>
        <w:suppressAutoHyphens/>
        <w:spacing w:after="120"/>
        <w:ind w:left="426" w:hanging="284"/>
        <w:jc w:val="both"/>
        <w:rPr>
          <w:rFonts w:ascii="Museo Sans 100" w:hAnsi="Museo Sans 100" w:cs="Arial Narrow"/>
          <w:color w:val="000000" w:themeColor="text1"/>
          <w:sz w:val="24"/>
          <w:szCs w:val="24"/>
        </w:rPr>
      </w:pPr>
      <w:r w:rsidRPr="00A31F1F">
        <w:rPr>
          <w:rFonts w:ascii="Museo Sans 100" w:hAnsi="Museo Sans 100" w:cs="Arial Narrow"/>
          <w:color w:val="000000" w:themeColor="text1"/>
          <w:sz w:val="24"/>
          <w:szCs w:val="24"/>
        </w:rPr>
        <w:t xml:space="preserve">Comprobar que la documentación que respalda las operaciones contables cumpla con los requisitos exigibles en el orden legal y técnico. </w:t>
      </w:r>
    </w:p>
    <w:p w14:paraId="778AB7A4" w14:textId="77777777" w:rsidR="00B35CCB" w:rsidRPr="00A31F1F" w:rsidRDefault="00B35CCB" w:rsidP="00242C0C">
      <w:pPr>
        <w:numPr>
          <w:ilvl w:val="0"/>
          <w:numId w:val="28"/>
        </w:numPr>
        <w:tabs>
          <w:tab w:val="left" w:pos="-1440"/>
          <w:tab w:val="left" w:pos="-720"/>
          <w:tab w:val="num" w:pos="426"/>
        </w:tabs>
        <w:suppressAutoHyphens/>
        <w:spacing w:after="120"/>
        <w:ind w:left="426" w:hanging="284"/>
        <w:jc w:val="both"/>
        <w:rPr>
          <w:rFonts w:ascii="Museo Sans 100" w:hAnsi="Museo Sans 100" w:cs="Arial Narrow"/>
          <w:color w:val="000000" w:themeColor="text1"/>
          <w:sz w:val="24"/>
          <w:szCs w:val="24"/>
        </w:rPr>
      </w:pPr>
      <w:r w:rsidRPr="00A31F1F">
        <w:rPr>
          <w:rFonts w:ascii="Museo Sans 100" w:hAnsi="Museo Sans 100" w:cs="Arial Narrow"/>
          <w:color w:val="000000" w:themeColor="text1"/>
          <w:sz w:val="24"/>
          <w:szCs w:val="24"/>
        </w:rPr>
        <w:t>Registrar diaria y cronológicamente, todas las transacciones que modifiquen la composición de los recursos y obligaciones de la institución o fondo.</w:t>
      </w:r>
    </w:p>
    <w:p w14:paraId="1FB4045E" w14:textId="77777777" w:rsidR="00B35CCB" w:rsidRPr="00A31F1F" w:rsidRDefault="00B35CCB" w:rsidP="00242C0C">
      <w:pPr>
        <w:numPr>
          <w:ilvl w:val="0"/>
          <w:numId w:val="28"/>
        </w:numPr>
        <w:tabs>
          <w:tab w:val="left" w:pos="-1440"/>
          <w:tab w:val="left" w:pos="-720"/>
          <w:tab w:val="num" w:pos="426"/>
        </w:tabs>
        <w:suppressAutoHyphens/>
        <w:spacing w:after="120"/>
        <w:ind w:left="426" w:hanging="284"/>
        <w:jc w:val="both"/>
        <w:rPr>
          <w:rFonts w:ascii="Museo Sans 100" w:hAnsi="Museo Sans 100" w:cs="Arial Narrow"/>
          <w:color w:val="000000" w:themeColor="text1"/>
          <w:sz w:val="24"/>
          <w:szCs w:val="24"/>
        </w:rPr>
      </w:pPr>
      <w:r w:rsidRPr="00A31F1F">
        <w:rPr>
          <w:rFonts w:ascii="Museo Sans 100" w:hAnsi="Museo Sans 100" w:cs="Arial Narrow"/>
          <w:color w:val="000000" w:themeColor="text1"/>
          <w:sz w:val="24"/>
          <w:szCs w:val="24"/>
        </w:rPr>
        <w:t>Ejecutar los cierres contables en forma mensual y anual, así como realizar los ajustes contables derivados del análisis y revisión.</w:t>
      </w:r>
    </w:p>
    <w:p w14:paraId="5818524E" w14:textId="77777777" w:rsidR="00B35CCB" w:rsidRPr="00A31F1F" w:rsidRDefault="00B35CCB" w:rsidP="00242C0C">
      <w:pPr>
        <w:numPr>
          <w:ilvl w:val="0"/>
          <w:numId w:val="28"/>
        </w:numPr>
        <w:tabs>
          <w:tab w:val="left" w:pos="-1440"/>
          <w:tab w:val="left" w:pos="-720"/>
          <w:tab w:val="num" w:pos="426"/>
        </w:tabs>
        <w:suppressAutoHyphens/>
        <w:spacing w:after="120"/>
        <w:ind w:left="426" w:hanging="284"/>
        <w:jc w:val="both"/>
        <w:rPr>
          <w:rFonts w:ascii="Museo Sans 100" w:hAnsi="Museo Sans 100" w:cs="Arial Narrow"/>
          <w:color w:val="000000" w:themeColor="text1"/>
          <w:sz w:val="24"/>
          <w:szCs w:val="24"/>
        </w:rPr>
      </w:pPr>
      <w:r w:rsidRPr="00A31F1F">
        <w:rPr>
          <w:rFonts w:ascii="Museo Sans 100" w:hAnsi="Museo Sans 100" w:cs="Arial Narrow"/>
          <w:color w:val="000000" w:themeColor="text1"/>
          <w:sz w:val="24"/>
          <w:szCs w:val="24"/>
        </w:rPr>
        <w:t>Analizar y verificar los Estados Financieros e Informes Contables generados en forma mensual y anual.</w:t>
      </w:r>
    </w:p>
    <w:p w14:paraId="381A511B" w14:textId="77777777" w:rsidR="00B35CCB" w:rsidRPr="00A31F1F" w:rsidRDefault="00B35CCB" w:rsidP="00242C0C">
      <w:pPr>
        <w:numPr>
          <w:ilvl w:val="0"/>
          <w:numId w:val="28"/>
        </w:numPr>
        <w:tabs>
          <w:tab w:val="left" w:pos="-1440"/>
          <w:tab w:val="left" w:pos="-720"/>
          <w:tab w:val="num" w:pos="426"/>
        </w:tabs>
        <w:suppressAutoHyphens/>
        <w:spacing w:after="120"/>
        <w:ind w:left="426" w:hanging="284"/>
        <w:jc w:val="both"/>
        <w:rPr>
          <w:rFonts w:ascii="Museo Sans 100" w:hAnsi="Museo Sans 100" w:cs="Arial Narrow"/>
          <w:color w:val="000000" w:themeColor="text1"/>
          <w:sz w:val="24"/>
          <w:szCs w:val="24"/>
        </w:rPr>
      </w:pPr>
      <w:r w:rsidRPr="00A31F1F">
        <w:rPr>
          <w:rFonts w:ascii="Museo Sans 100" w:hAnsi="Museo Sans 100" w:cs="Arial Narrow"/>
          <w:color w:val="000000" w:themeColor="text1"/>
          <w:sz w:val="24"/>
          <w:szCs w:val="24"/>
        </w:rPr>
        <w:t>Emitir informes contables y de Ejecución Presupuestaria.</w:t>
      </w:r>
    </w:p>
    <w:p w14:paraId="64A63952" w14:textId="77777777" w:rsidR="00B35CCB" w:rsidRPr="00A31F1F" w:rsidRDefault="00B35CCB" w:rsidP="00242C0C">
      <w:pPr>
        <w:numPr>
          <w:ilvl w:val="0"/>
          <w:numId w:val="28"/>
        </w:numPr>
        <w:tabs>
          <w:tab w:val="left" w:pos="-1440"/>
          <w:tab w:val="left" w:pos="-720"/>
          <w:tab w:val="num" w:pos="426"/>
        </w:tabs>
        <w:suppressAutoHyphens/>
        <w:spacing w:after="120"/>
        <w:ind w:left="426" w:hanging="284"/>
        <w:jc w:val="both"/>
        <w:rPr>
          <w:rFonts w:ascii="Museo Sans 100" w:hAnsi="Museo Sans 100" w:cs="Arial Narrow"/>
          <w:color w:val="000000" w:themeColor="text1"/>
          <w:sz w:val="24"/>
          <w:szCs w:val="24"/>
        </w:rPr>
      </w:pPr>
      <w:r w:rsidRPr="00A31F1F">
        <w:rPr>
          <w:rFonts w:ascii="Museo Sans 100" w:hAnsi="Museo Sans 100" w:cs="Arial Narrow"/>
          <w:color w:val="000000" w:themeColor="text1"/>
          <w:sz w:val="24"/>
          <w:szCs w:val="24"/>
        </w:rPr>
        <w:t>Preparar y remitir informes del movimiento contable en la forma, contenido y plazos que establezca la Dirección General de Contabilidad Gubernamental.</w:t>
      </w:r>
    </w:p>
    <w:p w14:paraId="57F1E7B0" w14:textId="77777777" w:rsidR="00B35CCB" w:rsidRPr="00A31F1F" w:rsidRDefault="00B35CCB" w:rsidP="00242C0C">
      <w:pPr>
        <w:numPr>
          <w:ilvl w:val="0"/>
          <w:numId w:val="28"/>
        </w:numPr>
        <w:tabs>
          <w:tab w:val="left" w:pos="-1440"/>
          <w:tab w:val="left" w:pos="-720"/>
          <w:tab w:val="num" w:pos="426"/>
        </w:tabs>
        <w:suppressAutoHyphens/>
        <w:spacing w:after="120"/>
        <w:ind w:left="426" w:hanging="284"/>
        <w:jc w:val="both"/>
        <w:rPr>
          <w:rFonts w:ascii="Museo Sans 100" w:hAnsi="Museo Sans 100" w:cs="Arial Narrow"/>
          <w:color w:val="000000" w:themeColor="text1"/>
          <w:sz w:val="24"/>
          <w:szCs w:val="24"/>
        </w:rPr>
      </w:pPr>
      <w:r w:rsidRPr="00A31F1F">
        <w:rPr>
          <w:rFonts w:ascii="Museo Sans 100" w:hAnsi="Museo Sans 100" w:cs="Arial Narrow"/>
          <w:color w:val="000000" w:themeColor="text1"/>
          <w:sz w:val="24"/>
          <w:szCs w:val="24"/>
        </w:rPr>
        <w:t>Proporcionar toda información que requiera la Dirección General de Contabilidad Gubernamental, para el cumplimiento de sus funciones.</w:t>
      </w:r>
    </w:p>
    <w:p w14:paraId="7652302A" w14:textId="77777777" w:rsidR="00B35CCB" w:rsidRPr="00A31F1F" w:rsidRDefault="00B35CCB" w:rsidP="00242C0C">
      <w:pPr>
        <w:numPr>
          <w:ilvl w:val="0"/>
          <w:numId w:val="28"/>
        </w:numPr>
        <w:tabs>
          <w:tab w:val="left" w:pos="-1440"/>
          <w:tab w:val="left" w:pos="-720"/>
          <w:tab w:val="num" w:pos="426"/>
        </w:tabs>
        <w:suppressAutoHyphens/>
        <w:spacing w:after="120"/>
        <w:ind w:left="426" w:hanging="284"/>
        <w:jc w:val="both"/>
        <w:rPr>
          <w:rFonts w:ascii="Museo Sans 100" w:hAnsi="Museo Sans 100" w:cs="Arial Narrow"/>
          <w:color w:val="000000" w:themeColor="text1"/>
          <w:sz w:val="24"/>
          <w:szCs w:val="24"/>
        </w:rPr>
      </w:pPr>
      <w:r w:rsidRPr="00A31F1F">
        <w:rPr>
          <w:rFonts w:ascii="Museo Sans 100" w:hAnsi="Museo Sans 100" w:cs="Arial Narrow"/>
          <w:color w:val="000000" w:themeColor="text1"/>
          <w:sz w:val="24"/>
          <w:szCs w:val="24"/>
        </w:rPr>
        <w:t xml:space="preserve">Proporcionar información contable y documentos solicitados por la Corte de Cuentas de la República, Auditoría Externa y Auditoría Interna para el cumplimiento de sus funciones. </w:t>
      </w:r>
    </w:p>
    <w:p w14:paraId="4A0EA44F" w14:textId="77777777" w:rsidR="00B35CCB" w:rsidRPr="00A31F1F" w:rsidRDefault="00B35CCB" w:rsidP="00242C0C">
      <w:pPr>
        <w:numPr>
          <w:ilvl w:val="0"/>
          <w:numId w:val="28"/>
        </w:numPr>
        <w:tabs>
          <w:tab w:val="left" w:pos="-1440"/>
          <w:tab w:val="left" w:pos="-720"/>
          <w:tab w:val="num" w:pos="426"/>
        </w:tabs>
        <w:suppressAutoHyphens/>
        <w:spacing w:after="120"/>
        <w:ind w:left="426" w:hanging="284"/>
        <w:jc w:val="both"/>
        <w:rPr>
          <w:rFonts w:ascii="Museo Sans 100" w:hAnsi="Museo Sans 100" w:cs="Arial Narrow"/>
          <w:color w:val="000000" w:themeColor="text1"/>
          <w:sz w:val="24"/>
          <w:szCs w:val="24"/>
        </w:rPr>
      </w:pPr>
      <w:r w:rsidRPr="00A31F1F">
        <w:rPr>
          <w:rFonts w:ascii="Museo Sans 100" w:hAnsi="Museo Sans 100" w:cs="Arial Narrow"/>
          <w:color w:val="000000" w:themeColor="text1"/>
          <w:sz w:val="24"/>
          <w:szCs w:val="24"/>
        </w:rPr>
        <w:t>Mantener actualizado, ordenado y debidamente referenciado el archivo contable con su documentación de respaldo.</w:t>
      </w:r>
    </w:p>
    <w:p w14:paraId="2EC237A7" w14:textId="77777777" w:rsidR="00B35CCB" w:rsidRPr="00A31F1F" w:rsidRDefault="00B35CCB" w:rsidP="00242C0C">
      <w:pPr>
        <w:numPr>
          <w:ilvl w:val="0"/>
          <w:numId w:val="28"/>
        </w:numPr>
        <w:tabs>
          <w:tab w:val="left" w:pos="-1440"/>
          <w:tab w:val="left" w:pos="-720"/>
          <w:tab w:val="num" w:pos="142"/>
        </w:tabs>
        <w:suppressAutoHyphens/>
        <w:spacing w:after="120"/>
        <w:ind w:left="426" w:hanging="426"/>
        <w:jc w:val="both"/>
        <w:rPr>
          <w:rFonts w:ascii="Museo Sans 100" w:hAnsi="Museo Sans 100" w:cs="Arial Narrow"/>
          <w:color w:val="000000" w:themeColor="text1"/>
          <w:sz w:val="24"/>
          <w:szCs w:val="24"/>
          <w:lang w:val="es-MX"/>
        </w:rPr>
      </w:pPr>
      <w:r w:rsidRPr="00A31F1F">
        <w:rPr>
          <w:rFonts w:ascii="Museo Sans 100" w:hAnsi="Museo Sans 100" w:cs="Arial Narrow"/>
          <w:color w:val="000000" w:themeColor="text1"/>
          <w:sz w:val="24"/>
          <w:szCs w:val="24"/>
        </w:rPr>
        <w:t>Mantener el control de los bienes muebles cuyo valor individual sea igual o mayor a $ 600.00 hasta el 31 de diciembre de 2021 y de un monto de cuyo valor individual sea igual o mayor a $ 900.00 a partir del 1 de enero de 2022, bienes intangibles cuya vida sea mayor a un año, y bienes inmuebles</w:t>
      </w:r>
      <w:r w:rsidRPr="00A31F1F">
        <w:rPr>
          <w:rFonts w:ascii="Museo Sans 100" w:hAnsi="Museo Sans 100" w:cs="Arial Narrow"/>
          <w:color w:val="000000" w:themeColor="text1"/>
          <w:sz w:val="24"/>
          <w:szCs w:val="24"/>
          <w:lang w:val="es-MX"/>
        </w:rPr>
        <w:t xml:space="preserve"> y calcular mensual la depreciación y amortización de los mismos. </w:t>
      </w:r>
    </w:p>
    <w:p w14:paraId="6BDDCA0C" w14:textId="77777777" w:rsidR="00B35CCB" w:rsidRPr="00A31F1F" w:rsidRDefault="00B35CCB" w:rsidP="00242C0C">
      <w:pPr>
        <w:numPr>
          <w:ilvl w:val="0"/>
          <w:numId w:val="28"/>
        </w:numPr>
        <w:tabs>
          <w:tab w:val="left" w:pos="-1440"/>
          <w:tab w:val="left" w:pos="-720"/>
        </w:tabs>
        <w:suppressAutoHyphens/>
        <w:spacing w:after="120"/>
        <w:ind w:left="426" w:hanging="426"/>
        <w:jc w:val="both"/>
        <w:rPr>
          <w:rFonts w:ascii="Museo Sans 100" w:hAnsi="Museo Sans 100" w:cs="Arial Narrow"/>
          <w:color w:val="000000" w:themeColor="text1"/>
          <w:sz w:val="24"/>
          <w:szCs w:val="24"/>
          <w:lang w:val="es-MX"/>
        </w:rPr>
      </w:pPr>
      <w:r w:rsidRPr="00A31F1F">
        <w:rPr>
          <w:rFonts w:ascii="Museo Sans 100" w:hAnsi="Museo Sans 100" w:cs="Arial Narrow"/>
          <w:color w:val="000000" w:themeColor="text1"/>
          <w:sz w:val="24"/>
          <w:szCs w:val="24"/>
          <w:lang w:val="es-MX"/>
        </w:rPr>
        <w:t>Efectuar registro de la depreciación y amortización de los bienes muebles e intangibles, así como el registro del revaluó de los bienes inmuebles.</w:t>
      </w:r>
    </w:p>
    <w:p w14:paraId="369D1A08" w14:textId="77777777" w:rsidR="00B35CCB" w:rsidRPr="00A31F1F" w:rsidRDefault="00B35CCB" w:rsidP="00242C0C">
      <w:pPr>
        <w:numPr>
          <w:ilvl w:val="0"/>
          <w:numId w:val="28"/>
        </w:numPr>
        <w:tabs>
          <w:tab w:val="left" w:pos="-1440"/>
          <w:tab w:val="left" w:pos="-720"/>
          <w:tab w:val="num" w:pos="284"/>
        </w:tabs>
        <w:suppressAutoHyphens/>
        <w:spacing w:after="120"/>
        <w:ind w:left="426" w:hanging="426"/>
        <w:jc w:val="both"/>
        <w:rPr>
          <w:rFonts w:ascii="Museo Sans 100" w:hAnsi="Museo Sans 100" w:cs="Arial Narrow"/>
          <w:color w:val="000000" w:themeColor="text1"/>
          <w:sz w:val="24"/>
          <w:szCs w:val="24"/>
        </w:rPr>
      </w:pPr>
      <w:r w:rsidRPr="00A31F1F">
        <w:rPr>
          <w:rFonts w:ascii="Museo Sans 100" w:hAnsi="Museo Sans 100" w:cs="Arial Narrow"/>
          <w:color w:val="000000" w:themeColor="text1"/>
          <w:sz w:val="24"/>
          <w:szCs w:val="24"/>
        </w:rPr>
        <w:t>Establecer los mecanismos de control interno que aseguren el resguardo del patrimonio estatal y la confiabilidad e integridad de la información.</w:t>
      </w:r>
    </w:p>
    <w:p w14:paraId="43FC7F7F" w14:textId="77777777" w:rsidR="00B35CCB" w:rsidRPr="00A31F1F" w:rsidRDefault="00B35CCB" w:rsidP="00242C0C">
      <w:pPr>
        <w:numPr>
          <w:ilvl w:val="0"/>
          <w:numId w:val="28"/>
        </w:numPr>
        <w:tabs>
          <w:tab w:val="left" w:pos="-1440"/>
          <w:tab w:val="left" w:pos="-720"/>
        </w:tabs>
        <w:suppressAutoHyphens/>
        <w:spacing w:after="120"/>
        <w:ind w:left="426" w:hanging="426"/>
        <w:jc w:val="both"/>
        <w:rPr>
          <w:rFonts w:ascii="Museo Sans 100" w:hAnsi="Museo Sans 100" w:cs="Arial Narrow"/>
          <w:color w:val="000000" w:themeColor="text1"/>
          <w:sz w:val="24"/>
          <w:szCs w:val="24"/>
        </w:rPr>
      </w:pPr>
      <w:r w:rsidRPr="00A31F1F">
        <w:rPr>
          <w:rFonts w:ascii="Museo Sans 100" w:hAnsi="Museo Sans 100" w:cs="Arial Narrow"/>
          <w:color w:val="000000" w:themeColor="text1"/>
          <w:sz w:val="24"/>
          <w:szCs w:val="24"/>
        </w:rPr>
        <w:t>Proveer la información requerida de la ejecución presupuestaria a los Subsistemas del SAFI.</w:t>
      </w:r>
    </w:p>
    <w:p w14:paraId="48B3F5C4" w14:textId="77777777" w:rsidR="00B35CCB" w:rsidRPr="00A31F1F" w:rsidRDefault="00B35CCB" w:rsidP="00242C0C">
      <w:pPr>
        <w:numPr>
          <w:ilvl w:val="0"/>
          <w:numId w:val="28"/>
        </w:numPr>
        <w:tabs>
          <w:tab w:val="left" w:pos="-1440"/>
          <w:tab w:val="left" w:pos="-720"/>
        </w:tabs>
        <w:suppressAutoHyphens/>
        <w:spacing w:after="120"/>
        <w:ind w:left="426" w:hanging="426"/>
        <w:jc w:val="both"/>
        <w:rPr>
          <w:rFonts w:ascii="Museo Sans 100" w:hAnsi="Museo Sans 100" w:cs="Arial Narrow"/>
          <w:strike/>
          <w:color w:val="000000" w:themeColor="text1"/>
          <w:sz w:val="24"/>
          <w:szCs w:val="24"/>
        </w:rPr>
      </w:pPr>
      <w:r w:rsidRPr="00A31F1F">
        <w:rPr>
          <w:rFonts w:ascii="Museo Sans 100" w:hAnsi="Museo Sans 100" w:cs="Arial Narrow"/>
          <w:color w:val="000000" w:themeColor="text1"/>
          <w:sz w:val="24"/>
          <w:szCs w:val="24"/>
        </w:rPr>
        <w:t xml:space="preserve">Actualizar el Catálogo de Cuentas Institucional, de conformidad a la Ley AFI, Art. 105, literal </w:t>
      </w:r>
      <w:r w:rsidR="00A31F1F">
        <w:rPr>
          <w:rFonts w:ascii="Museo Sans 100" w:hAnsi="Museo Sans 100" w:cs="Arial Narrow"/>
          <w:color w:val="000000" w:themeColor="text1"/>
          <w:sz w:val="24"/>
          <w:szCs w:val="24"/>
        </w:rPr>
        <w:t xml:space="preserve">b, </w:t>
      </w:r>
      <w:r w:rsidRPr="00A31F1F">
        <w:rPr>
          <w:rFonts w:ascii="Museo Sans 100" w:hAnsi="Museo Sans 100" w:cs="Arial Narrow"/>
          <w:color w:val="000000" w:themeColor="text1"/>
          <w:sz w:val="24"/>
          <w:szCs w:val="24"/>
        </w:rPr>
        <w:t xml:space="preserve">Reglamento de Aplicación de la Ley AFI, Art. 197 literal b, Normas </w:t>
      </w:r>
      <w:r w:rsidRPr="00A31F1F">
        <w:rPr>
          <w:rFonts w:ascii="Museo Sans 100" w:hAnsi="Museo Sans 100" w:cs="Arial Narrow"/>
          <w:color w:val="000000" w:themeColor="text1"/>
          <w:sz w:val="24"/>
          <w:szCs w:val="24"/>
        </w:rPr>
        <w:lastRenderedPageBreak/>
        <w:t>Contables par Unidades Primarias e Instituciones de Gobierno Central y Hospitales Nacionales C.2.1.8 Listado de Cuentas Institucional.</w:t>
      </w:r>
    </w:p>
    <w:p w14:paraId="3AE836BF" w14:textId="77777777" w:rsidR="00B35CCB" w:rsidRPr="00A31F1F" w:rsidRDefault="00B35CCB" w:rsidP="00242C0C">
      <w:pPr>
        <w:numPr>
          <w:ilvl w:val="0"/>
          <w:numId w:val="28"/>
        </w:numPr>
        <w:tabs>
          <w:tab w:val="left" w:pos="-1440"/>
          <w:tab w:val="left" w:pos="-720"/>
        </w:tabs>
        <w:suppressAutoHyphens/>
        <w:spacing w:after="120"/>
        <w:ind w:left="426" w:hanging="426"/>
        <w:jc w:val="both"/>
        <w:rPr>
          <w:rFonts w:ascii="Museo Sans 100" w:hAnsi="Museo Sans 100" w:cs="Arial Narrow"/>
          <w:color w:val="000000" w:themeColor="text1"/>
          <w:sz w:val="24"/>
          <w:szCs w:val="24"/>
        </w:rPr>
      </w:pPr>
      <w:r w:rsidRPr="00A31F1F">
        <w:rPr>
          <w:rFonts w:ascii="Museo Sans 100" w:hAnsi="Museo Sans 100" w:cs="Arial Narrow"/>
          <w:color w:val="000000" w:themeColor="text1"/>
          <w:sz w:val="24"/>
          <w:szCs w:val="24"/>
        </w:rPr>
        <w:t xml:space="preserve">Cumplir la política y los objetivos de la calidad, así como con lo establecido en los documentos del Sistema de Gestión de la Calidad, Sistema Gestión de Seguridad de la Información y Sistema Institucional de Gestión Documental y de Archivos. </w:t>
      </w:r>
    </w:p>
    <w:p w14:paraId="79890F5B" w14:textId="77777777" w:rsidR="00B35CCB" w:rsidRPr="00A31F1F" w:rsidRDefault="00B35CCB" w:rsidP="00242C0C">
      <w:pPr>
        <w:numPr>
          <w:ilvl w:val="0"/>
          <w:numId w:val="28"/>
        </w:numPr>
        <w:tabs>
          <w:tab w:val="left" w:pos="-1440"/>
          <w:tab w:val="left" w:pos="-720"/>
          <w:tab w:val="num" w:pos="284"/>
        </w:tabs>
        <w:suppressAutoHyphens/>
        <w:spacing w:after="120"/>
        <w:ind w:left="426" w:hanging="426"/>
        <w:jc w:val="both"/>
        <w:rPr>
          <w:rFonts w:ascii="Museo Sans 100" w:hAnsi="Museo Sans 100" w:cs="Arial Narrow"/>
          <w:color w:val="000000" w:themeColor="text1"/>
          <w:sz w:val="24"/>
          <w:szCs w:val="24"/>
        </w:rPr>
      </w:pPr>
      <w:r w:rsidRPr="00A31F1F">
        <w:rPr>
          <w:rFonts w:ascii="Museo Sans 100" w:hAnsi="Museo Sans 100" w:cs="Arial Narrow"/>
          <w:color w:val="000000" w:themeColor="text1"/>
          <w:sz w:val="24"/>
          <w:szCs w:val="24"/>
        </w:rPr>
        <w:t>Ejercer el control previo y concomitante financiero o administrativo, analizando las operaciones antes de su autorización o ejecución, examinando su legalidad, veracidad, conveniencia, oportunidad y pertinencia.</w:t>
      </w:r>
    </w:p>
    <w:p w14:paraId="1A1F0B53" w14:textId="77777777" w:rsidR="00B35CCB" w:rsidRDefault="00B35CCB" w:rsidP="00B35CCB">
      <w:pPr>
        <w:numPr>
          <w:ilvl w:val="0"/>
          <w:numId w:val="28"/>
        </w:numPr>
        <w:tabs>
          <w:tab w:val="left" w:pos="-1440"/>
          <w:tab w:val="left" w:pos="-720"/>
          <w:tab w:val="num" w:pos="284"/>
        </w:tabs>
        <w:suppressAutoHyphens/>
        <w:spacing w:after="120"/>
        <w:ind w:left="426" w:hanging="426"/>
        <w:jc w:val="both"/>
        <w:rPr>
          <w:rFonts w:ascii="Museo Sans 100" w:hAnsi="Museo Sans 100" w:cs="Arial Narrow"/>
          <w:color w:val="000000" w:themeColor="text1"/>
          <w:sz w:val="24"/>
          <w:szCs w:val="24"/>
        </w:rPr>
      </w:pPr>
      <w:r w:rsidRPr="00A31F1F">
        <w:rPr>
          <w:rFonts w:ascii="Museo Sans 100" w:hAnsi="Museo Sans 100" w:cs="Arial Narrow"/>
          <w:color w:val="000000" w:themeColor="text1"/>
          <w:sz w:val="24"/>
          <w:szCs w:val="24"/>
        </w:rPr>
        <w:t>Proponer mejoras a los procesos de trabajo.</w:t>
      </w:r>
    </w:p>
    <w:p w14:paraId="34022CF8" w14:textId="77777777" w:rsidR="00F070B9" w:rsidRPr="005509DD" w:rsidRDefault="00F070B9" w:rsidP="00F070B9">
      <w:pPr>
        <w:tabs>
          <w:tab w:val="left" w:pos="-1440"/>
          <w:tab w:val="left" w:pos="-720"/>
        </w:tabs>
        <w:suppressAutoHyphens/>
        <w:spacing w:after="120"/>
        <w:ind w:left="426"/>
        <w:jc w:val="both"/>
        <w:rPr>
          <w:rFonts w:ascii="Museo Sans 100" w:hAnsi="Museo Sans 100" w:cs="Arial Narrow"/>
          <w:color w:val="000000" w:themeColor="text1"/>
          <w:sz w:val="24"/>
          <w:szCs w:val="24"/>
        </w:rPr>
      </w:pPr>
    </w:p>
    <w:p w14:paraId="5283FA50" w14:textId="77777777" w:rsidR="00E30E6B" w:rsidRPr="00A31F1F" w:rsidRDefault="00980405" w:rsidP="00242C0C">
      <w:pPr>
        <w:pStyle w:val="Sangra3detindependiente"/>
        <w:tabs>
          <w:tab w:val="left" w:pos="-1440"/>
          <w:tab w:val="left" w:pos="-720"/>
        </w:tabs>
        <w:suppressAutoHyphens/>
        <w:spacing w:line="276" w:lineRule="auto"/>
        <w:ind w:left="360"/>
        <w:jc w:val="both"/>
        <w:rPr>
          <w:rFonts w:ascii="Museo Sans 100" w:hAnsi="Museo Sans 100"/>
          <w:b/>
          <w:sz w:val="24"/>
          <w:szCs w:val="24"/>
          <w:lang w:val="es-MX"/>
        </w:rPr>
      </w:pPr>
      <w:r w:rsidRPr="00A31F1F">
        <w:rPr>
          <w:rFonts w:ascii="Museo Sans 100" w:hAnsi="Museo Sans 100"/>
          <w:b/>
          <w:sz w:val="24"/>
          <w:szCs w:val="24"/>
          <w:lang w:val="es-MX"/>
        </w:rPr>
        <w:t xml:space="preserve">Funciones </w:t>
      </w:r>
      <w:r w:rsidR="00E30E6B" w:rsidRPr="00A31F1F">
        <w:rPr>
          <w:rFonts w:ascii="Museo Sans 100" w:hAnsi="Museo Sans 100"/>
          <w:b/>
          <w:sz w:val="24"/>
          <w:szCs w:val="24"/>
          <w:lang w:val="es-MX"/>
        </w:rPr>
        <w:t>generales para</w:t>
      </w:r>
      <w:r w:rsidRPr="00A31F1F">
        <w:rPr>
          <w:rFonts w:ascii="Museo Sans 100" w:hAnsi="Museo Sans 100"/>
          <w:b/>
          <w:sz w:val="24"/>
          <w:szCs w:val="24"/>
          <w:lang w:val="es-MX"/>
        </w:rPr>
        <w:t xml:space="preserve"> </w:t>
      </w:r>
      <w:r w:rsidR="00E30E6B" w:rsidRPr="00A31F1F">
        <w:rPr>
          <w:rFonts w:ascii="Museo Sans 100" w:hAnsi="Museo Sans 100"/>
          <w:b/>
          <w:sz w:val="24"/>
          <w:szCs w:val="24"/>
          <w:lang w:val="es-MX"/>
        </w:rPr>
        <w:t>la Dirección Financiera</w:t>
      </w:r>
      <w:r w:rsidR="001555E4" w:rsidRPr="00A31F1F">
        <w:rPr>
          <w:rFonts w:ascii="Museo Sans 100" w:hAnsi="Museo Sans 100"/>
          <w:b/>
          <w:sz w:val="24"/>
          <w:szCs w:val="24"/>
          <w:lang w:val="es-MX"/>
        </w:rPr>
        <w:t xml:space="preserve"> y </w:t>
      </w:r>
      <w:r w:rsidR="00646C9D" w:rsidRPr="00A31F1F">
        <w:rPr>
          <w:rFonts w:ascii="Museo Sans 100" w:hAnsi="Museo Sans 100"/>
          <w:b/>
          <w:sz w:val="24"/>
          <w:szCs w:val="24"/>
          <w:lang w:val="es-MX"/>
        </w:rPr>
        <w:t xml:space="preserve">las </w:t>
      </w:r>
      <w:r w:rsidR="00875C4E" w:rsidRPr="00A31F1F">
        <w:rPr>
          <w:rFonts w:ascii="Museo Sans 100" w:hAnsi="Museo Sans 100"/>
          <w:b/>
          <w:sz w:val="24"/>
          <w:szCs w:val="24"/>
          <w:lang w:val="es-MX"/>
        </w:rPr>
        <w:t>unidades organizativas</w:t>
      </w:r>
      <w:r w:rsidR="00646C9D" w:rsidRPr="00A31F1F">
        <w:rPr>
          <w:rFonts w:ascii="Museo Sans 100" w:hAnsi="Museo Sans 100"/>
          <w:b/>
          <w:sz w:val="24"/>
          <w:szCs w:val="24"/>
          <w:lang w:val="es-MX"/>
        </w:rPr>
        <w:t xml:space="preserve"> que la conforman</w:t>
      </w:r>
    </w:p>
    <w:p w14:paraId="2C26AF32" w14:textId="77777777" w:rsidR="007063F9" w:rsidRPr="00A31F1F" w:rsidRDefault="007063F9" w:rsidP="00242C0C">
      <w:pPr>
        <w:pStyle w:val="Sangra3detindependiente"/>
        <w:numPr>
          <w:ilvl w:val="0"/>
          <w:numId w:val="13"/>
        </w:numPr>
        <w:tabs>
          <w:tab w:val="clear" w:pos="360"/>
        </w:tabs>
        <w:suppressAutoHyphens/>
        <w:spacing w:line="276" w:lineRule="auto"/>
        <w:ind w:left="426" w:hanging="284"/>
        <w:jc w:val="both"/>
        <w:rPr>
          <w:rFonts w:ascii="Museo Sans 100" w:hAnsi="Museo Sans 100"/>
          <w:bCs/>
          <w:sz w:val="24"/>
          <w:szCs w:val="24"/>
          <w:lang w:val="es-MX"/>
        </w:rPr>
      </w:pPr>
      <w:r w:rsidRPr="00A31F1F">
        <w:rPr>
          <w:rFonts w:ascii="Museo Sans 100" w:hAnsi="Museo Sans 100"/>
          <w:bCs/>
          <w:sz w:val="24"/>
          <w:szCs w:val="24"/>
          <w:lang w:val="es-MX"/>
        </w:rPr>
        <w:t>Cumplir lo establecido en los documentos del Sistema de Gestión de la Calidad y Sistema Gestión de Seguridad de la Información.</w:t>
      </w:r>
    </w:p>
    <w:p w14:paraId="631BECBA" w14:textId="77777777" w:rsidR="0083609C" w:rsidRPr="005509DD" w:rsidRDefault="00A335FA" w:rsidP="00242C0C">
      <w:pPr>
        <w:pStyle w:val="Prrafodelista"/>
        <w:numPr>
          <w:ilvl w:val="0"/>
          <w:numId w:val="13"/>
        </w:numPr>
        <w:spacing w:line="276" w:lineRule="auto"/>
        <w:ind w:hanging="218"/>
        <w:jc w:val="both"/>
        <w:rPr>
          <w:rFonts w:ascii="Museo Sans 100" w:hAnsi="Museo Sans 100"/>
          <w:bCs/>
          <w:color w:val="FF0000"/>
          <w:lang w:val="es-MX"/>
        </w:rPr>
      </w:pPr>
      <w:r w:rsidRPr="00A31F1F">
        <w:rPr>
          <w:rFonts w:ascii="Museo Sans 100" w:hAnsi="Museo Sans 100"/>
          <w:bCs/>
          <w:lang w:val="es-MX"/>
        </w:rPr>
        <w:t>Cumplir lo establecido en la normativa d</w:t>
      </w:r>
      <w:r w:rsidR="0083609C" w:rsidRPr="00A31F1F">
        <w:rPr>
          <w:rFonts w:ascii="Museo Sans 100" w:hAnsi="Museo Sans 100"/>
          <w:bCs/>
          <w:lang w:val="es-MX"/>
        </w:rPr>
        <w:t xml:space="preserve">el Sistema Institucional de Gestión Documental y de Archivos. </w:t>
      </w:r>
    </w:p>
    <w:p w14:paraId="41557410" w14:textId="77777777" w:rsidR="007063F9" w:rsidRPr="00A31F1F" w:rsidRDefault="007063F9" w:rsidP="00242C0C">
      <w:pPr>
        <w:pStyle w:val="Sangra3detindependiente"/>
        <w:numPr>
          <w:ilvl w:val="0"/>
          <w:numId w:val="13"/>
        </w:numPr>
        <w:tabs>
          <w:tab w:val="clear" w:pos="360"/>
        </w:tabs>
        <w:suppressAutoHyphens/>
        <w:spacing w:line="276" w:lineRule="auto"/>
        <w:ind w:left="426" w:hanging="284"/>
        <w:jc w:val="both"/>
        <w:rPr>
          <w:rFonts w:ascii="Museo Sans 100" w:hAnsi="Museo Sans 100"/>
          <w:bCs/>
          <w:sz w:val="24"/>
          <w:szCs w:val="24"/>
          <w:lang w:val="es-MX"/>
        </w:rPr>
      </w:pPr>
      <w:r w:rsidRPr="00A31F1F">
        <w:rPr>
          <w:rFonts w:ascii="Museo Sans 100" w:hAnsi="Museo Sans 100"/>
          <w:bCs/>
          <w:sz w:val="24"/>
          <w:szCs w:val="24"/>
          <w:lang w:val="es-MX"/>
        </w:rPr>
        <w:t>Ejercer el control previo y concomitante financiero o administrativo, analizando las operaciones antes de su autorización o ejecución, examinando su legalidad, veracidad, conveniencia, oportunidad y pertinencia.</w:t>
      </w:r>
    </w:p>
    <w:p w14:paraId="06525126" w14:textId="77777777" w:rsidR="007063F9" w:rsidRPr="00A31F1F" w:rsidRDefault="007063F9" w:rsidP="00242C0C">
      <w:pPr>
        <w:pStyle w:val="Sangra3detindependiente"/>
        <w:numPr>
          <w:ilvl w:val="0"/>
          <w:numId w:val="13"/>
        </w:numPr>
        <w:tabs>
          <w:tab w:val="clear" w:pos="360"/>
        </w:tabs>
        <w:suppressAutoHyphens/>
        <w:spacing w:line="276" w:lineRule="auto"/>
        <w:ind w:left="426" w:hanging="284"/>
        <w:jc w:val="both"/>
        <w:rPr>
          <w:rFonts w:ascii="Museo Sans 100" w:hAnsi="Museo Sans 100"/>
          <w:bCs/>
          <w:sz w:val="24"/>
          <w:szCs w:val="24"/>
          <w:lang w:val="es-MX"/>
        </w:rPr>
      </w:pPr>
      <w:r w:rsidRPr="00A31F1F">
        <w:rPr>
          <w:rFonts w:ascii="Museo Sans 100" w:hAnsi="Museo Sans 100"/>
          <w:bCs/>
          <w:sz w:val="24"/>
          <w:szCs w:val="24"/>
          <w:lang w:val="es-MX"/>
        </w:rPr>
        <w:t>Establecer los mecanismos de control interno que aseguren el resguardo del patrimonio estatal y la confiabilidad e integridad de la información.</w:t>
      </w:r>
    </w:p>
    <w:p w14:paraId="1EFFCF49" w14:textId="77777777" w:rsidR="007063F9" w:rsidRPr="00A31F1F" w:rsidRDefault="007063F9" w:rsidP="00242C0C">
      <w:pPr>
        <w:pStyle w:val="Sangra3detindependiente"/>
        <w:numPr>
          <w:ilvl w:val="0"/>
          <w:numId w:val="13"/>
        </w:numPr>
        <w:tabs>
          <w:tab w:val="clear" w:pos="360"/>
        </w:tabs>
        <w:suppressAutoHyphens/>
        <w:spacing w:line="276" w:lineRule="auto"/>
        <w:ind w:left="426" w:hanging="284"/>
        <w:jc w:val="both"/>
        <w:rPr>
          <w:rFonts w:ascii="Museo Sans 100" w:hAnsi="Museo Sans 100"/>
          <w:bCs/>
          <w:sz w:val="24"/>
          <w:szCs w:val="24"/>
          <w:lang w:val="es-MX"/>
        </w:rPr>
      </w:pPr>
      <w:r w:rsidRPr="00A31F1F">
        <w:rPr>
          <w:rFonts w:ascii="Museo Sans 100" w:hAnsi="Museo Sans 100"/>
          <w:bCs/>
          <w:sz w:val="24"/>
          <w:szCs w:val="24"/>
          <w:lang w:val="es-MX"/>
        </w:rPr>
        <w:t>Reali</w:t>
      </w:r>
      <w:r w:rsidR="00F05016" w:rsidRPr="00A31F1F">
        <w:rPr>
          <w:rFonts w:ascii="Museo Sans 100" w:hAnsi="Museo Sans 100"/>
          <w:bCs/>
          <w:sz w:val="24"/>
          <w:szCs w:val="24"/>
          <w:lang w:val="es-MX"/>
        </w:rPr>
        <w:t>zar seguimiento permanente a los hallazgos</w:t>
      </w:r>
      <w:r w:rsidRPr="00A31F1F">
        <w:rPr>
          <w:rFonts w:ascii="Museo Sans 100" w:hAnsi="Museo Sans 100"/>
          <w:bCs/>
          <w:sz w:val="24"/>
          <w:szCs w:val="24"/>
          <w:lang w:val="es-MX"/>
        </w:rPr>
        <w:t>, no conformidades</w:t>
      </w:r>
      <w:r w:rsidR="00F05016" w:rsidRPr="00A31F1F">
        <w:rPr>
          <w:rFonts w:ascii="Museo Sans 100" w:hAnsi="Museo Sans 100"/>
          <w:bCs/>
          <w:sz w:val="24"/>
          <w:szCs w:val="24"/>
          <w:lang w:val="es-MX"/>
        </w:rPr>
        <w:t>, observaciones</w:t>
      </w:r>
      <w:r w:rsidRPr="00A31F1F">
        <w:rPr>
          <w:rFonts w:ascii="Museo Sans 100" w:hAnsi="Museo Sans 100"/>
          <w:bCs/>
          <w:sz w:val="24"/>
          <w:szCs w:val="24"/>
          <w:lang w:val="es-MX"/>
        </w:rPr>
        <w:t xml:space="preserve"> y comentarios generales formulados en los informes de auditoría, y emprender las acciones para superar las situaciones que sean reportadas.</w:t>
      </w:r>
    </w:p>
    <w:p w14:paraId="56BFEB00" w14:textId="77777777" w:rsidR="007063F9" w:rsidRPr="00A31F1F" w:rsidRDefault="007063F9" w:rsidP="00242C0C">
      <w:pPr>
        <w:pStyle w:val="Sangra3detindependiente"/>
        <w:numPr>
          <w:ilvl w:val="0"/>
          <w:numId w:val="13"/>
        </w:numPr>
        <w:tabs>
          <w:tab w:val="clear" w:pos="360"/>
        </w:tabs>
        <w:suppressAutoHyphens/>
        <w:spacing w:line="276" w:lineRule="auto"/>
        <w:ind w:left="426" w:hanging="284"/>
        <w:jc w:val="both"/>
        <w:rPr>
          <w:rFonts w:ascii="Museo Sans 100" w:hAnsi="Museo Sans 100"/>
          <w:bCs/>
          <w:sz w:val="24"/>
          <w:szCs w:val="24"/>
          <w:lang w:val="es-MX"/>
        </w:rPr>
      </w:pPr>
      <w:r w:rsidRPr="00A31F1F">
        <w:rPr>
          <w:rFonts w:ascii="Museo Sans 100" w:hAnsi="Museo Sans 100"/>
          <w:bCs/>
          <w:sz w:val="24"/>
          <w:szCs w:val="24"/>
          <w:lang w:val="es-MX"/>
        </w:rPr>
        <w:t>Resguardar y archivar, de conformidad a lo establecido en la normativa técnica y legal correspondiente, la documentación relacionada con el quehacer de la Dirección, así también velar porque el personal dé cumplimiento a dichas funciones.</w:t>
      </w:r>
    </w:p>
    <w:p w14:paraId="1BA743C8" w14:textId="77777777" w:rsidR="007063F9" w:rsidRPr="00A31F1F" w:rsidRDefault="007063F9" w:rsidP="00242C0C">
      <w:pPr>
        <w:pStyle w:val="Sangra3detindependiente"/>
        <w:numPr>
          <w:ilvl w:val="0"/>
          <w:numId w:val="13"/>
        </w:numPr>
        <w:tabs>
          <w:tab w:val="clear" w:pos="360"/>
        </w:tabs>
        <w:suppressAutoHyphens/>
        <w:spacing w:line="276" w:lineRule="auto"/>
        <w:ind w:left="426" w:hanging="284"/>
        <w:jc w:val="both"/>
        <w:rPr>
          <w:rFonts w:ascii="Museo Sans 100" w:hAnsi="Museo Sans 100"/>
          <w:bCs/>
          <w:sz w:val="24"/>
          <w:szCs w:val="24"/>
          <w:lang w:val="es-MX"/>
        </w:rPr>
      </w:pPr>
      <w:r w:rsidRPr="00A31F1F">
        <w:rPr>
          <w:rFonts w:ascii="Museo Sans 100" w:hAnsi="Museo Sans 100"/>
          <w:bCs/>
          <w:sz w:val="24"/>
          <w:szCs w:val="24"/>
          <w:lang w:val="es-MX"/>
        </w:rPr>
        <w:t>Elaborar en forma correcta, definitiva y oportuna informes técnicos, opiniones, notas, actas, ayudas de memoria, proyectos de acuerdo ejecutivo, memoria de labores, planes de acción y otros instrumentos técnico administrativos.</w:t>
      </w:r>
    </w:p>
    <w:p w14:paraId="7AE00EE4" w14:textId="77777777" w:rsidR="00024460" w:rsidRPr="00DC76D7" w:rsidRDefault="00DC76D7" w:rsidP="00242C0C">
      <w:pPr>
        <w:pStyle w:val="Sangra3detindependiente"/>
        <w:numPr>
          <w:ilvl w:val="0"/>
          <w:numId w:val="13"/>
        </w:numPr>
        <w:tabs>
          <w:tab w:val="clear" w:pos="360"/>
          <w:tab w:val="num" w:pos="284"/>
        </w:tabs>
        <w:suppressAutoHyphens/>
        <w:spacing w:line="276" w:lineRule="auto"/>
        <w:ind w:hanging="218"/>
        <w:jc w:val="both"/>
        <w:rPr>
          <w:rFonts w:ascii="Arial Narrow" w:hAnsi="Arial Narrow"/>
          <w:bCs/>
          <w:sz w:val="24"/>
          <w:szCs w:val="24"/>
          <w:lang w:val="es-MX"/>
        </w:rPr>
      </w:pPr>
      <w:r w:rsidRPr="00A31F1F">
        <w:rPr>
          <w:rFonts w:ascii="Museo Sans 100" w:hAnsi="Museo Sans 100"/>
          <w:bCs/>
          <w:sz w:val="24"/>
          <w:szCs w:val="24"/>
          <w:lang w:val="es-MX"/>
        </w:rPr>
        <w:t>Dirigir, supervisar, analizar y validar los diagnósticos de los procesos y controles administrativos de la Dirección y sus Departamentos, proponer e implementar mejoras a los mismos.</w:t>
      </w:r>
      <w:r w:rsidR="00024460" w:rsidRPr="00DC76D7">
        <w:rPr>
          <w:rFonts w:ascii="Arial Narrow" w:hAnsi="Arial Narrow"/>
          <w:b/>
          <w:bCs/>
          <w:sz w:val="24"/>
          <w:szCs w:val="24"/>
          <w:lang w:val="es-MX"/>
        </w:rPr>
        <w:br w:type="page"/>
      </w:r>
    </w:p>
    <w:p w14:paraId="00A84CB9" w14:textId="0C50C185" w:rsidR="00024460" w:rsidRPr="00202AAE" w:rsidRDefault="002915FA" w:rsidP="00AC0009">
      <w:pPr>
        <w:pStyle w:val="Ttulo3"/>
      </w:pPr>
      <w:bookmarkStart w:id="15" w:name="_Toc155948986"/>
      <w:r w:rsidRPr="00202AAE">
        <w:lastRenderedPageBreak/>
        <w:t xml:space="preserve">1.3 </w:t>
      </w:r>
      <w:r w:rsidR="00043987" w:rsidRPr="00202AAE">
        <w:t>ESTRUCTURA ORGANIZATIVA</w:t>
      </w:r>
      <w:bookmarkEnd w:id="15"/>
    </w:p>
    <w:p w14:paraId="53940D7A" w14:textId="30BF9CC0" w:rsidR="00024460" w:rsidRPr="00E67015" w:rsidRDefault="00024460" w:rsidP="00271C6A">
      <w:pPr>
        <w:spacing w:line="276" w:lineRule="auto"/>
        <w:jc w:val="both"/>
        <w:rPr>
          <w:rFonts w:ascii="Arial Narrow" w:hAnsi="Arial Narrow" w:cs="Arial Narrow"/>
          <w:b/>
          <w:bCs/>
          <w:sz w:val="24"/>
          <w:szCs w:val="24"/>
        </w:rPr>
      </w:pPr>
    </w:p>
    <w:p w14:paraId="71D5EAF8" w14:textId="1002A066" w:rsidR="00043987" w:rsidRPr="00E67015" w:rsidRDefault="001440EA" w:rsidP="00271C6A">
      <w:pPr>
        <w:spacing w:line="276" w:lineRule="auto"/>
        <w:jc w:val="both"/>
        <w:rPr>
          <w:rFonts w:ascii="Arial Narrow" w:hAnsi="Arial Narrow" w:cs="Arial Narrow"/>
          <w:b/>
          <w:bCs/>
          <w:sz w:val="24"/>
          <w:szCs w:val="24"/>
        </w:rPr>
      </w:pPr>
      <w:r>
        <w:rPr>
          <w:noProof/>
        </w:rPr>
        <w:drawing>
          <wp:inline distT="0" distB="0" distL="0" distR="0" wp14:anchorId="08097F29" wp14:editId="123DE023">
            <wp:extent cx="5771820" cy="6767972"/>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6742" cy="6773744"/>
                    </a:xfrm>
                    <a:prstGeom prst="rect">
                      <a:avLst/>
                    </a:prstGeom>
                    <a:noFill/>
                    <a:ln>
                      <a:noFill/>
                    </a:ln>
                  </pic:spPr>
                </pic:pic>
              </a:graphicData>
            </a:graphic>
          </wp:inline>
        </w:drawing>
      </w:r>
    </w:p>
    <w:p w14:paraId="36A415BE" w14:textId="77777777" w:rsidR="0011150D" w:rsidRPr="00E67015" w:rsidRDefault="00EC01E2" w:rsidP="00D50E6E">
      <w:pPr>
        <w:spacing w:line="276" w:lineRule="auto"/>
        <w:jc w:val="center"/>
        <w:rPr>
          <w:rFonts w:ascii="Arial Narrow" w:hAnsi="Arial Narrow" w:cs="Arial Narrow"/>
          <w:b/>
          <w:bCs/>
          <w:sz w:val="24"/>
          <w:szCs w:val="24"/>
          <w:lang w:val="es-MX"/>
        </w:rPr>
      </w:pPr>
      <w:r w:rsidRPr="00EC01E2">
        <w:rPr>
          <w:noProof/>
          <w:lang w:val="es-SV" w:eastAsia="es-SV"/>
        </w:rPr>
        <w:lastRenderedPageBreak/>
        <w:drawing>
          <wp:inline distT="0" distB="0" distL="0" distR="0" wp14:anchorId="021FD918" wp14:editId="1AD8258B">
            <wp:extent cx="5709351" cy="7926023"/>
            <wp:effectExtent l="0" t="0" r="5715" b="0"/>
            <wp:docPr id="371" name="Imagen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5158" cy="7989615"/>
                    </a:xfrm>
                    <a:prstGeom prst="rect">
                      <a:avLst/>
                    </a:prstGeom>
                    <a:noFill/>
                    <a:ln>
                      <a:noFill/>
                    </a:ln>
                  </pic:spPr>
                </pic:pic>
              </a:graphicData>
            </a:graphic>
          </wp:inline>
        </w:drawing>
      </w:r>
      <w:r w:rsidRPr="00EC01E2">
        <w:t xml:space="preserve"> </w:t>
      </w:r>
      <w:r w:rsidR="00024460" w:rsidRPr="00E67015">
        <w:rPr>
          <w:rFonts w:ascii="Arial Narrow" w:hAnsi="Arial Narrow" w:cs="Arial Narrow"/>
          <w:b/>
          <w:bCs/>
          <w:sz w:val="24"/>
          <w:szCs w:val="24"/>
          <w:lang w:val="es-MX"/>
        </w:rPr>
        <w:br w:type="page"/>
      </w:r>
    </w:p>
    <w:p w14:paraId="4FE2F85C" w14:textId="77777777" w:rsidR="00024460" w:rsidRPr="00A31F1F" w:rsidRDefault="00024460" w:rsidP="00242C0C">
      <w:pPr>
        <w:pStyle w:val="Ttulo3"/>
        <w:rPr>
          <w:rStyle w:val="Ttulo4Car"/>
          <w:rFonts w:ascii="Museo Sans 100" w:hAnsi="Museo Sans 100"/>
          <w:b/>
          <w:lang w:val="es-ES_tradnl"/>
        </w:rPr>
      </w:pPr>
      <w:bookmarkStart w:id="16" w:name="_Toc155948987"/>
      <w:r w:rsidRPr="00A31F1F">
        <w:rPr>
          <w:rStyle w:val="Ttulo4Car"/>
          <w:rFonts w:ascii="Museo Sans 100" w:hAnsi="Museo Sans 100"/>
          <w:b/>
          <w:lang w:val="es-ES_tradnl"/>
        </w:rPr>
        <w:lastRenderedPageBreak/>
        <w:t xml:space="preserve">CAPITULO  </w:t>
      </w:r>
      <w:r w:rsidR="00574F5E" w:rsidRPr="00A31F1F">
        <w:rPr>
          <w:rStyle w:val="Ttulo4Car"/>
          <w:rFonts w:ascii="Museo Sans 100" w:hAnsi="Museo Sans 100"/>
          <w:b/>
          <w:lang w:val="es-ES_tradnl"/>
        </w:rPr>
        <w:t>2 DESCRIPCIÓN BÁSICA DE LOS PUESTOS DE TRABAJO</w:t>
      </w:r>
      <w:bookmarkEnd w:id="16"/>
    </w:p>
    <w:p w14:paraId="515EAF32" w14:textId="77777777" w:rsidR="00F06C16" w:rsidRPr="00A31F1F" w:rsidRDefault="00E161BC" w:rsidP="00242C0C">
      <w:pPr>
        <w:tabs>
          <w:tab w:val="left" w:pos="459"/>
        </w:tabs>
        <w:spacing w:after="120" w:line="276" w:lineRule="auto"/>
        <w:ind w:right="-377"/>
        <w:jc w:val="both"/>
        <w:rPr>
          <w:rFonts w:ascii="Museo Sans 100" w:hAnsi="Museo Sans 100" w:cs="Arial Narrow"/>
          <w:sz w:val="24"/>
          <w:szCs w:val="24"/>
          <w:lang w:val="es-MX"/>
        </w:rPr>
      </w:pPr>
      <w:r w:rsidRPr="00A31F1F">
        <w:rPr>
          <w:rFonts w:ascii="Museo Sans 100" w:hAnsi="Museo Sans 100" w:cs="Arial Narrow"/>
          <w:sz w:val="24"/>
          <w:szCs w:val="24"/>
          <w:lang w:val="es-MX"/>
        </w:rPr>
        <w:t>Descripción básica de los puestos de trabajo de la Dirección Financiera y las unidades que lo conforman</w:t>
      </w:r>
      <w:r w:rsidR="00024460" w:rsidRPr="00A31F1F">
        <w:rPr>
          <w:rFonts w:ascii="Museo Sans 100" w:hAnsi="Museo Sans 100" w:cs="Arial Narrow"/>
          <w:sz w:val="24"/>
          <w:szCs w:val="24"/>
          <w:lang w:val="es-MX"/>
        </w:rPr>
        <w:t>.</w:t>
      </w:r>
    </w:p>
    <w:p w14:paraId="3873FFD5" w14:textId="77777777" w:rsidR="00F06C16" w:rsidRPr="00A31F1F" w:rsidRDefault="00F06C16" w:rsidP="00242C0C">
      <w:pPr>
        <w:pStyle w:val="Prrafodelista"/>
        <w:widowControl w:val="0"/>
        <w:numPr>
          <w:ilvl w:val="0"/>
          <w:numId w:val="27"/>
        </w:numPr>
        <w:ind w:left="709" w:right="-377" w:hanging="283"/>
        <w:jc w:val="both"/>
        <w:rPr>
          <w:rFonts w:ascii="Museo Sans 100" w:hAnsi="Museo Sans 100" w:cs="Arial Narrow"/>
          <w:b/>
          <w:bCs/>
        </w:rPr>
      </w:pPr>
      <w:r w:rsidRPr="00A31F1F">
        <w:rPr>
          <w:rFonts w:ascii="Museo Sans 100" w:hAnsi="Museo Sans 100" w:cs="Arial Narrow"/>
          <w:b/>
          <w:bCs/>
        </w:rPr>
        <w:t>Dirección Financiera</w:t>
      </w:r>
    </w:p>
    <w:p w14:paraId="552A7315" w14:textId="77777777" w:rsidR="00F06C16" w:rsidRPr="00A31F1F" w:rsidRDefault="002839F9" w:rsidP="00242C0C">
      <w:pPr>
        <w:ind w:right="-377"/>
        <w:jc w:val="both"/>
        <w:rPr>
          <w:rFonts w:ascii="Museo Sans 100" w:hAnsi="Museo Sans 100" w:cs="Arial Narrow"/>
          <w:sz w:val="24"/>
          <w:szCs w:val="24"/>
          <w:lang w:val="es-SV"/>
        </w:rPr>
      </w:pPr>
      <w:r>
        <w:rPr>
          <w:rFonts w:ascii="Museo Sans 100" w:hAnsi="Museo Sans 100" w:cs="Arial Narrow"/>
          <w:sz w:val="24"/>
          <w:szCs w:val="24"/>
          <w:lang w:val="es-SV"/>
        </w:rPr>
        <w:t xml:space="preserve">             </w:t>
      </w:r>
      <w:r w:rsidR="00F06C16" w:rsidRPr="00A31F1F">
        <w:rPr>
          <w:rFonts w:ascii="Museo Sans 100" w:hAnsi="Museo Sans 100" w:cs="Arial Narrow"/>
          <w:sz w:val="24"/>
          <w:szCs w:val="24"/>
          <w:lang w:val="es-SV"/>
        </w:rPr>
        <w:t>Director Financiero</w:t>
      </w:r>
    </w:p>
    <w:p w14:paraId="588DCB43" w14:textId="77777777" w:rsidR="00F7742E" w:rsidRPr="00A31F1F" w:rsidRDefault="002839F9" w:rsidP="00242C0C">
      <w:pPr>
        <w:ind w:right="-377"/>
        <w:jc w:val="both"/>
        <w:rPr>
          <w:rFonts w:ascii="Museo Sans 100" w:hAnsi="Museo Sans 100" w:cs="Arial Narrow"/>
          <w:sz w:val="24"/>
          <w:szCs w:val="24"/>
          <w:lang w:val="es-SV"/>
        </w:rPr>
      </w:pPr>
      <w:r>
        <w:rPr>
          <w:rFonts w:ascii="Museo Sans 100" w:hAnsi="Museo Sans 100" w:cs="Arial Narrow"/>
          <w:sz w:val="24"/>
          <w:szCs w:val="24"/>
          <w:lang w:val="es-SV"/>
        </w:rPr>
        <w:t xml:space="preserve">             </w:t>
      </w:r>
      <w:r w:rsidR="00F7742E" w:rsidRPr="00A31F1F">
        <w:rPr>
          <w:rFonts w:ascii="Museo Sans 100" w:hAnsi="Museo Sans 100" w:cs="Arial Narrow"/>
          <w:sz w:val="24"/>
          <w:szCs w:val="24"/>
          <w:lang w:val="es-SV"/>
        </w:rPr>
        <w:t>Especialista en Administración Financiera</w:t>
      </w:r>
    </w:p>
    <w:p w14:paraId="52BBB2FD" w14:textId="77777777" w:rsidR="00F06C16" w:rsidRPr="00A31F1F" w:rsidRDefault="002839F9" w:rsidP="00242C0C">
      <w:pPr>
        <w:ind w:right="-377"/>
        <w:jc w:val="both"/>
        <w:rPr>
          <w:rFonts w:ascii="Museo Sans 100" w:hAnsi="Museo Sans 100" w:cs="Arial Narrow"/>
          <w:sz w:val="24"/>
          <w:szCs w:val="24"/>
          <w:lang w:val="es-SV"/>
        </w:rPr>
      </w:pPr>
      <w:r>
        <w:rPr>
          <w:rFonts w:ascii="Museo Sans 100" w:hAnsi="Museo Sans 100" w:cs="Arial Narrow"/>
          <w:sz w:val="24"/>
          <w:szCs w:val="24"/>
          <w:lang w:val="es-SV"/>
        </w:rPr>
        <w:t xml:space="preserve">             </w:t>
      </w:r>
      <w:r w:rsidR="00F06C16" w:rsidRPr="00A31F1F">
        <w:rPr>
          <w:rFonts w:ascii="Museo Sans 100" w:hAnsi="Museo Sans 100" w:cs="Arial Narrow"/>
          <w:sz w:val="24"/>
          <w:szCs w:val="24"/>
          <w:lang w:val="es-SV"/>
        </w:rPr>
        <w:t>Secretaria Dirección</w:t>
      </w:r>
    </w:p>
    <w:p w14:paraId="05CE7219" w14:textId="77777777" w:rsidR="00F06C16" w:rsidRPr="00A31F1F" w:rsidRDefault="00F06C16" w:rsidP="00242C0C">
      <w:pPr>
        <w:widowControl w:val="0"/>
        <w:ind w:left="644" w:right="-60"/>
        <w:jc w:val="both"/>
        <w:rPr>
          <w:rFonts w:ascii="Museo Sans 100" w:hAnsi="Museo Sans 100" w:cs="Arial Narrow"/>
          <w:b/>
          <w:bCs/>
          <w:sz w:val="24"/>
          <w:szCs w:val="24"/>
        </w:rPr>
      </w:pPr>
    </w:p>
    <w:p w14:paraId="5BFBE8EB" w14:textId="77777777" w:rsidR="00F06C16" w:rsidRPr="00A31F1F" w:rsidRDefault="00F06C16" w:rsidP="00242C0C">
      <w:pPr>
        <w:pStyle w:val="Prrafodelista"/>
        <w:numPr>
          <w:ilvl w:val="0"/>
          <w:numId w:val="27"/>
        </w:numPr>
        <w:ind w:left="709" w:right="-377" w:hanging="283"/>
        <w:jc w:val="both"/>
        <w:rPr>
          <w:rFonts w:ascii="Museo Sans 100" w:hAnsi="Museo Sans 100" w:cs="Arial Narrow"/>
          <w:b/>
          <w:bCs/>
          <w:lang w:val="es-SV"/>
        </w:rPr>
      </w:pPr>
      <w:r w:rsidRPr="00A31F1F">
        <w:rPr>
          <w:rFonts w:ascii="Museo Sans 100" w:hAnsi="Museo Sans 100" w:cs="Arial Narrow"/>
          <w:b/>
          <w:bCs/>
          <w:lang w:val="es-SV"/>
        </w:rPr>
        <w:t>Unidad de Administración Financiera</w:t>
      </w:r>
    </w:p>
    <w:p w14:paraId="6A237648" w14:textId="77777777" w:rsidR="00F06C16" w:rsidRPr="00A31F1F" w:rsidRDefault="00F06C16" w:rsidP="00242C0C">
      <w:pPr>
        <w:ind w:right="-377"/>
        <w:jc w:val="both"/>
        <w:rPr>
          <w:rFonts w:ascii="Museo Sans 100" w:hAnsi="Museo Sans 100" w:cs="Arial Narrow"/>
          <w:sz w:val="24"/>
          <w:szCs w:val="24"/>
          <w:lang w:val="es-SV"/>
        </w:rPr>
      </w:pPr>
      <w:r w:rsidRPr="00A31F1F">
        <w:rPr>
          <w:rFonts w:ascii="Museo Sans 100" w:hAnsi="Museo Sans 100" w:cs="Arial Narrow"/>
          <w:sz w:val="24"/>
          <w:szCs w:val="24"/>
          <w:lang w:val="es-SV"/>
        </w:rPr>
        <w:t xml:space="preserve">             Jefe de la Unidad de Administración Financiera</w:t>
      </w:r>
    </w:p>
    <w:p w14:paraId="6D7D8C1C" w14:textId="77777777" w:rsidR="00F06C16" w:rsidRPr="00A31F1F" w:rsidRDefault="00F06C16" w:rsidP="00242C0C">
      <w:pPr>
        <w:ind w:left="426" w:right="-377"/>
        <w:jc w:val="both"/>
        <w:rPr>
          <w:rFonts w:ascii="Museo Sans 100" w:hAnsi="Museo Sans 100" w:cs="Arial Narrow"/>
          <w:b/>
          <w:bCs/>
          <w:sz w:val="24"/>
          <w:szCs w:val="24"/>
          <w:lang w:val="es-SV"/>
        </w:rPr>
      </w:pPr>
    </w:p>
    <w:p w14:paraId="0474F3DB" w14:textId="77777777" w:rsidR="00F06C16" w:rsidRPr="00A31F1F" w:rsidRDefault="00F06C16" w:rsidP="00242C0C">
      <w:pPr>
        <w:pStyle w:val="Prrafodelista"/>
        <w:numPr>
          <w:ilvl w:val="0"/>
          <w:numId w:val="27"/>
        </w:numPr>
        <w:ind w:left="709" w:right="-377" w:hanging="283"/>
        <w:jc w:val="both"/>
        <w:rPr>
          <w:rFonts w:ascii="Museo Sans 100" w:hAnsi="Museo Sans 100" w:cs="Arial Narrow"/>
          <w:b/>
          <w:bCs/>
          <w:lang w:val="es-SV"/>
        </w:rPr>
      </w:pPr>
      <w:r w:rsidRPr="00A31F1F">
        <w:rPr>
          <w:rFonts w:ascii="Museo Sans 100" w:hAnsi="Museo Sans 100" w:cs="Arial Narrow"/>
          <w:b/>
          <w:bCs/>
          <w:lang w:val="es-SV"/>
        </w:rPr>
        <w:t>Área Técnica de Gestión Operativa</w:t>
      </w:r>
    </w:p>
    <w:p w14:paraId="15BBB868" w14:textId="77777777" w:rsidR="00F06C16" w:rsidRPr="00A31F1F" w:rsidRDefault="002839F9" w:rsidP="00242C0C">
      <w:pPr>
        <w:ind w:left="709" w:right="-377"/>
        <w:jc w:val="both"/>
        <w:rPr>
          <w:rFonts w:ascii="Museo Sans 100" w:hAnsi="Museo Sans 100" w:cs="Arial Narrow"/>
          <w:sz w:val="24"/>
          <w:szCs w:val="24"/>
          <w:lang w:val="es-SV"/>
        </w:rPr>
      </w:pPr>
      <w:r>
        <w:rPr>
          <w:rFonts w:ascii="Museo Sans 100" w:hAnsi="Museo Sans 100" w:cs="Arial Narrow"/>
          <w:sz w:val="24"/>
          <w:szCs w:val="24"/>
          <w:lang w:val="es-SV"/>
        </w:rPr>
        <w:t xml:space="preserve"> </w:t>
      </w:r>
      <w:r w:rsidR="00F06C16" w:rsidRPr="00A31F1F">
        <w:rPr>
          <w:rFonts w:ascii="Museo Sans 100" w:hAnsi="Museo Sans 100" w:cs="Arial Narrow"/>
          <w:sz w:val="24"/>
          <w:szCs w:val="24"/>
          <w:lang w:val="es-SV"/>
        </w:rPr>
        <w:t>Coordinador Área Técnica de Gestión Operativa</w:t>
      </w:r>
    </w:p>
    <w:p w14:paraId="5D9E28D3" w14:textId="77777777" w:rsidR="00F06C16" w:rsidRPr="00A31F1F" w:rsidRDefault="002839F9" w:rsidP="00242C0C">
      <w:pPr>
        <w:ind w:left="709" w:right="-377"/>
        <w:jc w:val="both"/>
        <w:rPr>
          <w:rFonts w:ascii="Museo Sans 100" w:hAnsi="Museo Sans 100" w:cs="Arial Narrow"/>
          <w:sz w:val="24"/>
          <w:szCs w:val="24"/>
          <w:lang w:val="es-SV"/>
        </w:rPr>
      </w:pPr>
      <w:r>
        <w:rPr>
          <w:rFonts w:ascii="Museo Sans 100" w:hAnsi="Museo Sans 100" w:cs="Arial Narrow"/>
          <w:sz w:val="24"/>
          <w:szCs w:val="24"/>
          <w:lang w:val="es-SV"/>
        </w:rPr>
        <w:t xml:space="preserve"> </w:t>
      </w:r>
      <w:r w:rsidR="00F06C16" w:rsidRPr="00A31F1F">
        <w:rPr>
          <w:rFonts w:ascii="Museo Sans 100" w:hAnsi="Museo Sans 100" w:cs="Arial Narrow"/>
          <w:sz w:val="24"/>
          <w:szCs w:val="24"/>
          <w:lang w:val="es-SV"/>
        </w:rPr>
        <w:t>Técnico Administrativo Financiero</w:t>
      </w:r>
    </w:p>
    <w:p w14:paraId="17910597" w14:textId="77777777" w:rsidR="00F06C16" w:rsidRPr="00A31F1F" w:rsidRDefault="00F06C16" w:rsidP="00242C0C">
      <w:pPr>
        <w:ind w:right="-377"/>
        <w:jc w:val="both"/>
        <w:rPr>
          <w:rFonts w:ascii="Museo Sans 100" w:hAnsi="Museo Sans 100" w:cs="Arial Narrow"/>
          <w:b/>
          <w:bCs/>
          <w:sz w:val="24"/>
          <w:szCs w:val="24"/>
          <w:lang w:val="es-SV"/>
        </w:rPr>
      </w:pPr>
    </w:p>
    <w:p w14:paraId="31902AA7" w14:textId="77777777" w:rsidR="00F06C16" w:rsidRPr="00A31F1F" w:rsidRDefault="00F06C16" w:rsidP="00242C0C">
      <w:pPr>
        <w:pStyle w:val="Prrafodelista"/>
        <w:numPr>
          <w:ilvl w:val="0"/>
          <w:numId w:val="27"/>
        </w:numPr>
        <w:ind w:left="709" w:right="-377" w:hanging="283"/>
        <w:jc w:val="both"/>
        <w:rPr>
          <w:rFonts w:ascii="Museo Sans 100" w:hAnsi="Museo Sans 100" w:cs="Arial Narrow"/>
          <w:b/>
          <w:bCs/>
          <w:lang w:val="es-SV"/>
        </w:rPr>
      </w:pPr>
      <w:r w:rsidRPr="00A31F1F">
        <w:rPr>
          <w:rFonts w:ascii="Museo Sans 100" w:hAnsi="Museo Sans 100" w:cs="Arial Narrow"/>
          <w:b/>
          <w:bCs/>
          <w:lang w:val="es-SV"/>
        </w:rPr>
        <w:t>Departamento de Presupuesto</w:t>
      </w:r>
    </w:p>
    <w:p w14:paraId="02C1165F" w14:textId="77777777" w:rsidR="00F06C16" w:rsidRPr="00A31F1F" w:rsidRDefault="00242C0C" w:rsidP="00242C0C">
      <w:pPr>
        <w:ind w:left="709" w:right="-377"/>
        <w:jc w:val="both"/>
        <w:rPr>
          <w:rFonts w:ascii="Museo Sans 100" w:hAnsi="Museo Sans 100" w:cs="Arial Narrow"/>
          <w:sz w:val="24"/>
          <w:szCs w:val="24"/>
          <w:lang w:val="es-SV"/>
        </w:rPr>
      </w:pPr>
      <w:r>
        <w:rPr>
          <w:rFonts w:ascii="Museo Sans 100" w:hAnsi="Museo Sans 100" w:cs="Arial Narrow"/>
          <w:sz w:val="24"/>
          <w:szCs w:val="24"/>
          <w:lang w:val="es-SV"/>
        </w:rPr>
        <w:t xml:space="preserve"> </w:t>
      </w:r>
      <w:r w:rsidR="00F06C16" w:rsidRPr="00A31F1F">
        <w:rPr>
          <w:rFonts w:ascii="Museo Sans 100" w:hAnsi="Museo Sans 100" w:cs="Arial Narrow"/>
          <w:sz w:val="24"/>
          <w:szCs w:val="24"/>
          <w:lang w:val="es-SV"/>
        </w:rPr>
        <w:t>Jefe de Departamento de Presupuesto</w:t>
      </w:r>
    </w:p>
    <w:p w14:paraId="4483FBD9" w14:textId="77777777" w:rsidR="00F06C16" w:rsidRPr="00A31F1F" w:rsidRDefault="00242C0C" w:rsidP="00242C0C">
      <w:pPr>
        <w:ind w:left="709" w:right="-377"/>
        <w:jc w:val="both"/>
        <w:rPr>
          <w:rFonts w:ascii="Museo Sans 100" w:hAnsi="Museo Sans 100" w:cs="Arial Narrow"/>
          <w:sz w:val="24"/>
          <w:szCs w:val="24"/>
          <w:lang w:val="es-SV"/>
        </w:rPr>
      </w:pPr>
      <w:r>
        <w:rPr>
          <w:rFonts w:ascii="Museo Sans 100" w:hAnsi="Museo Sans 100" w:cs="Arial Narrow"/>
          <w:sz w:val="24"/>
          <w:szCs w:val="24"/>
          <w:lang w:val="es-SV"/>
        </w:rPr>
        <w:t xml:space="preserve"> </w:t>
      </w:r>
      <w:r w:rsidR="00F06C16" w:rsidRPr="00A31F1F">
        <w:rPr>
          <w:rFonts w:ascii="Museo Sans 100" w:hAnsi="Museo Sans 100" w:cs="Arial Narrow"/>
          <w:sz w:val="24"/>
          <w:szCs w:val="24"/>
          <w:lang w:val="es-SV"/>
        </w:rPr>
        <w:t>Asistente Administrativo</w:t>
      </w:r>
    </w:p>
    <w:p w14:paraId="16619CA9" w14:textId="77777777" w:rsidR="00F06C16" w:rsidRPr="00A31F1F" w:rsidRDefault="00F06C16" w:rsidP="00242C0C">
      <w:pPr>
        <w:widowControl w:val="0"/>
        <w:ind w:left="1070" w:right="-60"/>
        <w:jc w:val="both"/>
        <w:rPr>
          <w:rFonts w:ascii="Museo Sans 100" w:hAnsi="Museo Sans 100" w:cs="Arial Narrow"/>
          <w:b/>
          <w:bCs/>
          <w:sz w:val="24"/>
          <w:szCs w:val="24"/>
        </w:rPr>
      </w:pPr>
    </w:p>
    <w:p w14:paraId="39C3CE4B" w14:textId="77777777" w:rsidR="00F06C16" w:rsidRPr="00A31F1F" w:rsidRDefault="00F06C16" w:rsidP="00242C0C">
      <w:pPr>
        <w:pStyle w:val="Prrafodelista"/>
        <w:numPr>
          <w:ilvl w:val="0"/>
          <w:numId w:val="27"/>
        </w:numPr>
        <w:ind w:left="709" w:right="-377" w:hanging="283"/>
        <w:jc w:val="both"/>
        <w:rPr>
          <w:rFonts w:ascii="Museo Sans 100" w:hAnsi="Museo Sans 100" w:cs="Arial Narrow"/>
          <w:b/>
          <w:bCs/>
          <w:lang w:val="es-SV"/>
        </w:rPr>
      </w:pPr>
      <w:r w:rsidRPr="00A31F1F">
        <w:rPr>
          <w:rFonts w:ascii="Museo Sans 100" w:hAnsi="Museo Sans 100" w:cs="Arial Narrow"/>
          <w:b/>
          <w:bCs/>
          <w:lang w:val="es-SV"/>
        </w:rPr>
        <w:t xml:space="preserve">Área </w:t>
      </w:r>
      <w:r w:rsidR="00B77F5B" w:rsidRPr="00A31F1F">
        <w:rPr>
          <w:rFonts w:ascii="Museo Sans 100" w:hAnsi="Museo Sans 100" w:cs="Arial Narrow"/>
          <w:b/>
          <w:bCs/>
          <w:lang w:val="es-SV"/>
        </w:rPr>
        <w:t>Técnica</w:t>
      </w:r>
      <w:r w:rsidRPr="00A31F1F">
        <w:rPr>
          <w:rFonts w:ascii="Museo Sans 100" w:hAnsi="Museo Sans 100" w:cs="Arial Narrow"/>
          <w:b/>
          <w:bCs/>
          <w:lang w:val="es-SV"/>
        </w:rPr>
        <w:t xml:space="preserve"> Presupuesto de Funcionamiento</w:t>
      </w:r>
    </w:p>
    <w:p w14:paraId="27CDF75A" w14:textId="77777777" w:rsidR="00F06C16" w:rsidRPr="00A31F1F" w:rsidRDefault="00242C0C" w:rsidP="00242C0C">
      <w:pPr>
        <w:ind w:left="709" w:right="-377"/>
        <w:jc w:val="both"/>
        <w:rPr>
          <w:rFonts w:ascii="Museo Sans 100" w:hAnsi="Museo Sans 100" w:cs="Arial Narrow"/>
          <w:sz w:val="24"/>
          <w:szCs w:val="24"/>
          <w:lang w:val="es-SV"/>
        </w:rPr>
      </w:pPr>
      <w:r>
        <w:rPr>
          <w:rFonts w:ascii="Museo Sans 100" w:hAnsi="Museo Sans 100" w:cs="Arial Narrow"/>
          <w:sz w:val="24"/>
          <w:szCs w:val="24"/>
          <w:lang w:val="es-SV"/>
        </w:rPr>
        <w:t xml:space="preserve"> </w:t>
      </w:r>
      <w:r w:rsidR="00F06C16" w:rsidRPr="00A31F1F">
        <w:rPr>
          <w:rFonts w:ascii="Museo Sans 100" w:hAnsi="Museo Sans 100" w:cs="Arial Narrow"/>
          <w:sz w:val="24"/>
          <w:szCs w:val="24"/>
          <w:lang w:val="es-SV"/>
        </w:rPr>
        <w:t xml:space="preserve">Coordinador Área </w:t>
      </w:r>
      <w:r w:rsidR="00B77F5B" w:rsidRPr="00A31F1F">
        <w:rPr>
          <w:rFonts w:ascii="Museo Sans 100" w:hAnsi="Museo Sans 100" w:cs="Arial Narrow"/>
          <w:sz w:val="24"/>
          <w:szCs w:val="24"/>
          <w:lang w:val="es-SV"/>
        </w:rPr>
        <w:t xml:space="preserve">Técnica </w:t>
      </w:r>
      <w:r w:rsidR="00F06C16" w:rsidRPr="00A31F1F">
        <w:rPr>
          <w:rFonts w:ascii="Museo Sans 100" w:hAnsi="Museo Sans 100" w:cs="Arial Narrow"/>
          <w:sz w:val="24"/>
          <w:szCs w:val="24"/>
          <w:lang w:val="es-SV"/>
        </w:rPr>
        <w:t xml:space="preserve">Presupuesto de Funcionamiento </w:t>
      </w:r>
    </w:p>
    <w:p w14:paraId="239704F3" w14:textId="77777777" w:rsidR="00F06C16" w:rsidRPr="00A31F1F" w:rsidRDefault="00242C0C" w:rsidP="00242C0C">
      <w:pPr>
        <w:ind w:left="709" w:right="-377"/>
        <w:jc w:val="both"/>
        <w:rPr>
          <w:rFonts w:ascii="Museo Sans 100" w:hAnsi="Museo Sans 100" w:cs="Arial Narrow"/>
          <w:sz w:val="24"/>
          <w:szCs w:val="24"/>
          <w:lang w:val="es-SV"/>
        </w:rPr>
      </w:pPr>
      <w:r>
        <w:rPr>
          <w:rFonts w:ascii="Museo Sans 100" w:hAnsi="Museo Sans 100" w:cs="Arial Narrow"/>
          <w:sz w:val="24"/>
          <w:szCs w:val="24"/>
          <w:lang w:val="es-SV"/>
        </w:rPr>
        <w:t xml:space="preserve"> </w:t>
      </w:r>
      <w:r w:rsidR="00F06C16" w:rsidRPr="00A31F1F">
        <w:rPr>
          <w:rFonts w:ascii="Museo Sans 100" w:hAnsi="Museo Sans 100" w:cs="Arial Narrow"/>
          <w:sz w:val="24"/>
          <w:szCs w:val="24"/>
          <w:lang w:val="es-SV"/>
        </w:rPr>
        <w:t>Técnico UFI Presupuestario</w:t>
      </w:r>
    </w:p>
    <w:p w14:paraId="73A59C2A" w14:textId="77777777" w:rsidR="00F06C16" w:rsidRPr="00A31F1F" w:rsidRDefault="00F06C16" w:rsidP="00242C0C">
      <w:pPr>
        <w:ind w:left="709" w:right="-377"/>
        <w:jc w:val="both"/>
        <w:rPr>
          <w:rFonts w:ascii="Museo Sans 100" w:hAnsi="Museo Sans 100" w:cs="Arial Narrow"/>
          <w:sz w:val="24"/>
          <w:szCs w:val="24"/>
          <w:lang w:val="es-SV"/>
        </w:rPr>
      </w:pPr>
    </w:p>
    <w:p w14:paraId="3364F8CF" w14:textId="77777777" w:rsidR="00F06C16" w:rsidRPr="00A31F1F" w:rsidRDefault="00F06C16" w:rsidP="00242C0C">
      <w:pPr>
        <w:pStyle w:val="Prrafodelista"/>
        <w:numPr>
          <w:ilvl w:val="0"/>
          <w:numId w:val="27"/>
        </w:numPr>
        <w:ind w:left="709" w:right="-377" w:hanging="283"/>
        <w:jc w:val="both"/>
        <w:rPr>
          <w:rFonts w:ascii="Museo Sans 100" w:hAnsi="Museo Sans 100" w:cs="Arial Narrow"/>
          <w:b/>
          <w:bCs/>
          <w:lang w:val="es-SV"/>
        </w:rPr>
      </w:pPr>
      <w:r w:rsidRPr="00A31F1F">
        <w:rPr>
          <w:rFonts w:ascii="Museo Sans 100" w:hAnsi="Museo Sans 100" w:cs="Arial Narrow"/>
          <w:b/>
          <w:bCs/>
          <w:lang w:val="es-SV"/>
        </w:rPr>
        <w:t xml:space="preserve">Área </w:t>
      </w:r>
      <w:r w:rsidR="00B77F5B" w:rsidRPr="00A31F1F">
        <w:rPr>
          <w:rFonts w:ascii="Museo Sans 100" w:hAnsi="Museo Sans 100" w:cs="Arial Narrow"/>
          <w:b/>
          <w:bCs/>
          <w:lang w:val="es-SV"/>
        </w:rPr>
        <w:t xml:space="preserve">Técnica </w:t>
      </w:r>
      <w:r w:rsidRPr="00A31F1F">
        <w:rPr>
          <w:rFonts w:ascii="Museo Sans 100" w:hAnsi="Museo Sans 100" w:cs="Arial Narrow"/>
          <w:b/>
          <w:bCs/>
          <w:lang w:val="es-SV"/>
        </w:rPr>
        <w:t>de Presupuesto de Transferencias, Obligaciones Generales del Estado y Deuda Pública</w:t>
      </w:r>
    </w:p>
    <w:p w14:paraId="43A9F949" w14:textId="77777777" w:rsidR="00242C0C" w:rsidRDefault="00242C0C" w:rsidP="00242C0C">
      <w:pPr>
        <w:ind w:left="709" w:right="-377"/>
        <w:jc w:val="both"/>
        <w:rPr>
          <w:rFonts w:ascii="Museo Sans 100" w:hAnsi="Museo Sans 100" w:cs="Arial Narrow"/>
          <w:sz w:val="24"/>
          <w:szCs w:val="24"/>
          <w:lang w:val="es-SV"/>
        </w:rPr>
      </w:pPr>
      <w:r>
        <w:rPr>
          <w:rFonts w:ascii="Museo Sans 100" w:hAnsi="Museo Sans 100" w:cs="Arial Narrow"/>
          <w:sz w:val="24"/>
          <w:szCs w:val="24"/>
          <w:lang w:val="es-SV"/>
        </w:rPr>
        <w:t xml:space="preserve"> </w:t>
      </w:r>
      <w:r w:rsidR="00F06C16" w:rsidRPr="00A31F1F">
        <w:rPr>
          <w:rFonts w:ascii="Museo Sans 100" w:hAnsi="Museo Sans 100" w:cs="Arial Narrow"/>
          <w:sz w:val="24"/>
          <w:szCs w:val="24"/>
          <w:lang w:val="es-SV"/>
        </w:rPr>
        <w:t>Coordinador Área</w:t>
      </w:r>
      <w:r w:rsidR="00B77F5B" w:rsidRPr="00A31F1F">
        <w:rPr>
          <w:rFonts w:ascii="Museo Sans 100" w:hAnsi="Museo Sans 100" w:cs="Arial Narrow"/>
          <w:sz w:val="24"/>
          <w:szCs w:val="24"/>
          <w:lang w:val="es-SV"/>
        </w:rPr>
        <w:t xml:space="preserve"> Técnica de</w:t>
      </w:r>
      <w:r w:rsidR="00F06C16" w:rsidRPr="00A31F1F">
        <w:rPr>
          <w:rFonts w:ascii="Museo Sans 100" w:hAnsi="Museo Sans 100" w:cs="Arial Narrow"/>
          <w:sz w:val="24"/>
          <w:szCs w:val="24"/>
          <w:lang w:val="es-SV"/>
        </w:rPr>
        <w:t xml:space="preserve"> Presupuesto de Transferencias, Obligaciones Generales del </w:t>
      </w:r>
      <w:r>
        <w:rPr>
          <w:rFonts w:ascii="Museo Sans 100" w:hAnsi="Museo Sans 100" w:cs="Arial Narrow"/>
          <w:sz w:val="24"/>
          <w:szCs w:val="24"/>
          <w:lang w:val="es-SV"/>
        </w:rPr>
        <w:t xml:space="preserve">  </w:t>
      </w:r>
    </w:p>
    <w:p w14:paraId="6ACD486C" w14:textId="77777777" w:rsidR="00F06C16" w:rsidRPr="00A31F1F" w:rsidRDefault="00242C0C" w:rsidP="00242C0C">
      <w:pPr>
        <w:ind w:left="709" w:right="-377"/>
        <w:jc w:val="both"/>
        <w:rPr>
          <w:rFonts w:ascii="Museo Sans 100" w:hAnsi="Museo Sans 100" w:cs="Arial Narrow"/>
          <w:sz w:val="24"/>
          <w:szCs w:val="24"/>
          <w:lang w:val="es-SV"/>
        </w:rPr>
      </w:pPr>
      <w:r>
        <w:rPr>
          <w:rFonts w:ascii="Museo Sans 100" w:hAnsi="Museo Sans 100" w:cs="Arial Narrow"/>
          <w:sz w:val="24"/>
          <w:szCs w:val="24"/>
          <w:lang w:val="es-SV"/>
        </w:rPr>
        <w:t xml:space="preserve"> </w:t>
      </w:r>
      <w:r w:rsidR="00F06C16" w:rsidRPr="00A31F1F">
        <w:rPr>
          <w:rFonts w:ascii="Museo Sans 100" w:hAnsi="Museo Sans 100" w:cs="Arial Narrow"/>
          <w:sz w:val="24"/>
          <w:szCs w:val="24"/>
          <w:lang w:val="es-SV"/>
        </w:rPr>
        <w:t>Estado y Deuda Pública</w:t>
      </w:r>
    </w:p>
    <w:p w14:paraId="60604E72" w14:textId="77777777" w:rsidR="005C44BD" w:rsidRPr="00A31F1F" w:rsidRDefault="00242C0C" w:rsidP="00242C0C">
      <w:pPr>
        <w:ind w:left="709" w:right="-377"/>
        <w:jc w:val="both"/>
        <w:rPr>
          <w:rFonts w:ascii="Museo Sans 100" w:hAnsi="Museo Sans 100" w:cs="Arial Narrow"/>
          <w:sz w:val="24"/>
          <w:szCs w:val="24"/>
          <w:lang w:val="es-SV"/>
        </w:rPr>
      </w:pPr>
      <w:r>
        <w:rPr>
          <w:rFonts w:ascii="Museo Sans 100" w:hAnsi="Museo Sans 100" w:cs="Arial Narrow"/>
          <w:sz w:val="24"/>
          <w:szCs w:val="24"/>
          <w:lang w:val="es-SV"/>
        </w:rPr>
        <w:t xml:space="preserve"> </w:t>
      </w:r>
      <w:r w:rsidR="00F06C16" w:rsidRPr="00A31F1F">
        <w:rPr>
          <w:rFonts w:ascii="Museo Sans 100" w:hAnsi="Museo Sans 100" w:cs="Arial Narrow"/>
          <w:sz w:val="24"/>
          <w:szCs w:val="24"/>
          <w:lang w:val="es-SV"/>
        </w:rPr>
        <w:t>Técnico UFI Presupuestario</w:t>
      </w:r>
    </w:p>
    <w:p w14:paraId="69AE44F3" w14:textId="77777777" w:rsidR="00F06C16" w:rsidRPr="00A31F1F" w:rsidRDefault="00F06C16" w:rsidP="00242C0C">
      <w:pPr>
        <w:ind w:left="851" w:right="-377"/>
        <w:jc w:val="both"/>
        <w:rPr>
          <w:rFonts w:ascii="Museo Sans 100" w:hAnsi="Museo Sans 100" w:cs="Arial Narrow"/>
          <w:sz w:val="24"/>
          <w:szCs w:val="24"/>
          <w:lang w:val="es-SV"/>
        </w:rPr>
      </w:pPr>
    </w:p>
    <w:p w14:paraId="5D9820CD" w14:textId="77777777" w:rsidR="00F06C16" w:rsidRPr="00A31F1F" w:rsidRDefault="00F06C16" w:rsidP="00242C0C">
      <w:pPr>
        <w:pStyle w:val="Prrafodelista"/>
        <w:numPr>
          <w:ilvl w:val="0"/>
          <w:numId w:val="27"/>
        </w:numPr>
        <w:ind w:left="709" w:right="-377" w:hanging="283"/>
        <w:jc w:val="both"/>
        <w:rPr>
          <w:rFonts w:ascii="Museo Sans 100" w:hAnsi="Museo Sans 100" w:cs="Arial Narrow"/>
          <w:b/>
          <w:bCs/>
          <w:lang w:val="es-SV"/>
        </w:rPr>
      </w:pPr>
      <w:r w:rsidRPr="00A31F1F">
        <w:rPr>
          <w:rFonts w:ascii="Museo Sans 100" w:hAnsi="Museo Sans 100" w:cs="Arial Narrow"/>
          <w:b/>
          <w:bCs/>
          <w:lang w:val="es-SV"/>
        </w:rPr>
        <w:t>Área Técnica de Seguimiento y Evaluación Presupuestaria</w:t>
      </w:r>
    </w:p>
    <w:p w14:paraId="302F4259" w14:textId="77777777" w:rsidR="00F06C16" w:rsidRPr="00A31F1F" w:rsidRDefault="00242C0C" w:rsidP="00242C0C">
      <w:pPr>
        <w:ind w:left="709" w:right="-377"/>
        <w:jc w:val="both"/>
        <w:rPr>
          <w:rFonts w:ascii="Museo Sans 100" w:hAnsi="Museo Sans 100" w:cs="Arial Narrow"/>
          <w:sz w:val="24"/>
          <w:szCs w:val="24"/>
          <w:lang w:val="es-SV"/>
        </w:rPr>
      </w:pPr>
      <w:r>
        <w:rPr>
          <w:rFonts w:ascii="Museo Sans 100" w:hAnsi="Museo Sans 100" w:cs="Arial Narrow"/>
          <w:sz w:val="24"/>
          <w:szCs w:val="24"/>
          <w:lang w:val="es-SV"/>
        </w:rPr>
        <w:t xml:space="preserve"> </w:t>
      </w:r>
      <w:r w:rsidR="00F06C16" w:rsidRPr="00A31F1F">
        <w:rPr>
          <w:rFonts w:ascii="Museo Sans 100" w:hAnsi="Museo Sans 100" w:cs="Arial Narrow"/>
          <w:sz w:val="24"/>
          <w:szCs w:val="24"/>
          <w:lang w:val="es-SV"/>
        </w:rPr>
        <w:t xml:space="preserve">Coordinador Área </w:t>
      </w:r>
      <w:r w:rsidR="00B77F5B" w:rsidRPr="00A31F1F">
        <w:rPr>
          <w:rFonts w:ascii="Museo Sans 100" w:hAnsi="Museo Sans 100" w:cs="Arial Narrow"/>
          <w:sz w:val="24"/>
          <w:szCs w:val="24"/>
          <w:lang w:val="es-SV"/>
        </w:rPr>
        <w:t xml:space="preserve">Técnica </w:t>
      </w:r>
      <w:r w:rsidR="00F06C16" w:rsidRPr="00A31F1F">
        <w:rPr>
          <w:rFonts w:ascii="Museo Sans 100" w:hAnsi="Museo Sans 100" w:cs="Arial Narrow"/>
          <w:sz w:val="24"/>
          <w:szCs w:val="24"/>
          <w:lang w:val="es-SV"/>
        </w:rPr>
        <w:t>de Seguimiento y Evaluación Presupuestaria</w:t>
      </w:r>
    </w:p>
    <w:p w14:paraId="20111D10" w14:textId="77777777" w:rsidR="00F06C16" w:rsidRPr="00A31F1F" w:rsidRDefault="00242C0C" w:rsidP="00242C0C">
      <w:pPr>
        <w:ind w:left="709" w:right="-377"/>
        <w:jc w:val="both"/>
        <w:rPr>
          <w:rFonts w:ascii="Museo Sans 100" w:hAnsi="Museo Sans 100" w:cs="Arial Narrow"/>
          <w:sz w:val="24"/>
          <w:szCs w:val="24"/>
          <w:lang w:val="es-SV"/>
        </w:rPr>
      </w:pPr>
      <w:r>
        <w:rPr>
          <w:rFonts w:ascii="Museo Sans 100" w:hAnsi="Museo Sans 100" w:cs="Arial Narrow"/>
          <w:sz w:val="24"/>
          <w:szCs w:val="24"/>
          <w:lang w:val="es-SV"/>
        </w:rPr>
        <w:t xml:space="preserve"> </w:t>
      </w:r>
      <w:r w:rsidR="00F06C16" w:rsidRPr="00A31F1F">
        <w:rPr>
          <w:rFonts w:ascii="Museo Sans 100" w:hAnsi="Museo Sans 100" w:cs="Arial Narrow"/>
          <w:sz w:val="24"/>
          <w:szCs w:val="24"/>
          <w:lang w:val="es-SV"/>
        </w:rPr>
        <w:t>Técnico Presupuestario</w:t>
      </w:r>
    </w:p>
    <w:p w14:paraId="4B94A24A" w14:textId="77777777" w:rsidR="00F06C16" w:rsidRPr="00A31F1F" w:rsidRDefault="00F06C16" w:rsidP="00242C0C">
      <w:pPr>
        <w:ind w:right="-377"/>
        <w:jc w:val="both"/>
        <w:rPr>
          <w:rFonts w:ascii="Museo Sans 100" w:hAnsi="Museo Sans 100" w:cs="Arial Narrow"/>
          <w:b/>
          <w:bCs/>
          <w:sz w:val="24"/>
          <w:szCs w:val="24"/>
          <w:lang w:val="es-SV"/>
        </w:rPr>
      </w:pPr>
    </w:p>
    <w:p w14:paraId="2022C28F" w14:textId="77777777" w:rsidR="00F06C16" w:rsidRPr="00A31F1F" w:rsidRDefault="00F06C16" w:rsidP="00242C0C">
      <w:pPr>
        <w:pStyle w:val="Prrafodelista"/>
        <w:numPr>
          <w:ilvl w:val="0"/>
          <w:numId w:val="27"/>
        </w:numPr>
        <w:ind w:left="709" w:right="-377" w:hanging="283"/>
        <w:jc w:val="both"/>
        <w:rPr>
          <w:rFonts w:ascii="Museo Sans 100" w:hAnsi="Museo Sans 100" w:cs="Arial Narrow"/>
          <w:b/>
          <w:bCs/>
          <w:lang w:val="es-SV"/>
        </w:rPr>
      </w:pPr>
      <w:r w:rsidRPr="00A31F1F">
        <w:rPr>
          <w:rFonts w:ascii="Museo Sans 100" w:hAnsi="Museo Sans 100" w:cs="Arial Narrow"/>
          <w:b/>
          <w:bCs/>
          <w:lang w:val="es-SV"/>
        </w:rPr>
        <w:t>Departamento de Tesorería Institucional</w:t>
      </w:r>
    </w:p>
    <w:p w14:paraId="708E9AF9" w14:textId="77777777" w:rsidR="00F06C16" w:rsidRPr="00A31F1F" w:rsidRDefault="00F06C16" w:rsidP="00242C0C">
      <w:pPr>
        <w:ind w:left="709" w:right="-377"/>
        <w:jc w:val="both"/>
        <w:rPr>
          <w:rFonts w:ascii="Museo Sans 100" w:hAnsi="Museo Sans 100" w:cs="Arial Narrow"/>
          <w:sz w:val="24"/>
          <w:szCs w:val="24"/>
          <w:lang w:val="es-SV"/>
        </w:rPr>
      </w:pPr>
      <w:r w:rsidRPr="00A31F1F">
        <w:rPr>
          <w:rFonts w:ascii="Museo Sans 100" w:hAnsi="Museo Sans 100" w:cs="Arial Narrow"/>
          <w:sz w:val="24"/>
          <w:szCs w:val="24"/>
          <w:lang w:val="es-SV"/>
        </w:rPr>
        <w:t>Jefe Departamento de Tesorería Institucional</w:t>
      </w:r>
    </w:p>
    <w:p w14:paraId="29DC370C" w14:textId="77777777" w:rsidR="00F06C16" w:rsidRPr="00A31F1F" w:rsidRDefault="00F06C16" w:rsidP="00242C0C">
      <w:pPr>
        <w:ind w:left="709" w:right="-377"/>
        <w:jc w:val="both"/>
        <w:rPr>
          <w:rFonts w:ascii="Museo Sans 100" w:hAnsi="Museo Sans 100" w:cs="Arial Narrow"/>
          <w:sz w:val="24"/>
          <w:szCs w:val="24"/>
          <w:lang w:val="es-SV"/>
        </w:rPr>
      </w:pPr>
      <w:r w:rsidRPr="00A31F1F">
        <w:rPr>
          <w:rFonts w:ascii="Museo Sans 100" w:hAnsi="Museo Sans 100" w:cs="Arial Narrow"/>
          <w:sz w:val="24"/>
          <w:szCs w:val="24"/>
          <w:lang w:val="es-SV"/>
        </w:rPr>
        <w:t>Asistente Técnico Tesorería</w:t>
      </w:r>
    </w:p>
    <w:p w14:paraId="0038931E" w14:textId="77777777" w:rsidR="00F06C16" w:rsidRPr="00A31F1F" w:rsidRDefault="00F06C16" w:rsidP="00242C0C">
      <w:pPr>
        <w:ind w:left="709" w:right="-377"/>
        <w:jc w:val="both"/>
        <w:rPr>
          <w:rFonts w:ascii="Museo Sans 100" w:hAnsi="Museo Sans 100" w:cs="Arial Narrow"/>
          <w:sz w:val="24"/>
          <w:szCs w:val="24"/>
          <w:lang w:val="es-SV"/>
        </w:rPr>
      </w:pPr>
      <w:r w:rsidRPr="00A31F1F">
        <w:rPr>
          <w:rFonts w:ascii="Museo Sans 100" w:hAnsi="Museo Sans 100" w:cs="Arial Narrow"/>
          <w:sz w:val="24"/>
          <w:szCs w:val="24"/>
          <w:lang w:val="es-SV"/>
        </w:rPr>
        <w:t>Asistente Administrativo</w:t>
      </w:r>
    </w:p>
    <w:p w14:paraId="15708B84" w14:textId="77777777" w:rsidR="00741A92" w:rsidRPr="00A31F1F" w:rsidRDefault="00741A92" w:rsidP="00242C0C">
      <w:pPr>
        <w:ind w:left="709" w:right="-377"/>
        <w:jc w:val="both"/>
        <w:rPr>
          <w:rFonts w:ascii="Museo Sans 100" w:hAnsi="Museo Sans 100" w:cs="Arial Narrow"/>
          <w:sz w:val="24"/>
          <w:szCs w:val="24"/>
          <w:lang w:val="es-SV"/>
        </w:rPr>
      </w:pPr>
      <w:r w:rsidRPr="00A31F1F">
        <w:rPr>
          <w:rFonts w:ascii="Museo Sans 100" w:hAnsi="Museo Sans 100" w:cs="Arial Narrow"/>
          <w:sz w:val="24"/>
          <w:szCs w:val="24"/>
          <w:lang w:val="es-SV"/>
        </w:rPr>
        <w:t xml:space="preserve">Técnico Financiero </w:t>
      </w:r>
    </w:p>
    <w:p w14:paraId="19A5017A" w14:textId="77777777" w:rsidR="00F06C16" w:rsidRPr="00A31F1F" w:rsidRDefault="00F06C16" w:rsidP="00242C0C">
      <w:pPr>
        <w:ind w:left="709" w:right="-377"/>
        <w:jc w:val="both"/>
        <w:rPr>
          <w:rFonts w:ascii="Museo Sans 100" w:hAnsi="Museo Sans 100" w:cs="Arial Narrow"/>
          <w:sz w:val="24"/>
          <w:szCs w:val="24"/>
          <w:lang w:val="es-SV"/>
        </w:rPr>
      </w:pPr>
      <w:r w:rsidRPr="00A31F1F">
        <w:rPr>
          <w:rFonts w:ascii="Museo Sans 100" w:hAnsi="Museo Sans 100" w:cs="Arial Narrow"/>
          <w:sz w:val="24"/>
          <w:szCs w:val="24"/>
          <w:lang w:val="es-SV"/>
        </w:rPr>
        <w:t>Técnico de Tesorería</w:t>
      </w:r>
    </w:p>
    <w:p w14:paraId="6A3661D7" w14:textId="77777777" w:rsidR="00F06C16" w:rsidRPr="00A31F1F" w:rsidRDefault="00F06C16" w:rsidP="00242C0C">
      <w:pPr>
        <w:ind w:left="709" w:right="-377"/>
        <w:jc w:val="both"/>
        <w:rPr>
          <w:rFonts w:ascii="Museo Sans 100" w:hAnsi="Museo Sans 100" w:cs="Arial Narrow"/>
          <w:sz w:val="24"/>
          <w:szCs w:val="24"/>
          <w:lang w:val="es-SV"/>
        </w:rPr>
      </w:pPr>
      <w:r w:rsidRPr="00A31F1F">
        <w:rPr>
          <w:rFonts w:ascii="Museo Sans 100" w:hAnsi="Museo Sans 100" w:cs="Arial Narrow"/>
          <w:sz w:val="24"/>
          <w:szCs w:val="24"/>
          <w:lang w:val="es-SV"/>
        </w:rPr>
        <w:t>Encargado de Fondo Circulante de Monto Fijo SEDE</w:t>
      </w:r>
    </w:p>
    <w:p w14:paraId="4354742A" w14:textId="77777777" w:rsidR="00F06C16" w:rsidRPr="00A31F1F" w:rsidRDefault="00890266" w:rsidP="00242C0C">
      <w:pPr>
        <w:ind w:left="709" w:right="-377"/>
        <w:jc w:val="both"/>
        <w:rPr>
          <w:rFonts w:ascii="Museo Sans 100" w:hAnsi="Museo Sans 100" w:cs="Arial Narrow"/>
          <w:sz w:val="24"/>
          <w:szCs w:val="24"/>
          <w:lang w:val="es-SV"/>
        </w:rPr>
      </w:pPr>
      <w:r w:rsidRPr="00A31F1F">
        <w:rPr>
          <w:rFonts w:ascii="Museo Sans 100" w:hAnsi="Museo Sans 100" w:cs="Arial Narrow"/>
          <w:sz w:val="24"/>
          <w:szCs w:val="24"/>
          <w:lang w:val="es-SV"/>
        </w:rPr>
        <w:t>Auxiliar de Archivo</w:t>
      </w:r>
    </w:p>
    <w:p w14:paraId="19F9535D" w14:textId="77777777" w:rsidR="00A31F1F" w:rsidRPr="00A31F1F" w:rsidRDefault="00A31F1F" w:rsidP="00242C0C">
      <w:pPr>
        <w:ind w:left="426" w:right="-377"/>
        <w:jc w:val="both"/>
        <w:rPr>
          <w:rFonts w:ascii="Museo Sans 100" w:hAnsi="Museo Sans 100" w:cs="Arial Narrow"/>
          <w:b/>
          <w:bCs/>
          <w:sz w:val="24"/>
          <w:szCs w:val="24"/>
          <w:lang w:val="es-SV"/>
        </w:rPr>
      </w:pPr>
    </w:p>
    <w:p w14:paraId="0CFFE40A" w14:textId="77777777" w:rsidR="00F06C16" w:rsidRPr="00A31F1F" w:rsidRDefault="00F06C16" w:rsidP="00242C0C">
      <w:pPr>
        <w:pStyle w:val="Prrafodelista"/>
        <w:numPr>
          <w:ilvl w:val="0"/>
          <w:numId w:val="27"/>
        </w:numPr>
        <w:ind w:left="709" w:right="-377" w:hanging="283"/>
        <w:jc w:val="both"/>
        <w:rPr>
          <w:rFonts w:ascii="Museo Sans 100" w:hAnsi="Museo Sans 100" w:cs="Arial Narrow"/>
          <w:b/>
          <w:bCs/>
          <w:lang w:val="es-SV"/>
        </w:rPr>
      </w:pPr>
      <w:r w:rsidRPr="00A31F1F">
        <w:rPr>
          <w:rFonts w:ascii="Museo Sans 100" w:hAnsi="Museo Sans 100" w:cs="Arial Narrow"/>
          <w:b/>
          <w:bCs/>
          <w:lang w:val="es-SV"/>
        </w:rPr>
        <w:t>Pagaduría Auxiliar de Remuneraciones</w:t>
      </w:r>
    </w:p>
    <w:p w14:paraId="4FDC1186" w14:textId="77777777" w:rsidR="00F06C16" w:rsidRPr="00A31F1F" w:rsidRDefault="00242C0C" w:rsidP="00242C0C">
      <w:pPr>
        <w:ind w:left="851" w:right="-377" w:hanging="142"/>
        <w:jc w:val="both"/>
        <w:rPr>
          <w:rFonts w:ascii="Museo Sans 100" w:hAnsi="Museo Sans 100" w:cs="Arial Narrow"/>
          <w:sz w:val="24"/>
          <w:szCs w:val="24"/>
          <w:lang w:val="es-SV"/>
        </w:rPr>
      </w:pPr>
      <w:r>
        <w:rPr>
          <w:rFonts w:ascii="Museo Sans 100" w:hAnsi="Museo Sans 100" w:cs="Arial Narrow"/>
          <w:sz w:val="24"/>
          <w:szCs w:val="24"/>
          <w:lang w:val="es-SV"/>
        </w:rPr>
        <w:t xml:space="preserve"> </w:t>
      </w:r>
      <w:r w:rsidR="00F06C16" w:rsidRPr="00A31F1F">
        <w:rPr>
          <w:rFonts w:ascii="Museo Sans 100" w:hAnsi="Museo Sans 100" w:cs="Arial Narrow"/>
          <w:sz w:val="24"/>
          <w:szCs w:val="24"/>
          <w:lang w:val="es-SV"/>
        </w:rPr>
        <w:t>Pagador Auxiliar de Remuneraciones</w:t>
      </w:r>
    </w:p>
    <w:p w14:paraId="48991CDE" w14:textId="77777777" w:rsidR="00F06C16" w:rsidRPr="00A31F1F" w:rsidRDefault="00242C0C" w:rsidP="00242C0C">
      <w:pPr>
        <w:ind w:left="709" w:right="-377"/>
        <w:jc w:val="both"/>
        <w:rPr>
          <w:rFonts w:ascii="Museo Sans 100" w:hAnsi="Museo Sans 100" w:cs="Arial Narrow"/>
          <w:sz w:val="24"/>
          <w:szCs w:val="24"/>
          <w:lang w:val="es-SV"/>
        </w:rPr>
      </w:pPr>
      <w:r>
        <w:rPr>
          <w:rFonts w:ascii="Museo Sans 100" w:hAnsi="Museo Sans 100" w:cs="Arial Narrow"/>
          <w:sz w:val="24"/>
          <w:szCs w:val="24"/>
          <w:lang w:val="es-SV"/>
        </w:rPr>
        <w:t xml:space="preserve"> </w:t>
      </w:r>
      <w:r w:rsidR="00F06C16" w:rsidRPr="00A31F1F">
        <w:rPr>
          <w:rFonts w:ascii="Museo Sans 100" w:hAnsi="Museo Sans 100" w:cs="Arial Narrow"/>
          <w:sz w:val="24"/>
          <w:szCs w:val="24"/>
          <w:lang w:val="es-SV"/>
        </w:rPr>
        <w:t>Auxiliar de Tesorería</w:t>
      </w:r>
    </w:p>
    <w:p w14:paraId="34F54CA9" w14:textId="77777777" w:rsidR="00F06C16" w:rsidRPr="00A31F1F" w:rsidRDefault="005C44BD" w:rsidP="00242C0C">
      <w:pPr>
        <w:ind w:left="709" w:right="-377" w:hanging="425"/>
        <w:jc w:val="both"/>
        <w:rPr>
          <w:rFonts w:ascii="Museo Sans 100" w:hAnsi="Museo Sans 100" w:cs="Arial Narrow"/>
          <w:sz w:val="24"/>
          <w:szCs w:val="24"/>
          <w:lang w:val="es-SV"/>
        </w:rPr>
      </w:pPr>
      <w:r w:rsidRPr="00A31F1F">
        <w:rPr>
          <w:rFonts w:ascii="Museo Sans 100" w:hAnsi="Museo Sans 100" w:cs="Arial Narrow"/>
          <w:sz w:val="24"/>
          <w:szCs w:val="24"/>
          <w:lang w:val="es-SV"/>
        </w:rPr>
        <w:t xml:space="preserve">       </w:t>
      </w:r>
      <w:r w:rsidR="00CA6001" w:rsidRPr="00A31F1F">
        <w:rPr>
          <w:rFonts w:ascii="Museo Sans 100" w:hAnsi="Museo Sans 100" w:cs="Arial Narrow"/>
          <w:sz w:val="24"/>
          <w:szCs w:val="24"/>
          <w:lang w:val="es-SV"/>
        </w:rPr>
        <w:t xml:space="preserve"> </w:t>
      </w:r>
      <w:r w:rsidR="00F06C16" w:rsidRPr="00A31F1F">
        <w:rPr>
          <w:rFonts w:ascii="Museo Sans 100" w:hAnsi="Museo Sans 100" w:cs="Arial Narrow"/>
          <w:sz w:val="24"/>
          <w:szCs w:val="24"/>
          <w:lang w:val="es-SV"/>
        </w:rPr>
        <w:t>Asistente Administrativo</w:t>
      </w:r>
    </w:p>
    <w:p w14:paraId="418ACB55" w14:textId="77777777" w:rsidR="00F06C16" w:rsidRPr="00A31F1F" w:rsidRDefault="00242C0C" w:rsidP="00242C0C">
      <w:pPr>
        <w:ind w:left="709" w:right="-377"/>
        <w:jc w:val="both"/>
        <w:rPr>
          <w:rFonts w:ascii="Museo Sans 100" w:hAnsi="Museo Sans 100" w:cs="Arial Narrow"/>
          <w:sz w:val="24"/>
          <w:szCs w:val="24"/>
          <w:lang w:val="es-SV"/>
        </w:rPr>
      </w:pPr>
      <w:r>
        <w:rPr>
          <w:rFonts w:ascii="Museo Sans 100" w:hAnsi="Museo Sans 100" w:cs="Arial Narrow"/>
          <w:sz w:val="24"/>
          <w:szCs w:val="24"/>
          <w:lang w:val="es-SV"/>
        </w:rPr>
        <w:t xml:space="preserve"> </w:t>
      </w:r>
      <w:r w:rsidR="00F06C16" w:rsidRPr="00A31F1F">
        <w:rPr>
          <w:rFonts w:ascii="Museo Sans 100" w:hAnsi="Museo Sans 100" w:cs="Arial Narrow"/>
          <w:sz w:val="24"/>
          <w:szCs w:val="24"/>
          <w:lang w:val="es-SV"/>
        </w:rPr>
        <w:t>Técnico Financiero</w:t>
      </w:r>
    </w:p>
    <w:p w14:paraId="04A750DA" w14:textId="77777777" w:rsidR="00F06C16" w:rsidRPr="00A31F1F" w:rsidRDefault="00F06C16" w:rsidP="00242C0C">
      <w:pPr>
        <w:ind w:right="-377"/>
        <w:jc w:val="both"/>
        <w:rPr>
          <w:rFonts w:ascii="Museo Sans 100" w:hAnsi="Museo Sans 100" w:cs="Arial Narrow"/>
          <w:sz w:val="24"/>
          <w:szCs w:val="24"/>
          <w:lang w:val="es-SV"/>
        </w:rPr>
      </w:pPr>
    </w:p>
    <w:p w14:paraId="21D56DED" w14:textId="77777777" w:rsidR="00F06C16" w:rsidRPr="00A31F1F" w:rsidRDefault="00F06C16" w:rsidP="00242C0C">
      <w:pPr>
        <w:pStyle w:val="Prrafodelista"/>
        <w:numPr>
          <w:ilvl w:val="0"/>
          <w:numId w:val="27"/>
        </w:numPr>
        <w:ind w:left="709" w:right="-377" w:hanging="283"/>
        <w:jc w:val="both"/>
        <w:rPr>
          <w:rFonts w:ascii="Museo Sans 100" w:hAnsi="Museo Sans 100" w:cs="Arial Narrow"/>
          <w:b/>
          <w:bCs/>
          <w:lang w:val="es-SV"/>
        </w:rPr>
      </w:pPr>
      <w:r w:rsidRPr="00A31F1F">
        <w:rPr>
          <w:rFonts w:ascii="Museo Sans 100" w:hAnsi="Museo Sans 100" w:cs="Arial Narrow"/>
          <w:b/>
          <w:bCs/>
          <w:lang w:val="es-SV"/>
        </w:rPr>
        <w:t>Pagaduría Auxiliar de Bienes y Servicios</w:t>
      </w:r>
    </w:p>
    <w:p w14:paraId="13E6CF74" w14:textId="77777777" w:rsidR="00F06C16" w:rsidRPr="00A31F1F" w:rsidRDefault="00F06C16" w:rsidP="00242C0C">
      <w:pPr>
        <w:ind w:left="786" w:right="-377"/>
        <w:jc w:val="both"/>
        <w:rPr>
          <w:rFonts w:ascii="Museo Sans 100" w:hAnsi="Museo Sans 100" w:cs="Arial Narrow"/>
          <w:sz w:val="24"/>
          <w:szCs w:val="24"/>
          <w:lang w:val="es-SV"/>
        </w:rPr>
      </w:pPr>
      <w:r w:rsidRPr="00A31F1F">
        <w:rPr>
          <w:rFonts w:ascii="Museo Sans 100" w:hAnsi="Museo Sans 100" w:cs="Arial Narrow"/>
          <w:sz w:val="24"/>
          <w:szCs w:val="24"/>
          <w:lang w:val="es-SV"/>
        </w:rPr>
        <w:t>Pagador Auxiliar de Bienes y Servicios</w:t>
      </w:r>
    </w:p>
    <w:p w14:paraId="18B14B04" w14:textId="77777777" w:rsidR="00F06C16" w:rsidRPr="00A31F1F" w:rsidRDefault="00F06C16" w:rsidP="00242C0C">
      <w:pPr>
        <w:ind w:left="426" w:right="-377"/>
        <w:jc w:val="both"/>
        <w:rPr>
          <w:rFonts w:ascii="Museo Sans 100" w:hAnsi="Museo Sans 100" w:cs="Arial Narrow"/>
          <w:sz w:val="24"/>
          <w:szCs w:val="24"/>
          <w:lang w:val="es-SV"/>
        </w:rPr>
      </w:pPr>
    </w:p>
    <w:p w14:paraId="6497A2EE" w14:textId="77777777" w:rsidR="00F06C16" w:rsidRPr="00A31F1F" w:rsidRDefault="00F06C16" w:rsidP="00242C0C">
      <w:pPr>
        <w:pStyle w:val="Prrafodelista"/>
        <w:numPr>
          <w:ilvl w:val="0"/>
          <w:numId w:val="27"/>
        </w:numPr>
        <w:ind w:left="709" w:right="-377" w:hanging="283"/>
        <w:jc w:val="both"/>
        <w:rPr>
          <w:rFonts w:ascii="Museo Sans 100" w:hAnsi="Museo Sans 100" w:cs="Arial Narrow"/>
          <w:b/>
          <w:bCs/>
          <w:lang w:val="es-SV"/>
        </w:rPr>
      </w:pPr>
      <w:r w:rsidRPr="00A31F1F">
        <w:rPr>
          <w:rFonts w:ascii="Museo Sans 100" w:hAnsi="Museo Sans 100" w:cs="Arial Narrow"/>
          <w:b/>
          <w:bCs/>
          <w:lang w:val="es-SV"/>
        </w:rPr>
        <w:t>Pagaduría Auxiliar de Transferencias y Obligaciones Generales del Estado</w:t>
      </w:r>
    </w:p>
    <w:p w14:paraId="2852736E" w14:textId="77777777" w:rsidR="00F06C16" w:rsidRPr="00A31F1F" w:rsidRDefault="00F06C16" w:rsidP="00242C0C">
      <w:pPr>
        <w:ind w:left="786" w:right="-377"/>
        <w:jc w:val="both"/>
        <w:rPr>
          <w:rFonts w:ascii="Museo Sans 100" w:hAnsi="Museo Sans 100" w:cs="Arial Narrow"/>
          <w:sz w:val="24"/>
          <w:szCs w:val="24"/>
          <w:lang w:val="es-SV"/>
        </w:rPr>
      </w:pPr>
      <w:r w:rsidRPr="00A31F1F">
        <w:rPr>
          <w:rFonts w:ascii="Museo Sans 100" w:hAnsi="Museo Sans 100" w:cs="Arial Narrow"/>
          <w:sz w:val="24"/>
          <w:szCs w:val="24"/>
          <w:lang w:val="es-SV"/>
        </w:rPr>
        <w:t>Pagador Auxiliar de Transferencias y Obligaciones Generales del Estado</w:t>
      </w:r>
    </w:p>
    <w:p w14:paraId="7E231D2C" w14:textId="77777777" w:rsidR="00F06C16" w:rsidRPr="00A31F1F" w:rsidRDefault="00F06C16" w:rsidP="00242C0C">
      <w:pPr>
        <w:ind w:left="786" w:right="-377"/>
        <w:jc w:val="both"/>
        <w:rPr>
          <w:rFonts w:ascii="Museo Sans 100" w:hAnsi="Museo Sans 100" w:cs="Arial Narrow"/>
          <w:sz w:val="24"/>
          <w:szCs w:val="24"/>
          <w:lang w:val="es-SV"/>
        </w:rPr>
      </w:pPr>
      <w:r w:rsidRPr="00A31F1F">
        <w:rPr>
          <w:rFonts w:ascii="Museo Sans 100" w:hAnsi="Museo Sans 100" w:cs="Arial Narrow"/>
          <w:sz w:val="24"/>
          <w:szCs w:val="24"/>
          <w:lang w:val="es-SV"/>
        </w:rPr>
        <w:t>Encargado del Fondo Circulante de Monto Fijo para Devoluciones de Ingresos de Años Anteriores</w:t>
      </w:r>
    </w:p>
    <w:p w14:paraId="24231580" w14:textId="77777777" w:rsidR="00F06C16" w:rsidRPr="00A31F1F" w:rsidRDefault="00F06C16" w:rsidP="00242C0C">
      <w:pPr>
        <w:ind w:left="786" w:right="-377"/>
        <w:jc w:val="both"/>
        <w:rPr>
          <w:rFonts w:ascii="Museo Sans 100" w:hAnsi="Museo Sans 100" w:cs="Arial Narrow"/>
          <w:sz w:val="24"/>
          <w:szCs w:val="24"/>
          <w:lang w:val="es-SV"/>
        </w:rPr>
      </w:pPr>
      <w:r w:rsidRPr="00A31F1F">
        <w:rPr>
          <w:rFonts w:ascii="Museo Sans 100" w:hAnsi="Museo Sans 100" w:cs="Arial Narrow"/>
          <w:sz w:val="24"/>
          <w:szCs w:val="24"/>
          <w:lang w:val="es-SV"/>
        </w:rPr>
        <w:t>Asistente Técnico Tesorería</w:t>
      </w:r>
    </w:p>
    <w:p w14:paraId="70FC945B" w14:textId="77777777" w:rsidR="00F06C16" w:rsidRPr="00A31F1F" w:rsidRDefault="00F06C16" w:rsidP="00242C0C">
      <w:pPr>
        <w:ind w:left="786" w:right="-377"/>
        <w:jc w:val="both"/>
        <w:rPr>
          <w:rFonts w:ascii="Museo Sans 100" w:hAnsi="Museo Sans 100" w:cs="Arial Narrow"/>
          <w:sz w:val="24"/>
          <w:szCs w:val="24"/>
          <w:lang w:val="es-SV"/>
        </w:rPr>
      </w:pPr>
      <w:r w:rsidRPr="00A31F1F">
        <w:rPr>
          <w:rFonts w:ascii="Museo Sans 100" w:hAnsi="Museo Sans 100" w:cs="Arial Narrow"/>
          <w:sz w:val="24"/>
          <w:szCs w:val="24"/>
          <w:lang w:val="es-SV"/>
        </w:rPr>
        <w:t>Auxiliar de Tesorería</w:t>
      </w:r>
    </w:p>
    <w:p w14:paraId="24D4647E" w14:textId="77777777" w:rsidR="00F06C16" w:rsidRPr="00A31F1F" w:rsidRDefault="00F06C16" w:rsidP="00242C0C">
      <w:pPr>
        <w:ind w:left="786" w:right="-377"/>
        <w:jc w:val="both"/>
        <w:rPr>
          <w:rFonts w:ascii="Museo Sans 100" w:hAnsi="Museo Sans 100" w:cs="Arial Narrow"/>
          <w:sz w:val="24"/>
          <w:szCs w:val="24"/>
          <w:lang w:val="es-SV"/>
        </w:rPr>
      </w:pPr>
    </w:p>
    <w:p w14:paraId="031FEBF3" w14:textId="77777777" w:rsidR="00F06C16" w:rsidRPr="00A31F1F" w:rsidRDefault="00F06C16" w:rsidP="00242C0C">
      <w:pPr>
        <w:pStyle w:val="Prrafodelista"/>
        <w:numPr>
          <w:ilvl w:val="0"/>
          <w:numId w:val="27"/>
        </w:numPr>
        <w:ind w:left="709" w:right="-377" w:hanging="283"/>
        <w:jc w:val="both"/>
        <w:rPr>
          <w:rFonts w:ascii="Museo Sans 100" w:hAnsi="Museo Sans 100" w:cs="Arial Narrow"/>
          <w:b/>
          <w:bCs/>
          <w:lang w:val="es-SV"/>
        </w:rPr>
      </w:pPr>
      <w:r w:rsidRPr="00A31F1F">
        <w:rPr>
          <w:rFonts w:ascii="Museo Sans 100" w:hAnsi="Museo Sans 100" w:cs="Arial Narrow"/>
          <w:b/>
          <w:bCs/>
          <w:lang w:val="es-SV"/>
        </w:rPr>
        <w:t>Pagaduría Auxiliar General</w:t>
      </w:r>
    </w:p>
    <w:p w14:paraId="7AAB8943" w14:textId="77777777" w:rsidR="00F06C16" w:rsidRPr="00A31F1F" w:rsidRDefault="00F06C16" w:rsidP="00242C0C">
      <w:pPr>
        <w:ind w:left="786" w:right="-377"/>
        <w:jc w:val="both"/>
        <w:rPr>
          <w:rFonts w:ascii="Museo Sans 100" w:hAnsi="Museo Sans 100" w:cs="Arial Narrow"/>
          <w:sz w:val="24"/>
          <w:szCs w:val="24"/>
          <w:lang w:val="es-SV"/>
        </w:rPr>
      </w:pPr>
      <w:r w:rsidRPr="00A31F1F">
        <w:rPr>
          <w:rFonts w:ascii="Museo Sans 100" w:hAnsi="Museo Sans 100" w:cs="Arial Narrow"/>
          <w:sz w:val="24"/>
          <w:szCs w:val="24"/>
          <w:lang w:val="es-SV"/>
        </w:rPr>
        <w:t>Pagador Auxiliar General</w:t>
      </w:r>
    </w:p>
    <w:p w14:paraId="21BDD431" w14:textId="77777777" w:rsidR="00F06C16" w:rsidRPr="00A31F1F" w:rsidRDefault="00F06C16" w:rsidP="00242C0C">
      <w:pPr>
        <w:ind w:left="786" w:right="-377"/>
        <w:jc w:val="both"/>
        <w:rPr>
          <w:rFonts w:ascii="Museo Sans 100" w:hAnsi="Museo Sans 100" w:cs="Arial Narrow"/>
          <w:sz w:val="24"/>
          <w:szCs w:val="24"/>
          <w:lang w:val="es-SV"/>
        </w:rPr>
      </w:pPr>
      <w:r w:rsidRPr="00A31F1F">
        <w:rPr>
          <w:rFonts w:ascii="Museo Sans 100" w:hAnsi="Museo Sans 100" w:cs="Arial Narrow"/>
          <w:sz w:val="24"/>
          <w:szCs w:val="24"/>
          <w:lang w:val="es-SV"/>
        </w:rPr>
        <w:t>Técnico Financiero</w:t>
      </w:r>
    </w:p>
    <w:p w14:paraId="0A822828" w14:textId="77777777" w:rsidR="00F06C16" w:rsidRPr="00A31F1F" w:rsidRDefault="00F06C16" w:rsidP="00242C0C">
      <w:pPr>
        <w:ind w:left="786" w:right="-377"/>
        <w:jc w:val="both"/>
        <w:rPr>
          <w:rFonts w:ascii="Museo Sans 100" w:hAnsi="Museo Sans 100" w:cs="Arial Narrow"/>
          <w:sz w:val="24"/>
          <w:szCs w:val="24"/>
          <w:lang w:val="es-SV"/>
        </w:rPr>
      </w:pPr>
      <w:r w:rsidRPr="00A31F1F">
        <w:rPr>
          <w:rFonts w:ascii="Museo Sans 100" w:hAnsi="Museo Sans 100" w:cs="Arial Narrow"/>
          <w:sz w:val="24"/>
          <w:szCs w:val="24"/>
          <w:lang w:val="es-SV"/>
        </w:rPr>
        <w:t xml:space="preserve">Auxiliar de Tesorería </w:t>
      </w:r>
    </w:p>
    <w:p w14:paraId="3E4B3D87" w14:textId="77777777" w:rsidR="00F06C16" w:rsidRPr="00A31F1F" w:rsidRDefault="00F06C16" w:rsidP="00242C0C">
      <w:pPr>
        <w:ind w:left="786" w:right="-377"/>
        <w:jc w:val="both"/>
        <w:rPr>
          <w:rFonts w:ascii="Museo Sans 100" w:hAnsi="Museo Sans 100" w:cs="Arial Narrow"/>
          <w:sz w:val="24"/>
          <w:szCs w:val="24"/>
          <w:lang w:val="es-SV"/>
        </w:rPr>
      </w:pPr>
      <w:r w:rsidRPr="00A31F1F">
        <w:rPr>
          <w:rFonts w:ascii="Museo Sans 100" w:hAnsi="Museo Sans 100" w:cs="Arial Narrow"/>
          <w:sz w:val="24"/>
          <w:szCs w:val="24"/>
          <w:lang w:val="es-SV"/>
        </w:rPr>
        <w:t>Asistente Técnico de Tesorería</w:t>
      </w:r>
    </w:p>
    <w:p w14:paraId="67844A51" w14:textId="77777777" w:rsidR="00F06C16" w:rsidRPr="00A31F1F" w:rsidRDefault="00F06C16" w:rsidP="00242C0C">
      <w:pPr>
        <w:ind w:right="-377"/>
        <w:jc w:val="both"/>
        <w:rPr>
          <w:rFonts w:ascii="Museo Sans 100" w:hAnsi="Museo Sans 100" w:cs="Arial Narrow"/>
          <w:b/>
          <w:bCs/>
          <w:sz w:val="24"/>
          <w:szCs w:val="24"/>
          <w:lang w:val="es-SV"/>
        </w:rPr>
      </w:pPr>
    </w:p>
    <w:p w14:paraId="5924034E" w14:textId="77777777" w:rsidR="00F06C16" w:rsidRPr="00A31F1F" w:rsidRDefault="00F06C16" w:rsidP="00242C0C">
      <w:pPr>
        <w:pStyle w:val="Prrafodelista"/>
        <w:numPr>
          <w:ilvl w:val="0"/>
          <w:numId w:val="27"/>
        </w:numPr>
        <w:ind w:left="709" w:right="-377" w:hanging="283"/>
        <w:jc w:val="both"/>
        <w:rPr>
          <w:rFonts w:ascii="Museo Sans 100" w:hAnsi="Museo Sans 100" w:cs="Arial Narrow"/>
          <w:b/>
          <w:bCs/>
          <w:lang w:val="es-SV"/>
        </w:rPr>
      </w:pPr>
      <w:r w:rsidRPr="00A31F1F">
        <w:rPr>
          <w:rFonts w:ascii="Museo Sans 100" w:hAnsi="Museo Sans 100" w:cs="Arial Narrow"/>
          <w:b/>
          <w:bCs/>
          <w:lang w:val="es-SV"/>
        </w:rPr>
        <w:t>Área Técnica de Tesorería</w:t>
      </w:r>
    </w:p>
    <w:p w14:paraId="559FA72B" w14:textId="77777777" w:rsidR="00F06C16" w:rsidRPr="00A31F1F" w:rsidRDefault="00F06C16" w:rsidP="00242C0C">
      <w:pPr>
        <w:ind w:left="786" w:right="-377"/>
        <w:jc w:val="both"/>
        <w:rPr>
          <w:rFonts w:ascii="Museo Sans 100" w:hAnsi="Museo Sans 100" w:cs="Arial Narrow"/>
          <w:sz w:val="24"/>
          <w:szCs w:val="24"/>
          <w:lang w:val="es-SV"/>
        </w:rPr>
      </w:pPr>
      <w:r w:rsidRPr="00A31F1F">
        <w:rPr>
          <w:rFonts w:ascii="Museo Sans 100" w:hAnsi="Museo Sans 100" w:cs="Arial Narrow"/>
          <w:sz w:val="24"/>
          <w:szCs w:val="24"/>
          <w:lang w:val="es-SV"/>
        </w:rPr>
        <w:t>Coordinador Área Técnica de Tesorería</w:t>
      </w:r>
    </w:p>
    <w:p w14:paraId="68DD02AC" w14:textId="77777777" w:rsidR="00F06C16" w:rsidRPr="00A31F1F" w:rsidRDefault="00F06C16" w:rsidP="00242C0C">
      <w:pPr>
        <w:ind w:left="786" w:right="-377"/>
        <w:jc w:val="both"/>
        <w:rPr>
          <w:rFonts w:ascii="Museo Sans 100" w:hAnsi="Museo Sans 100" w:cs="Arial Narrow"/>
          <w:sz w:val="24"/>
          <w:szCs w:val="24"/>
          <w:lang w:val="es-SV"/>
        </w:rPr>
      </w:pPr>
      <w:r w:rsidRPr="00A31F1F">
        <w:rPr>
          <w:rFonts w:ascii="Museo Sans 100" w:hAnsi="Museo Sans 100" w:cs="Arial Narrow"/>
          <w:sz w:val="24"/>
          <w:szCs w:val="24"/>
          <w:lang w:val="es-SV"/>
        </w:rPr>
        <w:t>Técnico UFI Tesorería</w:t>
      </w:r>
    </w:p>
    <w:p w14:paraId="01BC6977" w14:textId="77777777" w:rsidR="00F06C16" w:rsidRPr="00A31F1F" w:rsidRDefault="00F06C16" w:rsidP="00242C0C">
      <w:pPr>
        <w:ind w:right="-377"/>
        <w:jc w:val="both"/>
        <w:rPr>
          <w:rFonts w:ascii="Museo Sans 100" w:hAnsi="Museo Sans 100" w:cs="Arial Narrow"/>
          <w:sz w:val="24"/>
          <w:szCs w:val="24"/>
          <w:lang w:val="es-SV"/>
        </w:rPr>
      </w:pPr>
    </w:p>
    <w:p w14:paraId="342699B4" w14:textId="77777777" w:rsidR="00F06C16" w:rsidRPr="00A31F1F" w:rsidRDefault="00F06C16" w:rsidP="00242C0C">
      <w:pPr>
        <w:pStyle w:val="Prrafodelista"/>
        <w:numPr>
          <w:ilvl w:val="0"/>
          <w:numId w:val="27"/>
        </w:numPr>
        <w:ind w:left="709" w:right="-377" w:hanging="283"/>
        <w:jc w:val="both"/>
        <w:rPr>
          <w:rFonts w:ascii="Museo Sans 100" w:hAnsi="Museo Sans 100" w:cs="Arial Narrow"/>
          <w:b/>
          <w:bCs/>
          <w:lang w:val="es-SV"/>
        </w:rPr>
      </w:pPr>
      <w:r w:rsidRPr="00A31F1F">
        <w:rPr>
          <w:rFonts w:ascii="Museo Sans 100" w:hAnsi="Museo Sans 100" w:cs="Arial Narrow"/>
          <w:b/>
          <w:bCs/>
          <w:lang w:val="es-SV"/>
        </w:rPr>
        <w:t>Departamento de Contabilidad</w:t>
      </w:r>
    </w:p>
    <w:p w14:paraId="47E34CF5" w14:textId="77777777" w:rsidR="00F06C16" w:rsidRPr="00A31F1F" w:rsidRDefault="00F06C16" w:rsidP="00242C0C">
      <w:pPr>
        <w:ind w:left="786" w:right="-377"/>
        <w:jc w:val="both"/>
        <w:rPr>
          <w:rFonts w:ascii="Museo Sans 100" w:hAnsi="Museo Sans 100" w:cs="Arial Narrow"/>
          <w:sz w:val="24"/>
          <w:szCs w:val="24"/>
          <w:lang w:val="es-SV"/>
        </w:rPr>
      </w:pPr>
      <w:r w:rsidRPr="00A31F1F">
        <w:rPr>
          <w:rFonts w:ascii="Museo Sans 100" w:hAnsi="Museo Sans 100" w:cs="Arial Narrow"/>
          <w:sz w:val="24"/>
          <w:szCs w:val="24"/>
          <w:lang w:val="es-SV"/>
        </w:rPr>
        <w:t>Jefe de Departamento de Contabilidad</w:t>
      </w:r>
    </w:p>
    <w:p w14:paraId="760C372E" w14:textId="77777777" w:rsidR="00F06C16" w:rsidRPr="00A31F1F" w:rsidRDefault="00F06C16" w:rsidP="00242C0C">
      <w:pPr>
        <w:ind w:left="786" w:right="-377"/>
        <w:jc w:val="both"/>
        <w:rPr>
          <w:rFonts w:ascii="Museo Sans 100" w:hAnsi="Museo Sans 100" w:cs="Arial Narrow"/>
          <w:sz w:val="24"/>
          <w:szCs w:val="24"/>
          <w:lang w:val="es-SV"/>
        </w:rPr>
      </w:pPr>
      <w:r w:rsidRPr="00A31F1F">
        <w:rPr>
          <w:rFonts w:ascii="Museo Sans 100" w:hAnsi="Museo Sans 100" w:cs="Arial Narrow"/>
          <w:sz w:val="24"/>
          <w:szCs w:val="24"/>
          <w:lang w:val="es-SV"/>
        </w:rPr>
        <w:t>Asistente Administrativo</w:t>
      </w:r>
    </w:p>
    <w:p w14:paraId="4DADDA4B" w14:textId="77777777" w:rsidR="00F06C16" w:rsidRPr="00A31F1F" w:rsidRDefault="00890266" w:rsidP="00242C0C">
      <w:pPr>
        <w:ind w:left="786" w:right="-377"/>
        <w:jc w:val="both"/>
        <w:rPr>
          <w:rFonts w:ascii="Museo Sans 100" w:hAnsi="Museo Sans 100" w:cs="Arial Narrow"/>
          <w:sz w:val="24"/>
          <w:szCs w:val="24"/>
          <w:lang w:val="es-SV"/>
        </w:rPr>
      </w:pPr>
      <w:r w:rsidRPr="00A31F1F">
        <w:rPr>
          <w:rFonts w:ascii="Museo Sans 100" w:hAnsi="Museo Sans 100" w:cs="Arial Narrow"/>
          <w:sz w:val="24"/>
          <w:szCs w:val="24"/>
          <w:lang w:val="es-SV"/>
        </w:rPr>
        <w:t>Encargado de Archivo</w:t>
      </w:r>
    </w:p>
    <w:p w14:paraId="219C4F62" w14:textId="77777777" w:rsidR="00F06C16" w:rsidRPr="00A31F1F" w:rsidRDefault="00F06C16" w:rsidP="00242C0C">
      <w:pPr>
        <w:ind w:left="426" w:right="-377"/>
        <w:jc w:val="both"/>
        <w:rPr>
          <w:rFonts w:ascii="Museo Sans 100" w:hAnsi="Museo Sans 100" w:cs="Arial Narrow"/>
          <w:sz w:val="24"/>
          <w:szCs w:val="24"/>
          <w:lang w:val="es-SV"/>
        </w:rPr>
      </w:pPr>
    </w:p>
    <w:p w14:paraId="049E17CE" w14:textId="77777777" w:rsidR="00F06C16" w:rsidRPr="00A31F1F" w:rsidRDefault="00F06C16" w:rsidP="00242C0C">
      <w:pPr>
        <w:pStyle w:val="Prrafodelista"/>
        <w:numPr>
          <w:ilvl w:val="0"/>
          <w:numId w:val="27"/>
        </w:numPr>
        <w:ind w:left="709" w:right="-377" w:hanging="283"/>
        <w:jc w:val="both"/>
        <w:rPr>
          <w:rFonts w:ascii="Museo Sans 100" w:hAnsi="Museo Sans 100" w:cs="Arial Narrow"/>
          <w:b/>
          <w:bCs/>
          <w:lang w:val="es-SV"/>
        </w:rPr>
      </w:pPr>
      <w:r w:rsidRPr="00A31F1F">
        <w:rPr>
          <w:rFonts w:ascii="Museo Sans 100" w:hAnsi="Museo Sans 100" w:cs="Arial Narrow"/>
          <w:b/>
          <w:bCs/>
          <w:lang w:val="es-SV"/>
        </w:rPr>
        <w:t>Área Técnica Contable</w:t>
      </w:r>
    </w:p>
    <w:p w14:paraId="4003EBF7" w14:textId="77777777" w:rsidR="00F06C16" w:rsidRPr="00A31F1F" w:rsidRDefault="00F06C16" w:rsidP="00242C0C">
      <w:pPr>
        <w:ind w:left="786" w:right="-377"/>
        <w:jc w:val="both"/>
        <w:rPr>
          <w:rFonts w:ascii="Museo Sans 100" w:hAnsi="Museo Sans 100" w:cs="Arial Narrow"/>
          <w:sz w:val="24"/>
          <w:szCs w:val="24"/>
          <w:lang w:val="es-SV"/>
        </w:rPr>
      </w:pPr>
      <w:r w:rsidRPr="00A31F1F">
        <w:rPr>
          <w:rFonts w:ascii="Museo Sans 100" w:hAnsi="Museo Sans 100" w:cs="Arial Narrow"/>
          <w:sz w:val="24"/>
          <w:szCs w:val="24"/>
          <w:lang w:val="es-SV"/>
        </w:rPr>
        <w:t>Coordinador Área Técnica Contable</w:t>
      </w:r>
    </w:p>
    <w:p w14:paraId="71802A0F" w14:textId="77777777" w:rsidR="00F06C16" w:rsidRPr="00A31F1F" w:rsidRDefault="00F06C16" w:rsidP="00242C0C">
      <w:pPr>
        <w:ind w:left="786" w:right="-377"/>
        <w:jc w:val="both"/>
        <w:rPr>
          <w:rFonts w:ascii="Museo Sans 100" w:hAnsi="Museo Sans 100" w:cs="Arial Narrow"/>
          <w:sz w:val="24"/>
          <w:szCs w:val="24"/>
          <w:lang w:val="es-SV"/>
        </w:rPr>
      </w:pPr>
      <w:r w:rsidRPr="00A31F1F">
        <w:rPr>
          <w:rFonts w:ascii="Museo Sans 100" w:hAnsi="Museo Sans 100" w:cs="Arial Narrow"/>
          <w:sz w:val="24"/>
          <w:szCs w:val="24"/>
          <w:lang w:val="es-SV"/>
        </w:rPr>
        <w:t>Técnico UFI Contable</w:t>
      </w:r>
    </w:p>
    <w:p w14:paraId="5CDA7EA7" w14:textId="77777777" w:rsidR="00F06C16" w:rsidRPr="00A31F1F" w:rsidRDefault="00F06C16" w:rsidP="00242C0C">
      <w:pPr>
        <w:ind w:left="426" w:right="-377"/>
        <w:jc w:val="both"/>
        <w:rPr>
          <w:rFonts w:ascii="Museo Sans 100" w:hAnsi="Museo Sans 100" w:cs="Arial Narrow"/>
          <w:sz w:val="24"/>
          <w:szCs w:val="24"/>
          <w:lang w:val="es-SV"/>
        </w:rPr>
      </w:pPr>
    </w:p>
    <w:p w14:paraId="4539BA96" w14:textId="77777777" w:rsidR="00F06C16" w:rsidRPr="00A31F1F" w:rsidRDefault="00F06C16" w:rsidP="00242C0C">
      <w:pPr>
        <w:pStyle w:val="Prrafodelista"/>
        <w:numPr>
          <w:ilvl w:val="0"/>
          <w:numId w:val="27"/>
        </w:numPr>
        <w:ind w:left="709" w:right="-377" w:hanging="283"/>
        <w:jc w:val="both"/>
        <w:rPr>
          <w:rFonts w:ascii="Museo Sans 100" w:hAnsi="Museo Sans 100" w:cs="Arial Narrow"/>
          <w:b/>
          <w:bCs/>
          <w:lang w:val="es-SV"/>
        </w:rPr>
      </w:pPr>
      <w:r w:rsidRPr="00A31F1F">
        <w:rPr>
          <w:rFonts w:ascii="Museo Sans 100" w:hAnsi="Museo Sans 100" w:cs="Arial Narrow"/>
          <w:b/>
          <w:bCs/>
          <w:lang w:val="es-SV"/>
        </w:rPr>
        <w:t>Área Técnica de Análisis Financiero</w:t>
      </w:r>
    </w:p>
    <w:p w14:paraId="52B7F83D" w14:textId="77777777" w:rsidR="00F06C16" w:rsidRPr="00A31F1F" w:rsidRDefault="00F06C16" w:rsidP="00242C0C">
      <w:pPr>
        <w:ind w:left="786" w:right="-377"/>
        <w:jc w:val="both"/>
        <w:rPr>
          <w:rFonts w:ascii="Museo Sans 100" w:hAnsi="Museo Sans 100" w:cs="Arial Narrow"/>
          <w:sz w:val="24"/>
          <w:szCs w:val="24"/>
          <w:lang w:val="es-SV"/>
        </w:rPr>
      </w:pPr>
      <w:r w:rsidRPr="00A31F1F">
        <w:rPr>
          <w:rFonts w:ascii="Museo Sans 100" w:hAnsi="Museo Sans 100" w:cs="Arial Narrow"/>
          <w:sz w:val="24"/>
          <w:szCs w:val="24"/>
          <w:lang w:val="es-SV"/>
        </w:rPr>
        <w:t>Coordinador Área Técnica de Análisis Financiero</w:t>
      </w:r>
    </w:p>
    <w:p w14:paraId="76BB1DA4" w14:textId="77777777" w:rsidR="00024460" w:rsidRPr="00A31F1F" w:rsidRDefault="00F06C16" w:rsidP="00242C0C">
      <w:pPr>
        <w:ind w:left="786" w:right="-377"/>
        <w:jc w:val="both"/>
        <w:rPr>
          <w:rFonts w:ascii="Museo Sans 100" w:hAnsi="Museo Sans 100" w:cs="Arial Narrow"/>
          <w:sz w:val="24"/>
          <w:szCs w:val="24"/>
          <w:lang w:val="es-SV"/>
        </w:rPr>
      </w:pPr>
      <w:r w:rsidRPr="00A31F1F">
        <w:rPr>
          <w:rFonts w:ascii="Museo Sans 100" w:hAnsi="Museo Sans 100" w:cs="Arial Narrow"/>
          <w:sz w:val="24"/>
          <w:szCs w:val="24"/>
          <w:lang w:val="es-SV"/>
        </w:rPr>
        <w:t>Técnico Contable</w:t>
      </w:r>
    </w:p>
    <w:p w14:paraId="036D027C" w14:textId="77777777" w:rsidR="00024460" w:rsidRPr="00A31F1F" w:rsidRDefault="00024460" w:rsidP="007460CB">
      <w:pPr>
        <w:pStyle w:val="Ttulo1"/>
        <w:tabs>
          <w:tab w:val="clear" w:pos="-1080"/>
          <w:tab w:val="clear" w:pos="-720"/>
          <w:tab w:val="clear" w:pos="360"/>
          <w:tab w:val="clear" w:pos="884"/>
          <w:tab w:val="clear" w:pos="2160"/>
        </w:tabs>
        <w:ind w:left="284" w:hanging="284"/>
        <w:rPr>
          <w:rFonts w:ascii="Museo Sans 100" w:hAnsi="Museo Sans 100"/>
        </w:rPr>
      </w:pPr>
      <w:r w:rsidRPr="00A31F1F">
        <w:rPr>
          <w:rFonts w:ascii="Museo Sans 100" w:hAnsi="Museo Sans 100"/>
          <w:lang w:val="es-MX"/>
        </w:rPr>
        <w:br w:type="page"/>
      </w:r>
      <w:bookmarkStart w:id="17" w:name="_Toc155948988"/>
      <w:r w:rsidRPr="00A31F1F">
        <w:rPr>
          <w:rFonts w:ascii="Museo Sans 100" w:hAnsi="Museo Sans 100"/>
        </w:rPr>
        <w:lastRenderedPageBreak/>
        <w:t>MODIFICACIONES</w:t>
      </w:r>
      <w:bookmarkEnd w:id="17"/>
    </w:p>
    <w:p w14:paraId="080503BA" w14:textId="77777777" w:rsidR="00024460" w:rsidRPr="00A31F1F" w:rsidRDefault="00024460" w:rsidP="00271C6A">
      <w:pPr>
        <w:spacing w:line="276" w:lineRule="auto"/>
        <w:ind w:left="1410" w:hanging="1410"/>
        <w:jc w:val="right"/>
        <w:rPr>
          <w:rFonts w:ascii="Museo Sans 100" w:hAnsi="Museo Sans 100" w:cs="Arial Narrow"/>
          <w:b/>
          <w:bCs/>
          <w:sz w:val="24"/>
          <w:szCs w:val="24"/>
          <w:lang w:val="es-MX"/>
        </w:rPr>
      </w:pPr>
    </w:p>
    <w:p w14:paraId="436C9E48" w14:textId="77777777" w:rsidR="00024460" w:rsidRPr="00A31F1F" w:rsidRDefault="00024460" w:rsidP="00271C6A">
      <w:pPr>
        <w:spacing w:line="276" w:lineRule="auto"/>
        <w:ind w:left="1410" w:hanging="1410"/>
        <w:jc w:val="center"/>
        <w:rPr>
          <w:rFonts w:ascii="Museo Sans 100" w:hAnsi="Museo Sans 100" w:cs="Arial Narrow"/>
          <w:b/>
          <w:bCs/>
          <w:sz w:val="24"/>
          <w:szCs w:val="24"/>
          <w:lang w:val="es-MX"/>
        </w:rPr>
      </w:pPr>
      <w:r w:rsidRPr="00A31F1F">
        <w:rPr>
          <w:rFonts w:ascii="Museo Sans 100" w:hAnsi="Museo Sans 100" w:cs="Arial Narrow"/>
          <w:b/>
          <w:bCs/>
          <w:sz w:val="24"/>
          <w:szCs w:val="24"/>
          <w:lang w:val="es-MX"/>
        </w:rPr>
        <w:t>REGISTRO DE MODIFICACIONES</w:t>
      </w:r>
    </w:p>
    <w:p w14:paraId="39011456" w14:textId="77777777" w:rsidR="00024460" w:rsidRPr="00A31F1F" w:rsidRDefault="00024460" w:rsidP="00271C6A">
      <w:pPr>
        <w:spacing w:line="276" w:lineRule="auto"/>
        <w:jc w:val="both"/>
        <w:rPr>
          <w:rFonts w:ascii="Museo Sans 100" w:hAnsi="Museo Sans 100" w:cs="Arial Narrow"/>
          <w:sz w:val="24"/>
          <w:szCs w:val="24"/>
          <w:lang w:val="es-MX"/>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8764"/>
      </w:tblGrid>
      <w:tr w:rsidR="002A1135" w:rsidRPr="00A31F1F" w14:paraId="3B51E1A3" w14:textId="77777777" w:rsidTr="00F070B9">
        <w:tc>
          <w:tcPr>
            <w:tcW w:w="630" w:type="dxa"/>
          </w:tcPr>
          <w:p w14:paraId="7975FB75" w14:textId="77777777" w:rsidR="002A1135" w:rsidRPr="00A31F1F" w:rsidRDefault="002A1135" w:rsidP="002A1135">
            <w:pPr>
              <w:jc w:val="center"/>
              <w:rPr>
                <w:rFonts w:ascii="Museo Sans 100" w:hAnsi="Museo Sans 100" w:cs="Arial Narrow"/>
                <w:b/>
                <w:bCs/>
                <w:sz w:val="24"/>
                <w:szCs w:val="24"/>
                <w:lang w:val="es-MX"/>
              </w:rPr>
            </w:pPr>
            <w:r w:rsidRPr="00A31F1F">
              <w:rPr>
                <w:rFonts w:ascii="Museo Sans 100" w:hAnsi="Museo Sans 100" w:cs="Arial Narrow"/>
                <w:b/>
                <w:bCs/>
                <w:sz w:val="24"/>
                <w:szCs w:val="24"/>
                <w:lang w:val="es-MX"/>
              </w:rPr>
              <w:t>No.</w:t>
            </w:r>
          </w:p>
        </w:tc>
        <w:tc>
          <w:tcPr>
            <w:tcW w:w="8764" w:type="dxa"/>
          </w:tcPr>
          <w:p w14:paraId="3E3CBE00" w14:textId="77777777" w:rsidR="002A1135" w:rsidRPr="00A31F1F" w:rsidRDefault="002A1135" w:rsidP="002A1135">
            <w:pPr>
              <w:jc w:val="center"/>
              <w:rPr>
                <w:rFonts w:ascii="Museo Sans 100" w:hAnsi="Museo Sans 100" w:cs="Arial Narrow"/>
                <w:b/>
                <w:bCs/>
                <w:sz w:val="24"/>
                <w:szCs w:val="24"/>
                <w:lang w:val="es-MX"/>
              </w:rPr>
            </w:pPr>
            <w:r w:rsidRPr="00A31F1F">
              <w:rPr>
                <w:rFonts w:ascii="Museo Sans 100" w:hAnsi="Museo Sans 100" w:cs="Arial Narrow"/>
                <w:b/>
                <w:bCs/>
                <w:sz w:val="24"/>
                <w:szCs w:val="24"/>
                <w:lang w:val="es-MX"/>
              </w:rPr>
              <w:t>Modificaciones</w:t>
            </w:r>
          </w:p>
        </w:tc>
      </w:tr>
      <w:tr w:rsidR="002A1135" w:rsidRPr="00A31F1F" w14:paraId="570317AA" w14:textId="77777777" w:rsidTr="00F070B9">
        <w:tc>
          <w:tcPr>
            <w:tcW w:w="630" w:type="dxa"/>
            <w:vAlign w:val="center"/>
          </w:tcPr>
          <w:p w14:paraId="4F4A09AC" w14:textId="77777777" w:rsidR="002A1135" w:rsidRPr="00A31F1F" w:rsidRDefault="002A1135" w:rsidP="00F070B9">
            <w:pPr>
              <w:numPr>
                <w:ilvl w:val="0"/>
                <w:numId w:val="6"/>
              </w:numPr>
              <w:jc w:val="center"/>
              <w:rPr>
                <w:rFonts w:ascii="Museo Sans 100" w:hAnsi="Museo Sans 100" w:cs="Arial Narrow"/>
                <w:sz w:val="24"/>
                <w:szCs w:val="24"/>
                <w:lang w:val="es-MX"/>
              </w:rPr>
            </w:pPr>
          </w:p>
        </w:tc>
        <w:tc>
          <w:tcPr>
            <w:tcW w:w="8764" w:type="dxa"/>
          </w:tcPr>
          <w:p w14:paraId="6661F50E" w14:textId="77777777" w:rsidR="002A1135" w:rsidRPr="00A31F1F" w:rsidRDefault="002A1135" w:rsidP="002A1135">
            <w:pPr>
              <w:jc w:val="both"/>
              <w:rPr>
                <w:rFonts w:ascii="Museo Sans 100" w:hAnsi="Museo Sans 100" w:cs="Arial Narrow"/>
                <w:sz w:val="24"/>
                <w:szCs w:val="24"/>
              </w:rPr>
            </w:pPr>
            <w:r w:rsidRPr="00A31F1F">
              <w:rPr>
                <w:rFonts w:ascii="Museo Sans 100" w:hAnsi="Museo Sans 100" w:cs="Arial Narrow"/>
                <w:sz w:val="24"/>
                <w:szCs w:val="24"/>
              </w:rPr>
              <w:t>Se modifican los apartados 1. Objetivo, 2. Ámbito de aplicación, 3. Definiciones, 4. Responsabilidades y 5. Base Legal.</w:t>
            </w:r>
          </w:p>
        </w:tc>
      </w:tr>
      <w:tr w:rsidR="002A1135" w:rsidRPr="00A31F1F" w14:paraId="5FB31945" w14:textId="77777777" w:rsidTr="00F070B9">
        <w:tc>
          <w:tcPr>
            <w:tcW w:w="630" w:type="dxa"/>
            <w:vAlign w:val="center"/>
          </w:tcPr>
          <w:p w14:paraId="2CAFBF15" w14:textId="77777777" w:rsidR="002A1135" w:rsidRPr="00A31F1F" w:rsidRDefault="002A1135" w:rsidP="00F070B9">
            <w:pPr>
              <w:ind w:left="113"/>
              <w:jc w:val="center"/>
              <w:rPr>
                <w:rFonts w:ascii="Museo Sans 100" w:hAnsi="Museo Sans 100" w:cs="Arial Narrow"/>
                <w:sz w:val="24"/>
                <w:szCs w:val="24"/>
                <w:lang w:val="es-MX"/>
              </w:rPr>
            </w:pPr>
          </w:p>
          <w:p w14:paraId="6D4258CD" w14:textId="77777777" w:rsidR="002A1135" w:rsidRPr="00A31F1F" w:rsidRDefault="002A1135" w:rsidP="00F070B9">
            <w:pPr>
              <w:ind w:left="113"/>
              <w:jc w:val="center"/>
              <w:rPr>
                <w:rFonts w:ascii="Museo Sans 100" w:hAnsi="Museo Sans 100" w:cs="Arial Narrow"/>
                <w:sz w:val="24"/>
                <w:szCs w:val="24"/>
                <w:lang w:val="es-MX"/>
              </w:rPr>
            </w:pPr>
            <w:r w:rsidRPr="00A31F1F">
              <w:rPr>
                <w:rFonts w:ascii="Museo Sans 100" w:hAnsi="Museo Sans 100" w:cs="Arial Narrow"/>
                <w:sz w:val="24"/>
                <w:szCs w:val="24"/>
                <w:lang w:val="es-MX"/>
              </w:rPr>
              <w:t>02</w:t>
            </w:r>
          </w:p>
        </w:tc>
        <w:tc>
          <w:tcPr>
            <w:tcW w:w="8764" w:type="dxa"/>
          </w:tcPr>
          <w:p w14:paraId="255597F3" w14:textId="77777777" w:rsidR="002A1135" w:rsidRPr="00A31F1F" w:rsidRDefault="002A1135" w:rsidP="002A1135">
            <w:pPr>
              <w:jc w:val="both"/>
              <w:rPr>
                <w:rFonts w:ascii="Museo Sans 100" w:hAnsi="Museo Sans 100" w:cs="Arial Narrow"/>
                <w:sz w:val="24"/>
                <w:szCs w:val="24"/>
              </w:rPr>
            </w:pPr>
            <w:r w:rsidRPr="00A31F1F">
              <w:rPr>
                <w:rFonts w:ascii="Museo Sans 100" w:hAnsi="Museo Sans 100" w:cs="Arial Narrow"/>
                <w:sz w:val="24"/>
                <w:szCs w:val="24"/>
              </w:rPr>
              <w:t>Se modifica el Apartado 6, Capítulo 1, numerales 1.2. Funciones de la Unidad y Departamentos de la Dirección Financiera 1.2.1. Unidad de Administración Financiera y 1.3 E</w:t>
            </w:r>
            <w:r w:rsidR="00393FDC" w:rsidRPr="00A31F1F">
              <w:rPr>
                <w:rFonts w:ascii="Museo Sans 100" w:hAnsi="Museo Sans 100" w:cs="Arial Narrow"/>
                <w:sz w:val="24"/>
                <w:szCs w:val="24"/>
              </w:rPr>
              <w:t>structura Organizativa</w:t>
            </w:r>
            <w:r w:rsidRPr="00A31F1F">
              <w:rPr>
                <w:rFonts w:ascii="Museo Sans 100" w:hAnsi="Museo Sans 100" w:cs="Arial Narrow"/>
                <w:sz w:val="24"/>
                <w:szCs w:val="24"/>
              </w:rPr>
              <w:t xml:space="preserve">. </w:t>
            </w:r>
          </w:p>
        </w:tc>
      </w:tr>
      <w:tr w:rsidR="002A1135" w:rsidRPr="00A31F1F" w14:paraId="3175D772" w14:textId="77777777" w:rsidTr="00F070B9">
        <w:tc>
          <w:tcPr>
            <w:tcW w:w="630" w:type="dxa"/>
            <w:vAlign w:val="center"/>
          </w:tcPr>
          <w:p w14:paraId="74DD5DA8" w14:textId="77777777" w:rsidR="002A1135" w:rsidRPr="00A31F1F" w:rsidRDefault="002A1135" w:rsidP="00F070B9">
            <w:pPr>
              <w:ind w:left="113"/>
              <w:jc w:val="center"/>
              <w:rPr>
                <w:rFonts w:ascii="Museo Sans 100" w:hAnsi="Museo Sans 100" w:cs="Arial Narrow"/>
                <w:sz w:val="24"/>
                <w:szCs w:val="24"/>
                <w:lang w:val="es-MX"/>
              </w:rPr>
            </w:pPr>
            <w:r w:rsidRPr="00A31F1F">
              <w:rPr>
                <w:rFonts w:ascii="Museo Sans 100" w:hAnsi="Museo Sans 100" w:cs="Arial Narrow"/>
                <w:sz w:val="24"/>
                <w:szCs w:val="24"/>
                <w:lang w:val="es-MX"/>
              </w:rPr>
              <w:t>03</w:t>
            </w:r>
          </w:p>
        </w:tc>
        <w:tc>
          <w:tcPr>
            <w:tcW w:w="8764" w:type="dxa"/>
          </w:tcPr>
          <w:p w14:paraId="6B5EDDF4" w14:textId="77777777" w:rsidR="002A1135" w:rsidRPr="00A31F1F" w:rsidRDefault="002A1135" w:rsidP="002A1135">
            <w:pPr>
              <w:jc w:val="both"/>
              <w:rPr>
                <w:rFonts w:ascii="Museo Sans 100" w:hAnsi="Museo Sans 100" w:cs="Arial Narrow"/>
                <w:sz w:val="24"/>
                <w:szCs w:val="24"/>
              </w:rPr>
            </w:pPr>
            <w:r w:rsidRPr="00A31F1F">
              <w:rPr>
                <w:rFonts w:ascii="Museo Sans 100" w:hAnsi="Museo Sans 100" w:cs="Arial Narrow"/>
                <w:sz w:val="24"/>
                <w:szCs w:val="24"/>
              </w:rPr>
              <w:t xml:space="preserve">Se modifica Capitulo </w:t>
            </w:r>
            <w:proofErr w:type="gramStart"/>
            <w:r w:rsidRPr="00A31F1F">
              <w:rPr>
                <w:rFonts w:ascii="Museo Sans 100" w:hAnsi="Museo Sans 100" w:cs="Arial Narrow"/>
                <w:sz w:val="24"/>
                <w:szCs w:val="24"/>
              </w:rPr>
              <w:t>2  Descripción</w:t>
            </w:r>
            <w:proofErr w:type="gramEnd"/>
            <w:r w:rsidRPr="00A31F1F">
              <w:rPr>
                <w:rFonts w:ascii="Museo Sans 100" w:hAnsi="Museo Sans 100" w:cs="Arial Narrow"/>
                <w:sz w:val="24"/>
                <w:szCs w:val="24"/>
              </w:rPr>
              <w:t xml:space="preserve"> básica de los puestos de trabajo.</w:t>
            </w:r>
          </w:p>
        </w:tc>
      </w:tr>
    </w:tbl>
    <w:p w14:paraId="10D7095B" w14:textId="77777777" w:rsidR="00024460" w:rsidRPr="00A31F1F" w:rsidRDefault="00024460" w:rsidP="00271C6A">
      <w:pPr>
        <w:spacing w:line="276" w:lineRule="auto"/>
        <w:ind w:left="1410" w:hanging="1410"/>
        <w:jc w:val="both"/>
        <w:rPr>
          <w:rFonts w:ascii="Museo Sans 100" w:hAnsi="Museo Sans 100" w:cs="Arial Narrow"/>
          <w:b/>
          <w:bCs/>
          <w:sz w:val="24"/>
          <w:szCs w:val="24"/>
          <w:lang w:val="es-MX"/>
        </w:rPr>
      </w:pPr>
    </w:p>
    <w:sectPr w:rsidR="00024460" w:rsidRPr="00A31F1F" w:rsidSect="007869C8">
      <w:footerReference w:type="default" r:id="rId12"/>
      <w:pgSz w:w="12240" w:h="15840"/>
      <w:pgMar w:top="1701" w:right="1183" w:bottom="1418" w:left="1701" w:header="1021" w:footer="10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0BC5D" w14:textId="77777777" w:rsidR="00197514" w:rsidRDefault="00197514">
      <w:r>
        <w:separator/>
      </w:r>
    </w:p>
  </w:endnote>
  <w:endnote w:type="continuationSeparator" w:id="0">
    <w:p w14:paraId="1A79051D" w14:textId="77777777" w:rsidR="00197514" w:rsidRDefault="0019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useo Sans 100">
    <w:altName w:val="Calibri"/>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55213" w14:textId="77777777" w:rsidR="005F0756" w:rsidRPr="00173206" w:rsidRDefault="005F0756" w:rsidP="00D74F74">
    <w:pPr>
      <w:jc w:val="right"/>
      <w:rPr>
        <w:rFonts w:ascii="Bembo Std" w:hAnsi="Bembo Std" w:cs="Arial Narrow"/>
        <w:b/>
        <w:bCs/>
      </w:rPr>
    </w:pPr>
    <w:r w:rsidRPr="00173206">
      <w:rPr>
        <w:rFonts w:ascii="Bembo Std" w:hAnsi="Bembo Std" w:cs="Arial Narrow"/>
        <w:b/>
        <w:bCs/>
      </w:rPr>
      <w:t xml:space="preserve">Página </w:t>
    </w:r>
    <w:r w:rsidRPr="00173206">
      <w:rPr>
        <w:rFonts w:ascii="Bembo Std" w:hAnsi="Bembo Std" w:cs="Arial Narrow"/>
        <w:b/>
        <w:bCs/>
      </w:rPr>
      <w:fldChar w:fldCharType="begin"/>
    </w:r>
    <w:r w:rsidRPr="00173206">
      <w:rPr>
        <w:rFonts w:ascii="Bembo Std" w:hAnsi="Bembo Std" w:cs="Arial Narrow"/>
        <w:b/>
        <w:bCs/>
      </w:rPr>
      <w:instrText xml:space="preserve"> PAGE </w:instrText>
    </w:r>
    <w:r w:rsidRPr="00173206">
      <w:rPr>
        <w:rFonts w:ascii="Bembo Std" w:hAnsi="Bembo Std" w:cs="Arial Narrow"/>
        <w:b/>
        <w:bCs/>
      </w:rPr>
      <w:fldChar w:fldCharType="separate"/>
    </w:r>
    <w:r>
      <w:rPr>
        <w:rFonts w:ascii="Bembo Std" w:hAnsi="Bembo Std" w:cs="Arial Narrow"/>
        <w:b/>
        <w:bCs/>
        <w:noProof/>
      </w:rPr>
      <w:t>1</w:t>
    </w:r>
    <w:r w:rsidRPr="00173206">
      <w:rPr>
        <w:rFonts w:ascii="Bembo Std" w:hAnsi="Bembo Std" w:cs="Arial Narrow"/>
        <w:b/>
        <w:bCs/>
      </w:rPr>
      <w:fldChar w:fldCharType="end"/>
    </w:r>
    <w:r w:rsidRPr="00173206">
      <w:rPr>
        <w:rFonts w:ascii="Bembo Std" w:hAnsi="Bembo Std" w:cs="Arial Narrow"/>
        <w:b/>
        <w:bCs/>
      </w:rPr>
      <w:t xml:space="preserve"> de </w:t>
    </w:r>
    <w:r w:rsidRPr="00173206">
      <w:rPr>
        <w:rFonts w:ascii="Bembo Std" w:hAnsi="Bembo Std" w:cs="Arial Narrow"/>
        <w:b/>
        <w:bCs/>
      </w:rPr>
      <w:fldChar w:fldCharType="begin"/>
    </w:r>
    <w:r w:rsidRPr="00173206">
      <w:rPr>
        <w:rFonts w:ascii="Bembo Std" w:hAnsi="Bembo Std" w:cs="Arial Narrow"/>
        <w:b/>
        <w:bCs/>
      </w:rPr>
      <w:instrText xml:space="preserve"> NUMPAGES </w:instrText>
    </w:r>
    <w:r w:rsidRPr="00173206">
      <w:rPr>
        <w:rFonts w:ascii="Bembo Std" w:hAnsi="Bembo Std" w:cs="Arial Narrow"/>
        <w:b/>
        <w:bCs/>
      </w:rPr>
      <w:fldChar w:fldCharType="separate"/>
    </w:r>
    <w:r>
      <w:rPr>
        <w:rFonts w:ascii="Bembo Std" w:hAnsi="Bembo Std" w:cs="Arial Narrow"/>
        <w:b/>
        <w:bCs/>
        <w:noProof/>
      </w:rPr>
      <w:t>1</w:t>
    </w:r>
    <w:r w:rsidRPr="00173206">
      <w:rPr>
        <w:rFonts w:ascii="Bembo Std" w:hAnsi="Bembo Std" w:cs="Arial Narrow"/>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9B314" w14:textId="77777777" w:rsidR="005F0756" w:rsidRPr="00173206" w:rsidRDefault="005F0756" w:rsidP="00D74F74">
    <w:pPr>
      <w:jc w:val="right"/>
      <w:rPr>
        <w:rFonts w:ascii="Bembo Std" w:hAnsi="Bembo Std" w:cs="Arial Narrow"/>
        <w:b/>
        <w:bCs/>
        <w:szCs w:val="24"/>
      </w:rPr>
    </w:pPr>
    <w:r w:rsidRPr="00173206">
      <w:rPr>
        <w:rFonts w:ascii="Bembo Std" w:hAnsi="Bembo Std" w:cs="Arial Narrow"/>
        <w:b/>
        <w:bCs/>
        <w:szCs w:val="24"/>
      </w:rPr>
      <w:t xml:space="preserve">Página </w:t>
    </w:r>
    <w:r w:rsidRPr="00173206">
      <w:rPr>
        <w:rFonts w:ascii="Bembo Std" w:hAnsi="Bembo Std" w:cs="Arial Narrow"/>
        <w:b/>
        <w:bCs/>
        <w:szCs w:val="24"/>
      </w:rPr>
      <w:fldChar w:fldCharType="begin"/>
    </w:r>
    <w:r w:rsidRPr="00173206">
      <w:rPr>
        <w:rFonts w:ascii="Bembo Std" w:hAnsi="Bembo Std" w:cs="Arial Narrow"/>
        <w:b/>
        <w:bCs/>
        <w:szCs w:val="24"/>
      </w:rPr>
      <w:instrText xml:space="preserve"> PAGE </w:instrText>
    </w:r>
    <w:r w:rsidRPr="00173206">
      <w:rPr>
        <w:rFonts w:ascii="Bembo Std" w:hAnsi="Bembo Std" w:cs="Arial Narrow"/>
        <w:b/>
        <w:bCs/>
        <w:szCs w:val="24"/>
      </w:rPr>
      <w:fldChar w:fldCharType="separate"/>
    </w:r>
    <w:r>
      <w:rPr>
        <w:rFonts w:ascii="Bembo Std" w:hAnsi="Bembo Std" w:cs="Arial Narrow"/>
        <w:b/>
        <w:bCs/>
        <w:noProof/>
        <w:szCs w:val="24"/>
      </w:rPr>
      <w:t>19</w:t>
    </w:r>
    <w:r w:rsidRPr="00173206">
      <w:rPr>
        <w:rFonts w:ascii="Bembo Std" w:hAnsi="Bembo Std" w:cs="Arial Narrow"/>
        <w:b/>
        <w:bCs/>
        <w:szCs w:val="24"/>
      </w:rPr>
      <w:fldChar w:fldCharType="end"/>
    </w:r>
    <w:r w:rsidRPr="00173206">
      <w:rPr>
        <w:rFonts w:ascii="Bembo Std" w:hAnsi="Bembo Std" w:cs="Arial Narrow"/>
        <w:b/>
        <w:bCs/>
        <w:szCs w:val="24"/>
      </w:rPr>
      <w:t xml:space="preserve"> de </w:t>
    </w:r>
    <w:r w:rsidRPr="00173206">
      <w:rPr>
        <w:rFonts w:ascii="Bembo Std" w:hAnsi="Bembo Std" w:cs="Arial Narrow"/>
        <w:b/>
        <w:bCs/>
        <w:szCs w:val="24"/>
      </w:rPr>
      <w:fldChar w:fldCharType="begin"/>
    </w:r>
    <w:r w:rsidRPr="00173206">
      <w:rPr>
        <w:rFonts w:ascii="Bembo Std" w:hAnsi="Bembo Std" w:cs="Arial Narrow"/>
        <w:b/>
        <w:bCs/>
        <w:szCs w:val="24"/>
      </w:rPr>
      <w:instrText xml:space="preserve"> NUMPAGES </w:instrText>
    </w:r>
    <w:r w:rsidRPr="00173206">
      <w:rPr>
        <w:rFonts w:ascii="Bembo Std" w:hAnsi="Bembo Std" w:cs="Arial Narrow"/>
        <w:b/>
        <w:bCs/>
        <w:szCs w:val="24"/>
      </w:rPr>
      <w:fldChar w:fldCharType="separate"/>
    </w:r>
    <w:r>
      <w:rPr>
        <w:rFonts w:ascii="Bembo Std" w:hAnsi="Bembo Std" w:cs="Arial Narrow"/>
        <w:b/>
        <w:bCs/>
        <w:noProof/>
        <w:szCs w:val="24"/>
      </w:rPr>
      <w:t>19</w:t>
    </w:r>
    <w:r w:rsidRPr="00173206">
      <w:rPr>
        <w:rFonts w:ascii="Bembo Std" w:hAnsi="Bembo Std" w:cs="Arial Narrow"/>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04290" w14:textId="77777777" w:rsidR="00197514" w:rsidRDefault="00197514">
      <w:r>
        <w:separator/>
      </w:r>
    </w:p>
  </w:footnote>
  <w:footnote w:type="continuationSeparator" w:id="0">
    <w:p w14:paraId="4B0671D7" w14:textId="77777777" w:rsidR="00197514" w:rsidRDefault="00197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7" w:type="dxa"/>
      <w:tblInd w:w="-68" w:type="dxa"/>
      <w:tblBorders>
        <w:insideH w:val="single" w:sz="4" w:space="0" w:color="auto"/>
      </w:tblBorders>
      <w:tblLayout w:type="fixed"/>
      <w:tblCellMar>
        <w:left w:w="70" w:type="dxa"/>
        <w:right w:w="70" w:type="dxa"/>
      </w:tblCellMar>
      <w:tblLook w:val="0000" w:firstRow="0" w:lastRow="0" w:firstColumn="0" w:lastColumn="0" w:noHBand="0" w:noVBand="0"/>
    </w:tblPr>
    <w:tblGrid>
      <w:gridCol w:w="7439"/>
      <w:gridCol w:w="2268"/>
    </w:tblGrid>
    <w:tr w:rsidR="005F0756" w14:paraId="4A56FB7A" w14:textId="77777777" w:rsidTr="00173206">
      <w:trPr>
        <w:trHeight w:val="568"/>
      </w:trPr>
      <w:tc>
        <w:tcPr>
          <w:tcW w:w="7439" w:type="dxa"/>
          <w:tcBorders>
            <w:top w:val="nil"/>
          </w:tcBorders>
        </w:tcPr>
        <w:p w14:paraId="2BC46D5E" w14:textId="77777777" w:rsidR="005F0756" w:rsidRPr="00173206" w:rsidRDefault="005F0756" w:rsidP="001E2344">
          <w:pPr>
            <w:tabs>
              <w:tab w:val="left" w:pos="6521"/>
            </w:tabs>
            <w:rPr>
              <w:rFonts w:ascii="Bembo Std" w:hAnsi="Bembo Std" w:cs="Arial Narrow"/>
              <w:b/>
              <w:bCs/>
              <w:sz w:val="16"/>
              <w:szCs w:val="16"/>
            </w:rPr>
          </w:pPr>
          <w:r w:rsidRPr="00173206">
            <w:rPr>
              <w:rFonts w:ascii="Bembo Std" w:hAnsi="Bembo Std" w:cs="Arial Narrow"/>
              <w:b/>
              <w:bCs/>
              <w:sz w:val="16"/>
              <w:szCs w:val="16"/>
            </w:rPr>
            <w:t>MINISTERIO DE HACIENDA</w:t>
          </w:r>
        </w:p>
        <w:p w14:paraId="29A4768F" w14:textId="77777777" w:rsidR="005F0756" w:rsidRPr="00173206" w:rsidRDefault="005F0756" w:rsidP="001E2344">
          <w:pPr>
            <w:tabs>
              <w:tab w:val="left" w:pos="6521"/>
            </w:tabs>
            <w:rPr>
              <w:rFonts w:ascii="Bembo Std" w:hAnsi="Bembo Std" w:cs="Arial Narrow"/>
              <w:b/>
              <w:bCs/>
              <w:sz w:val="16"/>
              <w:szCs w:val="16"/>
            </w:rPr>
          </w:pPr>
          <w:r w:rsidRPr="00173206">
            <w:rPr>
              <w:rFonts w:ascii="Bembo Std" w:hAnsi="Bembo Std" w:cs="Arial Narrow"/>
              <w:b/>
              <w:bCs/>
              <w:sz w:val="16"/>
              <w:szCs w:val="16"/>
            </w:rPr>
            <w:t>DIRECCIÓN FINANCIERA</w:t>
          </w:r>
        </w:p>
      </w:tc>
      <w:tc>
        <w:tcPr>
          <w:tcW w:w="2268" w:type="dxa"/>
          <w:tcBorders>
            <w:top w:val="nil"/>
          </w:tcBorders>
        </w:tcPr>
        <w:p w14:paraId="25650366" w14:textId="77777777" w:rsidR="005F0756" w:rsidRPr="00173206" w:rsidRDefault="005F0756" w:rsidP="00774F8E">
          <w:pPr>
            <w:jc w:val="both"/>
            <w:rPr>
              <w:rFonts w:ascii="Bembo Std" w:hAnsi="Bembo Std" w:cs="Arial Narrow"/>
              <w:b/>
              <w:bCs/>
              <w:sz w:val="16"/>
              <w:szCs w:val="16"/>
            </w:rPr>
          </w:pPr>
          <w:r w:rsidRPr="00173206">
            <w:rPr>
              <w:rFonts w:ascii="Bembo Std" w:hAnsi="Bembo Std" w:cs="Arial Narrow"/>
              <w:b/>
              <w:bCs/>
              <w:sz w:val="16"/>
              <w:szCs w:val="16"/>
            </w:rPr>
            <w:t>CÓDIGO:</w:t>
          </w:r>
          <w:r w:rsidRPr="00173206">
            <w:rPr>
              <w:rFonts w:ascii="Bembo Std" w:hAnsi="Bembo Std" w:cs="Arial Narrow"/>
              <w:b/>
              <w:bCs/>
              <w:sz w:val="16"/>
              <w:szCs w:val="16"/>
            </w:rPr>
            <w:tab/>
            <w:t>MAO-DF</w:t>
          </w:r>
        </w:p>
        <w:p w14:paraId="2F40236B" w14:textId="77777777" w:rsidR="005F0756" w:rsidRPr="00173206" w:rsidRDefault="005F0756" w:rsidP="00474544">
          <w:pPr>
            <w:ind w:firstLine="6"/>
            <w:jc w:val="both"/>
            <w:rPr>
              <w:rFonts w:ascii="Bembo Std" w:hAnsi="Bembo Std" w:cs="Arial Narrow"/>
              <w:b/>
              <w:bCs/>
              <w:sz w:val="16"/>
              <w:szCs w:val="16"/>
            </w:rPr>
          </w:pPr>
          <w:r w:rsidRPr="00173206">
            <w:rPr>
              <w:rFonts w:ascii="Bembo Std" w:hAnsi="Bembo Std" w:cs="Arial Narrow"/>
              <w:b/>
              <w:bCs/>
              <w:sz w:val="16"/>
              <w:szCs w:val="16"/>
            </w:rPr>
            <w:t>EDICIÓN:  014</w:t>
          </w:r>
        </w:p>
        <w:p w14:paraId="4A9B7EA9" w14:textId="77777777" w:rsidR="005F0756" w:rsidRPr="00173206" w:rsidRDefault="005F0756" w:rsidP="00474544">
          <w:pPr>
            <w:ind w:firstLine="6"/>
            <w:jc w:val="both"/>
            <w:rPr>
              <w:rFonts w:ascii="Bembo Std" w:hAnsi="Bembo Std" w:cs="Arial Narrow"/>
              <w:b/>
              <w:bCs/>
              <w:sz w:val="16"/>
              <w:szCs w:val="16"/>
            </w:rPr>
          </w:pPr>
          <w:r>
            <w:rPr>
              <w:rFonts w:ascii="Bembo Std" w:hAnsi="Bembo Std" w:cs="Arial Narrow"/>
              <w:b/>
              <w:bCs/>
              <w:sz w:val="16"/>
              <w:szCs w:val="16"/>
            </w:rPr>
            <w:t xml:space="preserve">FECHA </w:t>
          </w:r>
          <w:proofErr w:type="gramStart"/>
          <w:r>
            <w:rPr>
              <w:rFonts w:ascii="Bembo Std" w:hAnsi="Bembo Std" w:cs="Arial Narrow"/>
              <w:b/>
              <w:bCs/>
              <w:sz w:val="16"/>
              <w:szCs w:val="16"/>
            </w:rPr>
            <w:t xml:space="preserve">  :</w:t>
          </w:r>
          <w:proofErr w:type="gramEnd"/>
          <w:r>
            <w:rPr>
              <w:rFonts w:ascii="Bembo Std" w:hAnsi="Bembo Std" w:cs="Arial Narrow"/>
              <w:b/>
              <w:bCs/>
              <w:sz w:val="16"/>
              <w:szCs w:val="16"/>
            </w:rPr>
            <w:t xml:space="preserve">  </w:t>
          </w:r>
          <w:r w:rsidRPr="00173206">
            <w:rPr>
              <w:rFonts w:ascii="Bembo Std" w:hAnsi="Bembo Std" w:cs="Arial Narrow"/>
              <w:b/>
              <w:bCs/>
              <w:sz w:val="16"/>
              <w:szCs w:val="16"/>
            </w:rPr>
            <w:t>21/12/2023</w:t>
          </w:r>
        </w:p>
      </w:tc>
    </w:tr>
  </w:tbl>
  <w:p w14:paraId="05FA483F" w14:textId="77777777" w:rsidR="005F0756" w:rsidRDefault="005F0756" w:rsidP="008B08C5">
    <w:pP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99A"/>
    <w:multiLevelType w:val="hybridMultilevel"/>
    <w:tmpl w:val="83EA15C0"/>
    <w:lvl w:ilvl="0" w:tplc="440A000F">
      <w:start w:val="1"/>
      <w:numFmt w:val="decimal"/>
      <w:lvlText w:val="%1."/>
      <w:lvlJc w:val="left"/>
      <w:pPr>
        <w:ind w:left="7383" w:hanging="360"/>
      </w:pPr>
    </w:lvl>
    <w:lvl w:ilvl="1" w:tplc="440A0019" w:tentative="1">
      <w:start w:val="1"/>
      <w:numFmt w:val="lowerLetter"/>
      <w:lvlText w:val="%2."/>
      <w:lvlJc w:val="left"/>
      <w:pPr>
        <w:ind w:left="8103" w:hanging="360"/>
      </w:pPr>
    </w:lvl>
    <w:lvl w:ilvl="2" w:tplc="440A001B" w:tentative="1">
      <w:start w:val="1"/>
      <w:numFmt w:val="lowerRoman"/>
      <w:lvlText w:val="%3."/>
      <w:lvlJc w:val="right"/>
      <w:pPr>
        <w:ind w:left="8823" w:hanging="180"/>
      </w:pPr>
    </w:lvl>
    <w:lvl w:ilvl="3" w:tplc="440A000F" w:tentative="1">
      <w:start w:val="1"/>
      <w:numFmt w:val="decimal"/>
      <w:lvlText w:val="%4."/>
      <w:lvlJc w:val="left"/>
      <w:pPr>
        <w:ind w:left="9543" w:hanging="360"/>
      </w:pPr>
    </w:lvl>
    <w:lvl w:ilvl="4" w:tplc="440A0019" w:tentative="1">
      <w:start w:val="1"/>
      <w:numFmt w:val="lowerLetter"/>
      <w:lvlText w:val="%5."/>
      <w:lvlJc w:val="left"/>
      <w:pPr>
        <w:ind w:left="10263" w:hanging="360"/>
      </w:pPr>
    </w:lvl>
    <w:lvl w:ilvl="5" w:tplc="440A001B" w:tentative="1">
      <w:start w:val="1"/>
      <w:numFmt w:val="lowerRoman"/>
      <w:lvlText w:val="%6."/>
      <w:lvlJc w:val="right"/>
      <w:pPr>
        <w:ind w:left="10983" w:hanging="180"/>
      </w:pPr>
    </w:lvl>
    <w:lvl w:ilvl="6" w:tplc="440A000F" w:tentative="1">
      <w:start w:val="1"/>
      <w:numFmt w:val="decimal"/>
      <w:lvlText w:val="%7."/>
      <w:lvlJc w:val="left"/>
      <w:pPr>
        <w:ind w:left="11703" w:hanging="360"/>
      </w:pPr>
    </w:lvl>
    <w:lvl w:ilvl="7" w:tplc="440A0019" w:tentative="1">
      <w:start w:val="1"/>
      <w:numFmt w:val="lowerLetter"/>
      <w:lvlText w:val="%8."/>
      <w:lvlJc w:val="left"/>
      <w:pPr>
        <w:ind w:left="12423" w:hanging="360"/>
      </w:pPr>
    </w:lvl>
    <w:lvl w:ilvl="8" w:tplc="440A001B" w:tentative="1">
      <w:start w:val="1"/>
      <w:numFmt w:val="lowerRoman"/>
      <w:lvlText w:val="%9."/>
      <w:lvlJc w:val="right"/>
      <w:pPr>
        <w:ind w:left="13143" w:hanging="180"/>
      </w:pPr>
    </w:lvl>
  </w:abstractNum>
  <w:abstractNum w:abstractNumId="1" w15:restartNumberingAfterBreak="0">
    <w:nsid w:val="02F81DBA"/>
    <w:multiLevelType w:val="singleLevel"/>
    <w:tmpl w:val="93B87EE2"/>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2FD4896"/>
    <w:multiLevelType w:val="hybridMultilevel"/>
    <w:tmpl w:val="95D6B81A"/>
    <w:lvl w:ilvl="0" w:tplc="440A000B">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 w15:restartNumberingAfterBreak="0">
    <w:nsid w:val="0E950C3E"/>
    <w:multiLevelType w:val="multilevel"/>
    <w:tmpl w:val="CEECDFEE"/>
    <w:lvl w:ilvl="0">
      <w:start w:val="1"/>
      <w:numFmt w:val="decimal"/>
      <w:lvlText w:val="%1."/>
      <w:lvlJc w:val="left"/>
      <w:pPr>
        <w:tabs>
          <w:tab w:val="num" w:pos="360"/>
        </w:tabs>
        <w:ind w:left="360" w:hanging="360"/>
      </w:pPr>
      <w:rPr>
        <w:rFonts w:cs="Times New Roman" w:hint="default"/>
        <w:color w:val="auto"/>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11CF66F2"/>
    <w:multiLevelType w:val="multilevel"/>
    <w:tmpl w:val="4E6CECD2"/>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E31488"/>
    <w:multiLevelType w:val="hybridMultilevel"/>
    <w:tmpl w:val="B3D0C7EC"/>
    <w:lvl w:ilvl="0" w:tplc="1E22690A">
      <w:start w:val="1"/>
      <w:numFmt w:val="bullet"/>
      <w:lvlText w:val=""/>
      <w:lvlJc w:val="left"/>
      <w:pPr>
        <w:tabs>
          <w:tab w:val="num" w:pos="644"/>
        </w:tabs>
        <w:ind w:left="644"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95570C"/>
    <w:multiLevelType w:val="hybridMultilevel"/>
    <w:tmpl w:val="EA1019EE"/>
    <w:lvl w:ilvl="0" w:tplc="20665E74">
      <w:start w:val="1"/>
      <w:numFmt w:val="decimalZero"/>
      <w:lvlText w:val="%1"/>
      <w:lvlJc w:val="left"/>
      <w:pPr>
        <w:tabs>
          <w:tab w:val="num" w:pos="1498"/>
        </w:tabs>
        <w:ind w:left="1498" w:hanging="1356"/>
      </w:pPr>
      <w:rPr>
        <w:rFonts w:ascii="Museo Sans 100" w:hAnsi="Museo Sans 100" w:cs="Arial Narrow" w:hint="default"/>
        <w:sz w:val="24"/>
        <w:szCs w:val="24"/>
      </w:rPr>
    </w:lvl>
    <w:lvl w:ilvl="1" w:tplc="0C0A0019">
      <w:start w:val="1"/>
      <w:numFmt w:val="lowerLetter"/>
      <w:lvlText w:val="%2."/>
      <w:lvlJc w:val="left"/>
      <w:pPr>
        <w:tabs>
          <w:tab w:val="num" w:pos="1469"/>
        </w:tabs>
        <w:ind w:left="1469" w:hanging="360"/>
      </w:pPr>
      <w:rPr>
        <w:rFonts w:cs="Times New Roman"/>
      </w:rPr>
    </w:lvl>
    <w:lvl w:ilvl="2" w:tplc="0C0A001B">
      <w:start w:val="1"/>
      <w:numFmt w:val="lowerRoman"/>
      <w:lvlText w:val="%3."/>
      <w:lvlJc w:val="right"/>
      <w:pPr>
        <w:tabs>
          <w:tab w:val="num" w:pos="2189"/>
        </w:tabs>
        <w:ind w:left="2189" w:hanging="180"/>
      </w:pPr>
      <w:rPr>
        <w:rFonts w:cs="Times New Roman"/>
      </w:rPr>
    </w:lvl>
    <w:lvl w:ilvl="3" w:tplc="0C0A000F">
      <w:start w:val="1"/>
      <w:numFmt w:val="decimal"/>
      <w:lvlText w:val="%4."/>
      <w:lvlJc w:val="left"/>
      <w:pPr>
        <w:tabs>
          <w:tab w:val="num" w:pos="2909"/>
        </w:tabs>
        <w:ind w:left="2909" w:hanging="360"/>
      </w:pPr>
      <w:rPr>
        <w:rFonts w:cs="Times New Roman"/>
      </w:rPr>
    </w:lvl>
    <w:lvl w:ilvl="4" w:tplc="0C0A0019">
      <w:start w:val="1"/>
      <w:numFmt w:val="lowerLetter"/>
      <w:lvlText w:val="%5."/>
      <w:lvlJc w:val="left"/>
      <w:pPr>
        <w:tabs>
          <w:tab w:val="num" w:pos="3629"/>
        </w:tabs>
        <w:ind w:left="3629" w:hanging="360"/>
      </w:pPr>
      <w:rPr>
        <w:rFonts w:cs="Times New Roman"/>
      </w:rPr>
    </w:lvl>
    <w:lvl w:ilvl="5" w:tplc="0C0A001B">
      <w:start w:val="1"/>
      <w:numFmt w:val="lowerRoman"/>
      <w:lvlText w:val="%6."/>
      <w:lvlJc w:val="right"/>
      <w:pPr>
        <w:tabs>
          <w:tab w:val="num" w:pos="4349"/>
        </w:tabs>
        <w:ind w:left="4349" w:hanging="180"/>
      </w:pPr>
      <w:rPr>
        <w:rFonts w:cs="Times New Roman"/>
      </w:rPr>
    </w:lvl>
    <w:lvl w:ilvl="6" w:tplc="0C0A000F">
      <w:start w:val="1"/>
      <w:numFmt w:val="decimal"/>
      <w:lvlText w:val="%7."/>
      <w:lvlJc w:val="left"/>
      <w:pPr>
        <w:tabs>
          <w:tab w:val="num" w:pos="5069"/>
        </w:tabs>
        <w:ind w:left="5069" w:hanging="360"/>
      </w:pPr>
      <w:rPr>
        <w:rFonts w:cs="Times New Roman"/>
      </w:rPr>
    </w:lvl>
    <w:lvl w:ilvl="7" w:tplc="0C0A0019">
      <w:start w:val="1"/>
      <w:numFmt w:val="lowerLetter"/>
      <w:lvlText w:val="%8."/>
      <w:lvlJc w:val="left"/>
      <w:pPr>
        <w:tabs>
          <w:tab w:val="num" w:pos="5789"/>
        </w:tabs>
        <w:ind w:left="5789" w:hanging="360"/>
      </w:pPr>
      <w:rPr>
        <w:rFonts w:cs="Times New Roman"/>
      </w:rPr>
    </w:lvl>
    <w:lvl w:ilvl="8" w:tplc="0C0A001B">
      <w:start w:val="1"/>
      <w:numFmt w:val="lowerRoman"/>
      <w:lvlText w:val="%9."/>
      <w:lvlJc w:val="right"/>
      <w:pPr>
        <w:tabs>
          <w:tab w:val="num" w:pos="6509"/>
        </w:tabs>
        <w:ind w:left="6509" w:hanging="180"/>
      </w:pPr>
      <w:rPr>
        <w:rFonts w:cs="Times New Roman"/>
      </w:rPr>
    </w:lvl>
  </w:abstractNum>
  <w:abstractNum w:abstractNumId="7" w15:restartNumberingAfterBreak="0">
    <w:nsid w:val="22000F69"/>
    <w:multiLevelType w:val="singleLevel"/>
    <w:tmpl w:val="F0BAA62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63695D"/>
    <w:multiLevelType w:val="hybridMultilevel"/>
    <w:tmpl w:val="ECCCD60E"/>
    <w:lvl w:ilvl="0" w:tplc="440A000B">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9" w15:restartNumberingAfterBreak="0">
    <w:nsid w:val="31FC4A8D"/>
    <w:multiLevelType w:val="hybridMultilevel"/>
    <w:tmpl w:val="A8A2EFEC"/>
    <w:lvl w:ilvl="0" w:tplc="1E22690A">
      <w:start w:val="1"/>
      <w:numFmt w:val="bullet"/>
      <w:lvlText w:val=""/>
      <w:lvlJc w:val="left"/>
      <w:pPr>
        <w:tabs>
          <w:tab w:val="num" w:pos="1070"/>
        </w:tabs>
        <w:ind w:left="1070" w:hanging="360"/>
      </w:pPr>
      <w:rPr>
        <w:rFonts w:ascii="Symbol" w:hAnsi="Symbol" w:hint="default"/>
        <w:color w:val="auto"/>
      </w:rPr>
    </w:lvl>
    <w:lvl w:ilvl="1" w:tplc="0C0A0003">
      <w:start w:val="1"/>
      <w:numFmt w:val="bullet"/>
      <w:lvlText w:val="o"/>
      <w:lvlJc w:val="left"/>
      <w:pPr>
        <w:tabs>
          <w:tab w:val="num" w:pos="1866"/>
        </w:tabs>
        <w:ind w:left="1866" w:hanging="360"/>
      </w:pPr>
      <w:rPr>
        <w:rFonts w:ascii="Courier New" w:hAnsi="Courier New" w:hint="default"/>
      </w:rPr>
    </w:lvl>
    <w:lvl w:ilvl="2" w:tplc="0C0A0005">
      <w:start w:val="1"/>
      <w:numFmt w:val="bullet"/>
      <w:lvlText w:val=""/>
      <w:lvlJc w:val="left"/>
      <w:pPr>
        <w:tabs>
          <w:tab w:val="num" w:pos="2586"/>
        </w:tabs>
        <w:ind w:left="2586" w:hanging="360"/>
      </w:pPr>
      <w:rPr>
        <w:rFonts w:ascii="Wingdings" w:hAnsi="Wingdings" w:hint="default"/>
      </w:rPr>
    </w:lvl>
    <w:lvl w:ilvl="3" w:tplc="0C0A0001">
      <w:start w:val="1"/>
      <w:numFmt w:val="bullet"/>
      <w:lvlText w:val=""/>
      <w:lvlJc w:val="left"/>
      <w:pPr>
        <w:tabs>
          <w:tab w:val="num" w:pos="3306"/>
        </w:tabs>
        <w:ind w:left="3306" w:hanging="360"/>
      </w:pPr>
      <w:rPr>
        <w:rFonts w:ascii="Symbol" w:hAnsi="Symbol" w:hint="default"/>
      </w:rPr>
    </w:lvl>
    <w:lvl w:ilvl="4" w:tplc="0C0A0003">
      <w:start w:val="1"/>
      <w:numFmt w:val="bullet"/>
      <w:lvlText w:val="o"/>
      <w:lvlJc w:val="left"/>
      <w:pPr>
        <w:tabs>
          <w:tab w:val="num" w:pos="4026"/>
        </w:tabs>
        <w:ind w:left="4026" w:hanging="360"/>
      </w:pPr>
      <w:rPr>
        <w:rFonts w:ascii="Courier New" w:hAnsi="Courier New" w:hint="default"/>
      </w:rPr>
    </w:lvl>
    <w:lvl w:ilvl="5" w:tplc="0C0A0005">
      <w:start w:val="1"/>
      <w:numFmt w:val="bullet"/>
      <w:lvlText w:val=""/>
      <w:lvlJc w:val="left"/>
      <w:pPr>
        <w:tabs>
          <w:tab w:val="num" w:pos="4746"/>
        </w:tabs>
        <w:ind w:left="4746" w:hanging="360"/>
      </w:pPr>
      <w:rPr>
        <w:rFonts w:ascii="Wingdings" w:hAnsi="Wingdings" w:hint="default"/>
      </w:rPr>
    </w:lvl>
    <w:lvl w:ilvl="6" w:tplc="0C0A0001">
      <w:start w:val="1"/>
      <w:numFmt w:val="bullet"/>
      <w:lvlText w:val=""/>
      <w:lvlJc w:val="left"/>
      <w:pPr>
        <w:tabs>
          <w:tab w:val="num" w:pos="5466"/>
        </w:tabs>
        <w:ind w:left="5466" w:hanging="360"/>
      </w:pPr>
      <w:rPr>
        <w:rFonts w:ascii="Symbol" w:hAnsi="Symbol" w:hint="default"/>
      </w:rPr>
    </w:lvl>
    <w:lvl w:ilvl="7" w:tplc="0C0A0003">
      <w:start w:val="1"/>
      <w:numFmt w:val="bullet"/>
      <w:lvlText w:val="o"/>
      <w:lvlJc w:val="left"/>
      <w:pPr>
        <w:tabs>
          <w:tab w:val="num" w:pos="6186"/>
        </w:tabs>
        <w:ind w:left="6186" w:hanging="360"/>
      </w:pPr>
      <w:rPr>
        <w:rFonts w:ascii="Courier New" w:hAnsi="Courier New" w:hint="default"/>
      </w:rPr>
    </w:lvl>
    <w:lvl w:ilvl="8" w:tplc="0C0A0005">
      <w:start w:val="1"/>
      <w:numFmt w:val="bullet"/>
      <w:lvlText w:val=""/>
      <w:lvlJc w:val="left"/>
      <w:pPr>
        <w:tabs>
          <w:tab w:val="num" w:pos="6906"/>
        </w:tabs>
        <w:ind w:left="6906" w:hanging="360"/>
      </w:pPr>
      <w:rPr>
        <w:rFonts w:ascii="Wingdings" w:hAnsi="Wingdings" w:hint="default"/>
      </w:rPr>
    </w:lvl>
  </w:abstractNum>
  <w:abstractNum w:abstractNumId="10" w15:restartNumberingAfterBreak="0">
    <w:nsid w:val="35774AF2"/>
    <w:multiLevelType w:val="multilevel"/>
    <w:tmpl w:val="7B143958"/>
    <w:lvl w:ilvl="0">
      <w:start w:val="1"/>
      <w:numFmt w:val="decimal"/>
      <w:lvlText w:val="%1."/>
      <w:lvlJc w:val="left"/>
      <w:pPr>
        <w:tabs>
          <w:tab w:val="num" w:pos="720"/>
        </w:tabs>
        <w:ind w:left="720" w:hanging="360"/>
      </w:pPr>
      <w:rPr>
        <w:rFonts w:cs="Times New Roman" w:hint="default"/>
        <w:lang w:val="es-ES_tradnl"/>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7CD73E0"/>
    <w:multiLevelType w:val="hybridMultilevel"/>
    <w:tmpl w:val="99B43584"/>
    <w:lvl w:ilvl="0" w:tplc="860020E8">
      <w:start w:val="1"/>
      <w:numFmt w:val="decimal"/>
      <w:pStyle w:val="Ttulo1"/>
      <w:lvlText w:val="%1."/>
      <w:lvlJc w:val="left"/>
      <w:pPr>
        <w:tabs>
          <w:tab w:val="num" w:pos="360"/>
        </w:tabs>
        <w:ind w:left="360" w:hanging="360"/>
      </w:pPr>
      <w:rPr>
        <w:rFonts w:ascii="Museo Sans 100" w:hAnsi="Museo Sans 100" w:cs="Arial Narrow" w:hint="default"/>
        <w:b/>
        <w:bCs/>
        <w:i w:val="0"/>
        <w:iCs w:val="0"/>
        <w:sz w:val="24"/>
        <w:szCs w:val="24"/>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15:restartNumberingAfterBreak="0">
    <w:nsid w:val="3E9934ED"/>
    <w:multiLevelType w:val="hybridMultilevel"/>
    <w:tmpl w:val="004CD6C8"/>
    <w:lvl w:ilvl="0" w:tplc="0C0A000B">
      <w:start w:val="1"/>
      <w:numFmt w:val="bullet"/>
      <w:lvlText w:val=""/>
      <w:lvlJc w:val="left"/>
      <w:pPr>
        <w:ind w:left="1146" w:hanging="360"/>
      </w:pPr>
      <w:rPr>
        <w:rFonts w:ascii="Wingdings" w:hAnsi="Wingdings" w:hint="default"/>
        <w:b/>
        <w:i w:val="0"/>
        <w:color w:val="auto"/>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3" w15:restartNumberingAfterBreak="0">
    <w:nsid w:val="42865A64"/>
    <w:multiLevelType w:val="multilevel"/>
    <w:tmpl w:val="2292A680"/>
    <w:lvl w:ilvl="0">
      <w:start w:val="1"/>
      <w:numFmt w:val="decimal"/>
      <w:lvlText w:val="%1."/>
      <w:lvlJc w:val="left"/>
      <w:pPr>
        <w:tabs>
          <w:tab w:val="num" w:pos="720"/>
        </w:tabs>
        <w:ind w:left="720" w:hanging="360"/>
      </w:pPr>
      <w:rPr>
        <w:rFonts w:ascii="Arial" w:hAnsi="Arial" w:cs="Arial" w:hint="default"/>
        <w:strike w:val="0"/>
        <w:sz w:val="24"/>
        <w:szCs w:val="24"/>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7456133"/>
    <w:multiLevelType w:val="hybridMultilevel"/>
    <w:tmpl w:val="6640293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C395B90"/>
    <w:multiLevelType w:val="hybridMultilevel"/>
    <w:tmpl w:val="F7DE85BC"/>
    <w:lvl w:ilvl="0" w:tplc="440A000B">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6" w15:restartNumberingAfterBreak="0">
    <w:nsid w:val="4DC12727"/>
    <w:multiLevelType w:val="hybridMultilevel"/>
    <w:tmpl w:val="5828681A"/>
    <w:lvl w:ilvl="0" w:tplc="24040DDA">
      <w:start w:val="1"/>
      <w:numFmt w:val="bullet"/>
      <w:lvlText w:val=""/>
      <w:lvlJc w:val="left"/>
      <w:pPr>
        <w:tabs>
          <w:tab w:val="num" w:pos="1070"/>
        </w:tabs>
        <w:ind w:left="1070" w:hanging="360"/>
      </w:pPr>
      <w:rPr>
        <w:rFonts w:ascii="Symbol" w:hAnsi="Symbol" w:hint="default"/>
        <w:color w:val="auto"/>
      </w:rPr>
    </w:lvl>
    <w:lvl w:ilvl="1" w:tplc="B1A0E7D6">
      <w:start w:val="1"/>
      <w:numFmt w:val="bullet"/>
      <w:lvlText w:val=""/>
      <w:lvlJc w:val="left"/>
      <w:pPr>
        <w:tabs>
          <w:tab w:val="num" w:pos="1866"/>
        </w:tabs>
        <w:ind w:left="1866" w:hanging="360"/>
      </w:pPr>
      <w:rPr>
        <w:rFonts w:ascii="Symbol" w:hAnsi="Symbol" w:hint="default"/>
        <w:color w:val="auto"/>
      </w:rPr>
    </w:lvl>
    <w:lvl w:ilvl="2" w:tplc="0C0A0005">
      <w:start w:val="1"/>
      <w:numFmt w:val="bullet"/>
      <w:lvlText w:val=""/>
      <w:lvlJc w:val="left"/>
      <w:pPr>
        <w:tabs>
          <w:tab w:val="num" w:pos="2586"/>
        </w:tabs>
        <w:ind w:left="2586" w:hanging="360"/>
      </w:pPr>
      <w:rPr>
        <w:rFonts w:ascii="Wingdings" w:hAnsi="Wingdings" w:hint="default"/>
      </w:rPr>
    </w:lvl>
    <w:lvl w:ilvl="3" w:tplc="0C0A0001">
      <w:start w:val="1"/>
      <w:numFmt w:val="bullet"/>
      <w:lvlText w:val=""/>
      <w:lvlJc w:val="left"/>
      <w:pPr>
        <w:tabs>
          <w:tab w:val="num" w:pos="3306"/>
        </w:tabs>
        <w:ind w:left="3306" w:hanging="360"/>
      </w:pPr>
      <w:rPr>
        <w:rFonts w:ascii="Symbol" w:hAnsi="Symbol" w:hint="default"/>
      </w:rPr>
    </w:lvl>
    <w:lvl w:ilvl="4" w:tplc="0C0A0003">
      <w:start w:val="1"/>
      <w:numFmt w:val="bullet"/>
      <w:lvlText w:val="o"/>
      <w:lvlJc w:val="left"/>
      <w:pPr>
        <w:tabs>
          <w:tab w:val="num" w:pos="4026"/>
        </w:tabs>
        <w:ind w:left="4026" w:hanging="360"/>
      </w:pPr>
      <w:rPr>
        <w:rFonts w:ascii="Courier New" w:hAnsi="Courier New" w:hint="default"/>
      </w:rPr>
    </w:lvl>
    <w:lvl w:ilvl="5" w:tplc="0C0A0005">
      <w:start w:val="1"/>
      <w:numFmt w:val="bullet"/>
      <w:lvlText w:val=""/>
      <w:lvlJc w:val="left"/>
      <w:pPr>
        <w:tabs>
          <w:tab w:val="num" w:pos="4746"/>
        </w:tabs>
        <w:ind w:left="4746" w:hanging="360"/>
      </w:pPr>
      <w:rPr>
        <w:rFonts w:ascii="Wingdings" w:hAnsi="Wingdings" w:hint="default"/>
      </w:rPr>
    </w:lvl>
    <w:lvl w:ilvl="6" w:tplc="0C0A0001">
      <w:start w:val="1"/>
      <w:numFmt w:val="bullet"/>
      <w:lvlText w:val=""/>
      <w:lvlJc w:val="left"/>
      <w:pPr>
        <w:tabs>
          <w:tab w:val="num" w:pos="5466"/>
        </w:tabs>
        <w:ind w:left="5466" w:hanging="360"/>
      </w:pPr>
      <w:rPr>
        <w:rFonts w:ascii="Symbol" w:hAnsi="Symbol" w:hint="default"/>
      </w:rPr>
    </w:lvl>
    <w:lvl w:ilvl="7" w:tplc="0C0A0003">
      <w:start w:val="1"/>
      <w:numFmt w:val="bullet"/>
      <w:lvlText w:val="o"/>
      <w:lvlJc w:val="left"/>
      <w:pPr>
        <w:tabs>
          <w:tab w:val="num" w:pos="6186"/>
        </w:tabs>
        <w:ind w:left="6186" w:hanging="360"/>
      </w:pPr>
      <w:rPr>
        <w:rFonts w:ascii="Courier New" w:hAnsi="Courier New" w:hint="default"/>
      </w:rPr>
    </w:lvl>
    <w:lvl w:ilvl="8" w:tplc="0C0A0005">
      <w:start w:val="1"/>
      <w:numFmt w:val="bullet"/>
      <w:lvlText w:val=""/>
      <w:lvlJc w:val="left"/>
      <w:pPr>
        <w:tabs>
          <w:tab w:val="num" w:pos="6906"/>
        </w:tabs>
        <w:ind w:left="6906" w:hanging="360"/>
      </w:pPr>
      <w:rPr>
        <w:rFonts w:ascii="Wingdings" w:hAnsi="Wingdings" w:hint="default"/>
      </w:rPr>
    </w:lvl>
  </w:abstractNum>
  <w:abstractNum w:abstractNumId="17" w15:restartNumberingAfterBreak="0">
    <w:nsid w:val="51BC694E"/>
    <w:multiLevelType w:val="singleLevel"/>
    <w:tmpl w:val="F0BAA62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1F1F5D"/>
    <w:multiLevelType w:val="multilevel"/>
    <w:tmpl w:val="4E6CECD2"/>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44512A"/>
    <w:multiLevelType w:val="hybridMultilevel"/>
    <w:tmpl w:val="FA5C4BCE"/>
    <w:lvl w:ilvl="0" w:tplc="440A000B">
      <w:start w:val="1"/>
      <w:numFmt w:val="bullet"/>
      <w:lvlText w:val=""/>
      <w:lvlJc w:val="left"/>
      <w:pPr>
        <w:ind w:left="1212" w:hanging="360"/>
      </w:pPr>
      <w:rPr>
        <w:rFonts w:ascii="Wingdings" w:hAnsi="Wingdings" w:hint="default"/>
      </w:rPr>
    </w:lvl>
    <w:lvl w:ilvl="1" w:tplc="440A0003" w:tentative="1">
      <w:start w:val="1"/>
      <w:numFmt w:val="bullet"/>
      <w:lvlText w:val="o"/>
      <w:lvlJc w:val="left"/>
      <w:pPr>
        <w:ind w:left="1932" w:hanging="360"/>
      </w:pPr>
      <w:rPr>
        <w:rFonts w:ascii="Courier New" w:hAnsi="Courier New" w:cs="Courier New" w:hint="default"/>
      </w:rPr>
    </w:lvl>
    <w:lvl w:ilvl="2" w:tplc="440A0005" w:tentative="1">
      <w:start w:val="1"/>
      <w:numFmt w:val="bullet"/>
      <w:lvlText w:val=""/>
      <w:lvlJc w:val="left"/>
      <w:pPr>
        <w:ind w:left="2652" w:hanging="360"/>
      </w:pPr>
      <w:rPr>
        <w:rFonts w:ascii="Wingdings" w:hAnsi="Wingdings" w:hint="default"/>
      </w:rPr>
    </w:lvl>
    <w:lvl w:ilvl="3" w:tplc="440A0001" w:tentative="1">
      <w:start w:val="1"/>
      <w:numFmt w:val="bullet"/>
      <w:lvlText w:val=""/>
      <w:lvlJc w:val="left"/>
      <w:pPr>
        <w:ind w:left="3372" w:hanging="360"/>
      </w:pPr>
      <w:rPr>
        <w:rFonts w:ascii="Symbol" w:hAnsi="Symbol" w:hint="default"/>
      </w:rPr>
    </w:lvl>
    <w:lvl w:ilvl="4" w:tplc="440A0003" w:tentative="1">
      <w:start w:val="1"/>
      <w:numFmt w:val="bullet"/>
      <w:lvlText w:val="o"/>
      <w:lvlJc w:val="left"/>
      <w:pPr>
        <w:ind w:left="4092" w:hanging="360"/>
      </w:pPr>
      <w:rPr>
        <w:rFonts w:ascii="Courier New" w:hAnsi="Courier New" w:cs="Courier New" w:hint="default"/>
      </w:rPr>
    </w:lvl>
    <w:lvl w:ilvl="5" w:tplc="440A0005" w:tentative="1">
      <w:start w:val="1"/>
      <w:numFmt w:val="bullet"/>
      <w:lvlText w:val=""/>
      <w:lvlJc w:val="left"/>
      <w:pPr>
        <w:ind w:left="4812" w:hanging="360"/>
      </w:pPr>
      <w:rPr>
        <w:rFonts w:ascii="Wingdings" w:hAnsi="Wingdings" w:hint="default"/>
      </w:rPr>
    </w:lvl>
    <w:lvl w:ilvl="6" w:tplc="440A0001" w:tentative="1">
      <w:start w:val="1"/>
      <w:numFmt w:val="bullet"/>
      <w:lvlText w:val=""/>
      <w:lvlJc w:val="left"/>
      <w:pPr>
        <w:ind w:left="5532" w:hanging="360"/>
      </w:pPr>
      <w:rPr>
        <w:rFonts w:ascii="Symbol" w:hAnsi="Symbol" w:hint="default"/>
      </w:rPr>
    </w:lvl>
    <w:lvl w:ilvl="7" w:tplc="440A0003" w:tentative="1">
      <w:start w:val="1"/>
      <w:numFmt w:val="bullet"/>
      <w:lvlText w:val="o"/>
      <w:lvlJc w:val="left"/>
      <w:pPr>
        <w:ind w:left="6252" w:hanging="360"/>
      </w:pPr>
      <w:rPr>
        <w:rFonts w:ascii="Courier New" w:hAnsi="Courier New" w:cs="Courier New" w:hint="default"/>
      </w:rPr>
    </w:lvl>
    <w:lvl w:ilvl="8" w:tplc="440A0005" w:tentative="1">
      <w:start w:val="1"/>
      <w:numFmt w:val="bullet"/>
      <w:lvlText w:val=""/>
      <w:lvlJc w:val="left"/>
      <w:pPr>
        <w:ind w:left="6972" w:hanging="360"/>
      </w:pPr>
      <w:rPr>
        <w:rFonts w:ascii="Wingdings" w:hAnsi="Wingdings" w:hint="default"/>
      </w:rPr>
    </w:lvl>
  </w:abstractNum>
  <w:abstractNum w:abstractNumId="20" w15:restartNumberingAfterBreak="0">
    <w:nsid w:val="5D902653"/>
    <w:multiLevelType w:val="multilevel"/>
    <w:tmpl w:val="4E6CECD2"/>
    <w:lvl w:ilvl="0">
      <w:start w:val="1"/>
      <w:numFmt w:val="decimal"/>
      <w:lvlText w:val="%1."/>
      <w:lvlJc w:val="left"/>
      <w:pPr>
        <w:tabs>
          <w:tab w:val="num" w:pos="502"/>
        </w:tabs>
        <w:ind w:left="502" w:hanging="360"/>
      </w:pPr>
      <w:rPr>
        <w:rFonts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EAC3878"/>
    <w:multiLevelType w:val="hybridMultilevel"/>
    <w:tmpl w:val="3FB6BD9C"/>
    <w:lvl w:ilvl="0" w:tplc="440A000F">
      <w:start w:val="1"/>
      <w:numFmt w:val="decimal"/>
      <w:lvlText w:val="%1."/>
      <w:lvlJc w:val="left"/>
      <w:pPr>
        <w:ind w:left="4472"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248256D"/>
    <w:multiLevelType w:val="hybridMultilevel"/>
    <w:tmpl w:val="09B23296"/>
    <w:lvl w:ilvl="0" w:tplc="440A000F">
      <w:start w:val="1"/>
      <w:numFmt w:val="decimal"/>
      <w:lvlText w:val="%1."/>
      <w:lvlJc w:val="left"/>
      <w:pPr>
        <w:ind w:left="862" w:hanging="360"/>
      </w:p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23" w15:restartNumberingAfterBreak="0">
    <w:nsid w:val="64833A8E"/>
    <w:multiLevelType w:val="hybridMultilevel"/>
    <w:tmpl w:val="44DE71B0"/>
    <w:lvl w:ilvl="0" w:tplc="440A000F">
      <w:start w:val="1"/>
      <w:numFmt w:val="decimal"/>
      <w:lvlText w:val="%1."/>
      <w:lvlJc w:val="left"/>
      <w:pPr>
        <w:ind w:left="1003" w:hanging="360"/>
      </w:pPr>
    </w:lvl>
    <w:lvl w:ilvl="1" w:tplc="440A0019" w:tentative="1">
      <w:start w:val="1"/>
      <w:numFmt w:val="lowerLetter"/>
      <w:lvlText w:val="%2."/>
      <w:lvlJc w:val="left"/>
      <w:pPr>
        <w:ind w:left="1723" w:hanging="360"/>
      </w:pPr>
    </w:lvl>
    <w:lvl w:ilvl="2" w:tplc="440A001B" w:tentative="1">
      <w:start w:val="1"/>
      <w:numFmt w:val="lowerRoman"/>
      <w:lvlText w:val="%3."/>
      <w:lvlJc w:val="right"/>
      <w:pPr>
        <w:ind w:left="2443" w:hanging="180"/>
      </w:pPr>
    </w:lvl>
    <w:lvl w:ilvl="3" w:tplc="440A000F" w:tentative="1">
      <w:start w:val="1"/>
      <w:numFmt w:val="decimal"/>
      <w:lvlText w:val="%4."/>
      <w:lvlJc w:val="left"/>
      <w:pPr>
        <w:ind w:left="3163" w:hanging="360"/>
      </w:pPr>
    </w:lvl>
    <w:lvl w:ilvl="4" w:tplc="440A0019" w:tentative="1">
      <w:start w:val="1"/>
      <w:numFmt w:val="lowerLetter"/>
      <w:lvlText w:val="%5."/>
      <w:lvlJc w:val="left"/>
      <w:pPr>
        <w:ind w:left="3883" w:hanging="360"/>
      </w:pPr>
    </w:lvl>
    <w:lvl w:ilvl="5" w:tplc="440A001B" w:tentative="1">
      <w:start w:val="1"/>
      <w:numFmt w:val="lowerRoman"/>
      <w:lvlText w:val="%6."/>
      <w:lvlJc w:val="right"/>
      <w:pPr>
        <w:ind w:left="4603" w:hanging="180"/>
      </w:pPr>
    </w:lvl>
    <w:lvl w:ilvl="6" w:tplc="440A000F" w:tentative="1">
      <w:start w:val="1"/>
      <w:numFmt w:val="decimal"/>
      <w:lvlText w:val="%7."/>
      <w:lvlJc w:val="left"/>
      <w:pPr>
        <w:ind w:left="5323" w:hanging="360"/>
      </w:pPr>
    </w:lvl>
    <w:lvl w:ilvl="7" w:tplc="440A0019" w:tentative="1">
      <w:start w:val="1"/>
      <w:numFmt w:val="lowerLetter"/>
      <w:lvlText w:val="%8."/>
      <w:lvlJc w:val="left"/>
      <w:pPr>
        <w:ind w:left="6043" w:hanging="360"/>
      </w:pPr>
    </w:lvl>
    <w:lvl w:ilvl="8" w:tplc="440A001B" w:tentative="1">
      <w:start w:val="1"/>
      <w:numFmt w:val="lowerRoman"/>
      <w:lvlText w:val="%9."/>
      <w:lvlJc w:val="right"/>
      <w:pPr>
        <w:ind w:left="6763" w:hanging="180"/>
      </w:pPr>
    </w:lvl>
  </w:abstractNum>
  <w:abstractNum w:abstractNumId="24" w15:restartNumberingAfterBreak="0">
    <w:nsid w:val="67D223F7"/>
    <w:multiLevelType w:val="hybridMultilevel"/>
    <w:tmpl w:val="E10C28C6"/>
    <w:lvl w:ilvl="0" w:tplc="D6365A94">
      <w:start w:val="1"/>
      <w:numFmt w:val="decimal"/>
      <w:lvlText w:val="%1."/>
      <w:lvlJc w:val="left"/>
      <w:pPr>
        <w:tabs>
          <w:tab w:val="num" w:pos="1800"/>
        </w:tabs>
        <w:ind w:left="1800" w:hanging="360"/>
      </w:pPr>
      <w:rPr>
        <w:rFonts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ED4781F"/>
    <w:multiLevelType w:val="hybridMultilevel"/>
    <w:tmpl w:val="375C1F60"/>
    <w:lvl w:ilvl="0" w:tplc="B1A0E7D6">
      <w:start w:val="1"/>
      <w:numFmt w:val="bullet"/>
      <w:lvlText w:val=""/>
      <w:lvlJc w:val="left"/>
      <w:pPr>
        <w:tabs>
          <w:tab w:val="num" w:pos="786"/>
        </w:tabs>
        <w:ind w:left="786" w:hanging="360"/>
      </w:pPr>
      <w:rPr>
        <w:rFonts w:ascii="Symbol" w:hAnsi="Symbol" w:hint="default"/>
        <w:color w:val="auto"/>
      </w:rPr>
    </w:lvl>
    <w:lvl w:ilvl="1" w:tplc="0C0A0003">
      <w:start w:val="1"/>
      <w:numFmt w:val="bullet"/>
      <w:lvlText w:val="o"/>
      <w:lvlJc w:val="left"/>
      <w:pPr>
        <w:tabs>
          <w:tab w:val="num" w:pos="1156"/>
        </w:tabs>
        <w:ind w:left="1156" w:hanging="360"/>
      </w:pPr>
      <w:rPr>
        <w:rFonts w:ascii="Courier New" w:hAnsi="Courier New" w:hint="default"/>
      </w:rPr>
    </w:lvl>
    <w:lvl w:ilvl="2" w:tplc="0C0A0005">
      <w:start w:val="1"/>
      <w:numFmt w:val="bullet"/>
      <w:lvlText w:val=""/>
      <w:lvlJc w:val="left"/>
      <w:pPr>
        <w:tabs>
          <w:tab w:val="num" w:pos="1876"/>
        </w:tabs>
        <w:ind w:left="1876" w:hanging="360"/>
      </w:pPr>
      <w:rPr>
        <w:rFonts w:ascii="Wingdings" w:hAnsi="Wingdings" w:hint="default"/>
      </w:rPr>
    </w:lvl>
    <w:lvl w:ilvl="3" w:tplc="0C0A0001">
      <w:start w:val="1"/>
      <w:numFmt w:val="bullet"/>
      <w:lvlText w:val=""/>
      <w:lvlJc w:val="left"/>
      <w:pPr>
        <w:tabs>
          <w:tab w:val="num" w:pos="2596"/>
        </w:tabs>
        <w:ind w:left="2596" w:hanging="360"/>
      </w:pPr>
      <w:rPr>
        <w:rFonts w:ascii="Symbol" w:hAnsi="Symbol" w:hint="default"/>
      </w:rPr>
    </w:lvl>
    <w:lvl w:ilvl="4" w:tplc="0C0A0003">
      <w:start w:val="1"/>
      <w:numFmt w:val="bullet"/>
      <w:lvlText w:val="o"/>
      <w:lvlJc w:val="left"/>
      <w:pPr>
        <w:tabs>
          <w:tab w:val="num" w:pos="3316"/>
        </w:tabs>
        <w:ind w:left="3316" w:hanging="360"/>
      </w:pPr>
      <w:rPr>
        <w:rFonts w:ascii="Courier New" w:hAnsi="Courier New" w:hint="default"/>
      </w:rPr>
    </w:lvl>
    <w:lvl w:ilvl="5" w:tplc="0C0A0005">
      <w:start w:val="1"/>
      <w:numFmt w:val="bullet"/>
      <w:lvlText w:val=""/>
      <w:lvlJc w:val="left"/>
      <w:pPr>
        <w:tabs>
          <w:tab w:val="num" w:pos="4036"/>
        </w:tabs>
        <w:ind w:left="4036" w:hanging="360"/>
      </w:pPr>
      <w:rPr>
        <w:rFonts w:ascii="Wingdings" w:hAnsi="Wingdings" w:hint="default"/>
      </w:rPr>
    </w:lvl>
    <w:lvl w:ilvl="6" w:tplc="0C0A0001">
      <w:start w:val="1"/>
      <w:numFmt w:val="bullet"/>
      <w:lvlText w:val=""/>
      <w:lvlJc w:val="left"/>
      <w:pPr>
        <w:tabs>
          <w:tab w:val="num" w:pos="4756"/>
        </w:tabs>
        <w:ind w:left="4756" w:hanging="360"/>
      </w:pPr>
      <w:rPr>
        <w:rFonts w:ascii="Symbol" w:hAnsi="Symbol" w:hint="default"/>
      </w:rPr>
    </w:lvl>
    <w:lvl w:ilvl="7" w:tplc="0C0A0003">
      <w:start w:val="1"/>
      <w:numFmt w:val="bullet"/>
      <w:lvlText w:val="o"/>
      <w:lvlJc w:val="left"/>
      <w:pPr>
        <w:tabs>
          <w:tab w:val="num" w:pos="5476"/>
        </w:tabs>
        <w:ind w:left="5476" w:hanging="360"/>
      </w:pPr>
      <w:rPr>
        <w:rFonts w:ascii="Courier New" w:hAnsi="Courier New" w:hint="default"/>
      </w:rPr>
    </w:lvl>
    <w:lvl w:ilvl="8" w:tplc="0C0A0005">
      <w:start w:val="1"/>
      <w:numFmt w:val="bullet"/>
      <w:lvlText w:val=""/>
      <w:lvlJc w:val="left"/>
      <w:pPr>
        <w:tabs>
          <w:tab w:val="num" w:pos="6196"/>
        </w:tabs>
        <w:ind w:left="6196" w:hanging="360"/>
      </w:pPr>
      <w:rPr>
        <w:rFonts w:ascii="Wingdings" w:hAnsi="Wingdings" w:hint="default"/>
      </w:rPr>
    </w:lvl>
  </w:abstractNum>
  <w:abstractNum w:abstractNumId="26" w15:restartNumberingAfterBreak="0">
    <w:nsid w:val="74192948"/>
    <w:multiLevelType w:val="hybridMultilevel"/>
    <w:tmpl w:val="E25C676C"/>
    <w:lvl w:ilvl="0" w:tplc="1E22690A">
      <w:start w:val="1"/>
      <w:numFmt w:val="bullet"/>
      <w:lvlText w:val=""/>
      <w:lvlJc w:val="left"/>
      <w:pPr>
        <w:tabs>
          <w:tab w:val="num" w:pos="1070"/>
        </w:tabs>
        <w:ind w:left="1070" w:hanging="360"/>
      </w:pPr>
      <w:rPr>
        <w:rFonts w:ascii="Symbol" w:hAnsi="Symbol" w:hint="default"/>
        <w:color w:val="auto"/>
      </w:rPr>
    </w:lvl>
    <w:lvl w:ilvl="1" w:tplc="0C0A0003">
      <w:start w:val="1"/>
      <w:numFmt w:val="bullet"/>
      <w:lvlText w:val="o"/>
      <w:lvlJc w:val="left"/>
      <w:pPr>
        <w:tabs>
          <w:tab w:val="num" w:pos="1866"/>
        </w:tabs>
        <w:ind w:left="1866" w:hanging="360"/>
      </w:pPr>
      <w:rPr>
        <w:rFonts w:ascii="Courier New" w:hAnsi="Courier New" w:hint="default"/>
      </w:rPr>
    </w:lvl>
    <w:lvl w:ilvl="2" w:tplc="0C0A0005">
      <w:start w:val="1"/>
      <w:numFmt w:val="bullet"/>
      <w:lvlText w:val=""/>
      <w:lvlJc w:val="left"/>
      <w:pPr>
        <w:tabs>
          <w:tab w:val="num" w:pos="2586"/>
        </w:tabs>
        <w:ind w:left="2586" w:hanging="360"/>
      </w:pPr>
      <w:rPr>
        <w:rFonts w:ascii="Wingdings" w:hAnsi="Wingdings" w:hint="default"/>
      </w:rPr>
    </w:lvl>
    <w:lvl w:ilvl="3" w:tplc="0C0A0001">
      <w:start w:val="1"/>
      <w:numFmt w:val="bullet"/>
      <w:lvlText w:val=""/>
      <w:lvlJc w:val="left"/>
      <w:pPr>
        <w:tabs>
          <w:tab w:val="num" w:pos="3306"/>
        </w:tabs>
        <w:ind w:left="3306" w:hanging="360"/>
      </w:pPr>
      <w:rPr>
        <w:rFonts w:ascii="Symbol" w:hAnsi="Symbol" w:hint="default"/>
      </w:rPr>
    </w:lvl>
    <w:lvl w:ilvl="4" w:tplc="0C0A0003">
      <w:start w:val="1"/>
      <w:numFmt w:val="bullet"/>
      <w:lvlText w:val="o"/>
      <w:lvlJc w:val="left"/>
      <w:pPr>
        <w:tabs>
          <w:tab w:val="num" w:pos="4026"/>
        </w:tabs>
        <w:ind w:left="4026" w:hanging="360"/>
      </w:pPr>
      <w:rPr>
        <w:rFonts w:ascii="Courier New" w:hAnsi="Courier New" w:hint="default"/>
      </w:rPr>
    </w:lvl>
    <w:lvl w:ilvl="5" w:tplc="0C0A0005">
      <w:start w:val="1"/>
      <w:numFmt w:val="bullet"/>
      <w:lvlText w:val=""/>
      <w:lvlJc w:val="left"/>
      <w:pPr>
        <w:tabs>
          <w:tab w:val="num" w:pos="4746"/>
        </w:tabs>
        <w:ind w:left="4746" w:hanging="360"/>
      </w:pPr>
      <w:rPr>
        <w:rFonts w:ascii="Wingdings" w:hAnsi="Wingdings" w:hint="default"/>
      </w:rPr>
    </w:lvl>
    <w:lvl w:ilvl="6" w:tplc="0C0A0001">
      <w:start w:val="1"/>
      <w:numFmt w:val="bullet"/>
      <w:lvlText w:val=""/>
      <w:lvlJc w:val="left"/>
      <w:pPr>
        <w:tabs>
          <w:tab w:val="num" w:pos="5466"/>
        </w:tabs>
        <w:ind w:left="5466" w:hanging="360"/>
      </w:pPr>
      <w:rPr>
        <w:rFonts w:ascii="Symbol" w:hAnsi="Symbol" w:hint="default"/>
      </w:rPr>
    </w:lvl>
    <w:lvl w:ilvl="7" w:tplc="0C0A0003">
      <w:start w:val="1"/>
      <w:numFmt w:val="bullet"/>
      <w:lvlText w:val="o"/>
      <w:lvlJc w:val="left"/>
      <w:pPr>
        <w:tabs>
          <w:tab w:val="num" w:pos="6186"/>
        </w:tabs>
        <w:ind w:left="6186" w:hanging="360"/>
      </w:pPr>
      <w:rPr>
        <w:rFonts w:ascii="Courier New" w:hAnsi="Courier New" w:hint="default"/>
      </w:rPr>
    </w:lvl>
    <w:lvl w:ilvl="8" w:tplc="0C0A0005">
      <w:start w:val="1"/>
      <w:numFmt w:val="bullet"/>
      <w:lvlText w:val=""/>
      <w:lvlJc w:val="left"/>
      <w:pPr>
        <w:tabs>
          <w:tab w:val="num" w:pos="6906"/>
        </w:tabs>
        <w:ind w:left="6906" w:hanging="360"/>
      </w:pPr>
      <w:rPr>
        <w:rFonts w:ascii="Wingdings" w:hAnsi="Wingdings" w:hint="default"/>
      </w:rPr>
    </w:lvl>
  </w:abstractNum>
  <w:abstractNum w:abstractNumId="27" w15:restartNumberingAfterBreak="0">
    <w:nsid w:val="7F3561C7"/>
    <w:multiLevelType w:val="singleLevel"/>
    <w:tmpl w:val="F0BAA62A"/>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17"/>
  </w:num>
  <w:num w:numId="3">
    <w:abstractNumId w:val="7"/>
  </w:num>
  <w:num w:numId="4">
    <w:abstractNumId w:val="1"/>
  </w:num>
  <w:num w:numId="5">
    <w:abstractNumId w:val="4"/>
  </w:num>
  <w:num w:numId="6">
    <w:abstractNumId w:val="6"/>
  </w:num>
  <w:num w:numId="7">
    <w:abstractNumId w:val="11"/>
  </w:num>
  <w:num w:numId="8">
    <w:abstractNumId w:val="24"/>
  </w:num>
  <w:num w:numId="9">
    <w:abstractNumId w:val="2"/>
  </w:num>
  <w:num w:numId="10">
    <w:abstractNumId w:val="15"/>
  </w:num>
  <w:num w:numId="11">
    <w:abstractNumId w:val="19"/>
  </w:num>
  <w:num w:numId="12">
    <w:abstractNumId w:val="10"/>
  </w:num>
  <w:num w:numId="13">
    <w:abstractNumId w:val="3"/>
  </w:num>
  <w:num w:numId="14">
    <w:abstractNumId w:val="18"/>
  </w:num>
  <w:num w:numId="15">
    <w:abstractNumId w:val="8"/>
  </w:num>
  <w:num w:numId="16">
    <w:abstractNumId w:val="21"/>
  </w:num>
  <w:num w:numId="17">
    <w:abstractNumId w:val="22"/>
  </w:num>
  <w:num w:numId="18">
    <w:abstractNumId w:val="14"/>
  </w:num>
  <w:num w:numId="19">
    <w:abstractNumId w:val="0"/>
  </w:num>
  <w:num w:numId="20">
    <w:abstractNumId w:val="23"/>
  </w:num>
  <w:num w:numId="21">
    <w:abstractNumId w:val="20"/>
  </w:num>
  <w:num w:numId="22">
    <w:abstractNumId w:val="5"/>
  </w:num>
  <w:num w:numId="23">
    <w:abstractNumId w:val="9"/>
  </w:num>
  <w:num w:numId="24">
    <w:abstractNumId w:val="26"/>
  </w:num>
  <w:num w:numId="25">
    <w:abstractNumId w:val="16"/>
  </w:num>
  <w:num w:numId="26">
    <w:abstractNumId w:val="25"/>
  </w:num>
  <w:num w:numId="27">
    <w:abstractNumId w:val="12"/>
  </w:num>
  <w:num w:numId="28">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284"/>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2B7"/>
    <w:rsid w:val="00001CA2"/>
    <w:rsid w:val="00003DC8"/>
    <w:rsid w:val="00005177"/>
    <w:rsid w:val="00006CA3"/>
    <w:rsid w:val="0000777D"/>
    <w:rsid w:val="00012C23"/>
    <w:rsid w:val="00016918"/>
    <w:rsid w:val="00017F12"/>
    <w:rsid w:val="0002081A"/>
    <w:rsid w:val="0002088D"/>
    <w:rsid w:val="00020F9A"/>
    <w:rsid w:val="00023B59"/>
    <w:rsid w:val="00024460"/>
    <w:rsid w:val="000259F8"/>
    <w:rsid w:val="00025A24"/>
    <w:rsid w:val="0002638F"/>
    <w:rsid w:val="00026FF3"/>
    <w:rsid w:val="000279ED"/>
    <w:rsid w:val="00027F60"/>
    <w:rsid w:val="00030AF9"/>
    <w:rsid w:val="00035852"/>
    <w:rsid w:val="00036E18"/>
    <w:rsid w:val="00036F3B"/>
    <w:rsid w:val="000406D7"/>
    <w:rsid w:val="000419D0"/>
    <w:rsid w:val="000425DF"/>
    <w:rsid w:val="00043987"/>
    <w:rsid w:val="0004723E"/>
    <w:rsid w:val="0005409D"/>
    <w:rsid w:val="000546BE"/>
    <w:rsid w:val="00061190"/>
    <w:rsid w:val="00062F7C"/>
    <w:rsid w:val="00063263"/>
    <w:rsid w:val="00071A96"/>
    <w:rsid w:val="00083A6D"/>
    <w:rsid w:val="00083B5A"/>
    <w:rsid w:val="00090941"/>
    <w:rsid w:val="00092DD5"/>
    <w:rsid w:val="000954C1"/>
    <w:rsid w:val="000A1ABE"/>
    <w:rsid w:val="000A1E63"/>
    <w:rsid w:val="000A2BCE"/>
    <w:rsid w:val="000A42CD"/>
    <w:rsid w:val="000A4A0E"/>
    <w:rsid w:val="000A4AD6"/>
    <w:rsid w:val="000A6AAD"/>
    <w:rsid w:val="000B1DE9"/>
    <w:rsid w:val="000B4E6C"/>
    <w:rsid w:val="000B561E"/>
    <w:rsid w:val="000D6BFF"/>
    <w:rsid w:val="000D7B8C"/>
    <w:rsid w:val="000E2BDA"/>
    <w:rsid w:val="000F107E"/>
    <w:rsid w:val="000F32FD"/>
    <w:rsid w:val="000F3C9A"/>
    <w:rsid w:val="000F3DEC"/>
    <w:rsid w:val="000F68D0"/>
    <w:rsid w:val="000F77B4"/>
    <w:rsid w:val="00102B19"/>
    <w:rsid w:val="00102E18"/>
    <w:rsid w:val="001106D0"/>
    <w:rsid w:val="0011150D"/>
    <w:rsid w:val="00111DA5"/>
    <w:rsid w:val="001121B3"/>
    <w:rsid w:val="00112DFE"/>
    <w:rsid w:val="00115B3C"/>
    <w:rsid w:val="001166DF"/>
    <w:rsid w:val="00117F0B"/>
    <w:rsid w:val="00120163"/>
    <w:rsid w:val="001213F3"/>
    <w:rsid w:val="00124337"/>
    <w:rsid w:val="00125DD7"/>
    <w:rsid w:val="00126738"/>
    <w:rsid w:val="00127258"/>
    <w:rsid w:val="00133010"/>
    <w:rsid w:val="00134DC4"/>
    <w:rsid w:val="00136403"/>
    <w:rsid w:val="001379C3"/>
    <w:rsid w:val="00142971"/>
    <w:rsid w:val="001438D1"/>
    <w:rsid w:val="001440EA"/>
    <w:rsid w:val="00153C96"/>
    <w:rsid w:val="00155587"/>
    <w:rsid w:val="001555E4"/>
    <w:rsid w:val="00156692"/>
    <w:rsid w:val="001606B1"/>
    <w:rsid w:val="00161321"/>
    <w:rsid w:val="00162D2D"/>
    <w:rsid w:val="00163C3E"/>
    <w:rsid w:val="00166175"/>
    <w:rsid w:val="00170F20"/>
    <w:rsid w:val="00173206"/>
    <w:rsid w:val="001803BE"/>
    <w:rsid w:val="00184D78"/>
    <w:rsid w:val="001860AC"/>
    <w:rsid w:val="0019142C"/>
    <w:rsid w:val="00192FF7"/>
    <w:rsid w:val="00193BA5"/>
    <w:rsid w:val="00197514"/>
    <w:rsid w:val="00197E28"/>
    <w:rsid w:val="001A31AB"/>
    <w:rsid w:val="001A590C"/>
    <w:rsid w:val="001A62FC"/>
    <w:rsid w:val="001A7052"/>
    <w:rsid w:val="001A7A87"/>
    <w:rsid w:val="001B6127"/>
    <w:rsid w:val="001B662A"/>
    <w:rsid w:val="001B70DD"/>
    <w:rsid w:val="001C17F9"/>
    <w:rsid w:val="001C4C60"/>
    <w:rsid w:val="001C55B0"/>
    <w:rsid w:val="001C586B"/>
    <w:rsid w:val="001D362B"/>
    <w:rsid w:val="001D39D9"/>
    <w:rsid w:val="001D6C0B"/>
    <w:rsid w:val="001E2344"/>
    <w:rsid w:val="001E248D"/>
    <w:rsid w:val="001E2EC8"/>
    <w:rsid w:val="001E7EC7"/>
    <w:rsid w:val="001F139C"/>
    <w:rsid w:val="001F19AF"/>
    <w:rsid w:val="001F6427"/>
    <w:rsid w:val="00202AAE"/>
    <w:rsid w:val="00202BF3"/>
    <w:rsid w:val="00205AA4"/>
    <w:rsid w:val="00207877"/>
    <w:rsid w:val="00207996"/>
    <w:rsid w:val="0021007D"/>
    <w:rsid w:val="00211186"/>
    <w:rsid w:val="002128FD"/>
    <w:rsid w:val="0021408A"/>
    <w:rsid w:val="00214159"/>
    <w:rsid w:val="002147A5"/>
    <w:rsid w:val="002217C2"/>
    <w:rsid w:val="00227966"/>
    <w:rsid w:val="00227B47"/>
    <w:rsid w:val="002344A2"/>
    <w:rsid w:val="0023492F"/>
    <w:rsid w:val="00234A55"/>
    <w:rsid w:val="00236F4C"/>
    <w:rsid w:val="002376A6"/>
    <w:rsid w:val="002420BA"/>
    <w:rsid w:val="0024275B"/>
    <w:rsid w:val="00242C0C"/>
    <w:rsid w:val="00246A74"/>
    <w:rsid w:val="002478E4"/>
    <w:rsid w:val="002500BF"/>
    <w:rsid w:val="00251426"/>
    <w:rsid w:val="00257163"/>
    <w:rsid w:val="0025763A"/>
    <w:rsid w:val="00263655"/>
    <w:rsid w:val="00264204"/>
    <w:rsid w:val="00266648"/>
    <w:rsid w:val="002675C8"/>
    <w:rsid w:val="00270C2E"/>
    <w:rsid w:val="00271C6A"/>
    <w:rsid w:val="0027399E"/>
    <w:rsid w:val="00273FDE"/>
    <w:rsid w:val="002808E6"/>
    <w:rsid w:val="002839F9"/>
    <w:rsid w:val="00283AAF"/>
    <w:rsid w:val="002844F3"/>
    <w:rsid w:val="002913D1"/>
    <w:rsid w:val="002915FA"/>
    <w:rsid w:val="00291F44"/>
    <w:rsid w:val="00293D86"/>
    <w:rsid w:val="00294E4B"/>
    <w:rsid w:val="002952AE"/>
    <w:rsid w:val="002A1135"/>
    <w:rsid w:val="002A2C74"/>
    <w:rsid w:val="002A30B8"/>
    <w:rsid w:val="002A3B65"/>
    <w:rsid w:val="002A3F49"/>
    <w:rsid w:val="002A4564"/>
    <w:rsid w:val="002A4801"/>
    <w:rsid w:val="002A6306"/>
    <w:rsid w:val="002B2363"/>
    <w:rsid w:val="002B2C01"/>
    <w:rsid w:val="002B3958"/>
    <w:rsid w:val="002B7A4C"/>
    <w:rsid w:val="002C08C5"/>
    <w:rsid w:val="002C4F18"/>
    <w:rsid w:val="002D2F9F"/>
    <w:rsid w:val="002D3B12"/>
    <w:rsid w:val="002D5956"/>
    <w:rsid w:val="002E344D"/>
    <w:rsid w:val="002E4B14"/>
    <w:rsid w:val="002E56B7"/>
    <w:rsid w:val="002E6163"/>
    <w:rsid w:val="002E6CED"/>
    <w:rsid w:val="002E74E2"/>
    <w:rsid w:val="002F051B"/>
    <w:rsid w:val="002F0A77"/>
    <w:rsid w:val="002F1858"/>
    <w:rsid w:val="002F392E"/>
    <w:rsid w:val="002F6335"/>
    <w:rsid w:val="002F7D14"/>
    <w:rsid w:val="003015AF"/>
    <w:rsid w:val="0030292D"/>
    <w:rsid w:val="00303FE5"/>
    <w:rsid w:val="003048C8"/>
    <w:rsid w:val="00304C94"/>
    <w:rsid w:val="0030702B"/>
    <w:rsid w:val="003075F4"/>
    <w:rsid w:val="00314AFF"/>
    <w:rsid w:val="003163FC"/>
    <w:rsid w:val="00317543"/>
    <w:rsid w:val="00321C60"/>
    <w:rsid w:val="003255D8"/>
    <w:rsid w:val="0033452B"/>
    <w:rsid w:val="00337A1F"/>
    <w:rsid w:val="00342DCF"/>
    <w:rsid w:val="00343D37"/>
    <w:rsid w:val="00345FEA"/>
    <w:rsid w:val="003460B0"/>
    <w:rsid w:val="0035054B"/>
    <w:rsid w:val="003505A9"/>
    <w:rsid w:val="00351163"/>
    <w:rsid w:val="00353215"/>
    <w:rsid w:val="00355035"/>
    <w:rsid w:val="00355DBE"/>
    <w:rsid w:val="003562BC"/>
    <w:rsid w:val="003604C5"/>
    <w:rsid w:val="00360841"/>
    <w:rsid w:val="003621CF"/>
    <w:rsid w:val="00362254"/>
    <w:rsid w:val="003630C6"/>
    <w:rsid w:val="00364A15"/>
    <w:rsid w:val="00365181"/>
    <w:rsid w:val="0036615F"/>
    <w:rsid w:val="00367B0D"/>
    <w:rsid w:val="00370F49"/>
    <w:rsid w:val="00372A4D"/>
    <w:rsid w:val="00373444"/>
    <w:rsid w:val="00374854"/>
    <w:rsid w:val="00375CDE"/>
    <w:rsid w:val="00376A17"/>
    <w:rsid w:val="00380731"/>
    <w:rsid w:val="0038079F"/>
    <w:rsid w:val="00381EE6"/>
    <w:rsid w:val="00383780"/>
    <w:rsid w:val="00384901"/>
    <w:rsid w:val="00393DE9"/>
    <w:rsid w:val="00393F71"/>
    <w:rsid w:val="00393FDC"/>
    <w:rsid w:val="003A0E86"/>
    <w:rsid w:val="003A13AE"/>
    <w:rsid w:val="003A49F5"/>
    <w:rsid w:val="003A5B30"/>
    <w:rsid w:val="003B0345"/>
    <w:rsid w:val="003B379F"/>
    <w:rsid w:val="003B5E01"/>
    <w:rsid w:val="003B63E2"/>
    <w:rsid w:val="003B79DC"/>
    <w:rsid w:val="003C1A21"/>
    <w:rsid w:val="003C6FF8"/>
    <w:rsid w:val="003D3C68"/>
    <w:rsid w:val="003D5813"/>
    <w:rsid w:val="003D5A4E"/>
    <w:rsid w:val="003E0044"/>
    <w:rsid w:val="003E00BB"/>
    <w:rsid w:val="003E0C4C"/>
    <w:rsid w:val="003E11E8"/>
    <w:rsid w:val="003E35E5"/>
    <w:rsid w:val="003E3E0F"/>
    <w:rsid w:val="003E5F6E"/>
    <w:rsid w:val="003F1814"/>
    <w:rsid w:val="003F1EEA"/>
    <w:rsid w:val="003F5AFC"/>
    <w:rsid w:val="003F7F80"/>
    <w:rsid w:val="004003FB"/>
    <w:rsid w:val="0040060A"/>
    <w:rsid w:val="00402453"/>
    <w:rsid w:val="00402E70"/>
    <w:rsid w:val="00403B6F"/>
    <w:rsid w:val="004053F8"/>
    <w:rsid w:val="00410410"/>
    <w:rsid w:val="00420881"/>
    <w:rsid w:val="00420F41"/>
    <w:rsid w:val="004215DC"/>
    <w:rsid w:val="00423826"/>
    <w:rsid w:val="0042428C"/>
    <w:rsid w:val="004251E1"/>
    <w:rsid w:val="00425E52"/>
    <w:rsid w:val="00427DE4"/>
    <w:rsid w:val="00427FE3"/>
    <w:rsid w:val="00430E71"/>
    <w:rsid w:val="00431CA5"/>
    <w:rsid w:val="0043297F"/>
    <w:rsid w:val="0044142F"/>
    <w:rsid w:val="00442949"/>
    <w:rsid w:val="004429C1"/>
    <w:rsid w:val="004437BE"/>
    <w:rsid w:val="00443F6C"/>
    <w:rsid w:val="00445449"/>
    <w:rsid w:val="00451586"/>
    <w:rsid w:val="0045250F"/>
    <w:rsid w:val="00453B41"/>
    <w:rsid w:val="004541A3"/>
    <w:rsid w:val="0045474E"/>
    <w:rsid w:val="00456B1B"/>
    <w:rsid w:val="0045789D"/>
    <w:rsid w:val="0046345D"/>
    <w:rsid w:val="004657D7"/>
    <w:rsid w:val="00465921"/>
    <w:rsid w:val="00473DC4"/>
    <w:rsid w:val="00474544"/>
    <w:rsid w:val="00476323"/>
    <w:rsid w:val="0048166D"/>
    <w:rsid w:val="004819EE"/>
    <w:rsid w:val="00484ED1"/>
    <w:rsid w:val="0048602A"/>
    <w:rsid w:val="004866C2"/>
    <w:rsid w:val="004868E3"/>
    <w:rsid w:val="00486F95"/>
    <w:rsid w:val="0049358F"/>
    <w:rsid w:val="004970C0"/>
    <w:rsid w:val="004A0F67"/>
    <w:rsid w:val="004A53CE"/>
    <w:rsid w:val="004A5701"/>
    <w:rsid w:val="004A6790"/>
    <w:rsid w:val="004A6C14"/>
    <w:rsid w:val="004A75EE"/>
    <w:rsid w:val="004B6382"/>
    <w:rsid w:val="004C082F"/>
    <w:rsid w:val="004C4B63"/>
    <w:rsid w:val="004C6A9C"/>
    <w:rsid w:val="004C76DD"/>
    <w:rsid w:val="004D0017"/>
    <w:rsid w:val="004D0911"/>
    <w:rsid w:val="004D43FC"/>
    <w:rsid w:val="004D7313"/>
    <w:rsid w:val="004D7EAC"/>
    <w:rsid w:val="004E0A74"/>
    <w:rsid w:val="004E0B68"/>
    <w:rsid w:val="004E291C"/>
    <w:rsid w:val="004E33C5"/>
    <w:rsid w:val="004E3BCC"/>
    <w:rsid w:val="004E5D98"/>
    <w:rsid w:val="004F2AFC"/>
    <w:rsid w:val="004F43C9"/>
    <w:rsid w:val="004F60A0"/>
    <w:rsid w:val="004F6ADC"/>
    <w:rsid w:val="005008A3"/>
    <w:rsid w:val="00500A6A"/>
    <w:rsid w:val="00500FE1"/>
    <w:rsid w:val="0050144A"/>
    <w:rsid w:val="00503F11"/>
    <w:rsid w:val="005071A8"/>
    <w:rsid w:val="005112DC"/>
    <w:rsid w:val="00512CDA"/>
    <w:rsid w:val="005203CB"/>
    <w:rsid w:val="00520A40"/>
    <w:rsid w:val="00520F2C"/>
    <w:rsid w:val="00524265"/>
    <w:rsid w:val="0052573A"/>
    <w:rsid w:val="00526AAC"/>
    <w:rsid w:val="005274C2"/>
    <w:rsid w:val="005305B2"/>
    <w:rsid w:val="00534ABE"/>
    <w:rsid w:val="00541B1B"/>
    <w:rsid w:val="005420D1"/>
    <w:rsid w:val="00542A31"/>
    <w:rsid w:val="005430D4"/>
    <w:rsid w:val="00543C9B"/>
    <w:rsid w:val="005442CA"/>
    <w:rsid w:val="00545BCD"/>
    <w:rsid w:val="005466E7"/>
    <w:rsid w:val="005509DD"/>
    <w:rsid w:val="0055201C"/>
    <w:rsid w:val="0055616E"/>
    <w:rsid w:val="00557EDB"/>
    <w:rsid w:val="00564642"/>
    <w:rsid w:val="00564C17"/>
    <w:rsid w:val="0056563D"/>
    <w:rsid w:val="005671BE"/>
    <w:rsid w:val="005712E3"/>
    <w:rsid w:val="00574F5E"/>
    <w:rsid w:val="00575D04"/>
    <w:rsid w:val="0058148D"/>
    <w:rsid w:val="005831E9"/>
    <w:rsid w:val="00583EBE"/>
    <w:rsid w:val="00586823"/>
    <w:rsid w:val="00586F22"/>
    <w:rsid w:val="00590694"/>
    <w:rsid w:val="00590F29"/>
    <w:rsid w:val="0059183C"/>
    <w:rsid w:val="00592D4E"/>
    <w:rsid w:val="00593234"/>
    <w:rsid w:val="0059665E"/>
    <w:rsid w:val="005A7587"/>
    <w:rsid w:val="005A781D"/>
    <w:rsid w:val="005B303A"/>
    <w:rsid w:val="005B3BCE"/>
    <w:rsid w:val="005B463A"/>
    <w:rsid w:val="005B60BF"/>
    <w:rsid w:val="005C033D"/>
    <w:rsid w:val="005C0BE6"/>
    <w:rsid w:val="005C1932"/>
    <w:rsid w:val="005C1F0D"/>
    <w:rsid w:val="005C3CD0"/>
    <w:rsid w:val="005C44BD"/>
    <w:rsid w:val="005C688A"/>
    <w:rsid w:val="005D0437"/>
    <w:rsid w:val="005D0BA3"/>
    <w:rsid w:val="005D3AD7"/>
    <w:rsid w:val="005D5910"/>
    <w:rsid w:val="005D6179"/>
    <w:rsid w:val="005E21B1"/>
    <w:rsid w:val="005E5A0C"/>
    <w:rsid w:val="005F0756"/>
    <w:rsid w:val="005F0806"/>
    <w:rsid w:val="005F4C0F"/>
    <w:rsid w:val="005F6A53"/>
    <w:rsid w:val="006019B4"/>
    <w:rsid w:val="006021A6"/>
    <w:rsid w:val="00605C60"/>
    <w:rsid w:val="00605E26"/>
    <w:rsid w:val="00606BA8"/>
    <w:rsid w:val="006079E6"/>
    <w:rsid w:val="00611559"/>
    <w:rsid w:val="00612255"/>
    <w:rsid w:val="006127BA"/>
    <w:rsid w:val="00613725"/>
    <w:rsid w:val="00615CED"/>
    <w:rsid w:val="00621ECE"/>
    <w:rsid w:val="00622792"/>
    <w:rsid w:val="00623D0C"/>
    <w:rsid w:val="00626114"/>
    <w:rsid w:val="00631206"/>
    <w:rsid w:val="00632D3F"/>
    <w:rsid w:val="00634C36"/>
    <w:rsid w:val="006411E7"/>
    <w:rsid w:val="0064230A"/>
    <w:rsid w:val="0064297B"/>
    <w:rsid w:val="006436EF"/>
    <w:rsid w:val="00644D51"/>
    <w:rsid w:val="00645DAF"/>
    <w:rsid w:val="00646C9D"/>
    <w:rsid w:val="00657E5E"/>
    <w:rsid w:val="0066024F"/>
    <w:rsid w:val="00660D7D"/>
    <w:rsid w:val="00664DE8"/>
    <w:rsid w:val="006654F1"/>
    <w:rsid w:val="00667C0D"/>
    <w:rsid w:val="00671859"/>
    <w:rsid w:val="00671C5A"/>
    <w:rsid w:val="00671FE7"/>
    <w:rsid w:val="0067204D"/>
    <w:rsid w:val="00675C4C"/>
    <w:rsid w:val="006776D8"/>
    <w:rsid w:val="00682154"/>
    <w:rsid w:val="00683168"/>
    <w:rsid w:val="00686B09"/>
    <w:rsid w:val="0069439F"/>
    <w:rsid w:val="006A0F7E"/>
    <w:rsid w:val="006A1636"/>
    <w:rsid w:val="006A3389"/>
    <w:rsid w:val="006A3C64"/>
    <w:rsid w:val="006A6099"/>
    <w:rsid w:val="006A714E"/>
    <w:rsid w:val="006B18AE"/>
    <w:rsid w:val="006B5EF1"/>
    <w:rsid w:val="006C1FEA"/>
    <w:rsid w:val="006C6EC2"/>
    <w:rsid w:val="006C7141"/>
    <w:rsid w:val="006D1E1F"/>
    <w:rsid w:val="006D4AD4"/>
    <w:rsid w:val="006D61CF"/>
    <w:rsid w:val="006D6798"/>
    <w:rsid w:val="006E06E9"/>
    <w:rsid w:val="006E12A3"/>
    <w:rsid w:val="006E42B9"/>
    <w:rsid w:val="006E597D"/>
    <w:rsid w:val="006F1214"/>
    <w:rsid w:val="006F1D2D"/>
    <w:rsid w:val="006F4336"/>
    <w:rsid w:val="006F4B5B"/>
    <w:rsid w:val="006F4ED6"/>
    <w:rsid w:val="006F64D1"/>
    <w:rsid w:val="006F6B78"/>
    <w:rsid w:val="007015D2"/>
    <w:rsid w:val="00705B49"/>
    <w:rsid w:val="007063F9"/>
    <w:rsid w:val="00706F91"/>
    <w:rsid w:val="00710112"/>
    <w:rsid w:val="00710CE5"/>
    <w:rsid w:val="007110DB"/>
    <w:rsid w:val="007111C5"/>
    <w:rsid w:val="007116E8"/>
    <w:rsid w:val="00711F57"/>
    <w:rsid w:val="007152D1"/>
    <w:rsid w:val="00715F04"/>
    <w:rsid w:val="00723EF6"/>
    <w:rsid w:val="00724431"/>
    <w:rsid w:val="00731632"/>
    <w:rsid w:val="007343F8"/>
    <w:rsid w:val="007357B9"/>
    <w:rsid w:val="00737F43"/>
    <w:rsid w:val="007402A9"/>
    <w:rsid w:val="00741A92"/>
    <w:rsid w:val="0074312D"/>
    <w:rsid w:val="007460CB"/>
    <w:rsid w:val="007469AA"/>
    <w:rsid w:val="007514DB"/>
    <w:rsid w:val="00753BAE"/>
    <w:rsid w:val="007565FC"/>
    <w:rsid w:val="00761D62"/>
    <w:rsid w:val="00762446"/>
    <w:rsid w:val="0076323D"/>
    <w:rsid w:val="00766147"/>
    <w:rsid w:val="00770EBC"/>
    <w:rsid w:val="00771BF5"/>
    <w:rsid w:val="00774B8E"/>
    <w:rsid w:val="00774CA5"/>
    <w:rsid w:val="00774F8E"/>
    <w:rsid w:val="00775E51"/>
    <w:rsid w:val="00782CB3"/>
    <w:rsid w:val="00783C07"/>
    <w:rsid w:val="00783EF5"/>
    <w:rsid w:val="007869C8"/>
    <w:rsid w:val="00786A8F"/>
    <w:rsid w:val="00786B74"/>
    <w:rsid w:val="007909EE"/>
    <w:rsid w:val="007939EF"/>
    <w:rsid w:val="007952ED"/>
    <w:rsid w:val="00796048"/>
    <w:rsid w:val="007A24E4"/>
    <w:rsid w:val="007A267E"/>
    <w:rsid w:val="007A339B"/>
    <w:rsid w:val="007A3F64"/>
    <w:rsid w:val="007A458B"/>
    <w:rsid w:val="007A5A29"/>
    <w:rsid w:val="007A6179"/>
    <w:rsid w:val="007A6DCF"/>
    <w:rsid w:val="007B1125"/>
    <w:rsid w:val="007B68EE"/>
    <w:rsid w:val="007B6E06"/>
    <w:rsid w:val="007C0206"/>
    <w:rsid w:val="007C30A7"/>
    <w:rsid w:val="007C42E1"/>
    <w:rsid w:val="007C7D21"/>
    <w:rsid w:val="007D17C6"/>
    <w:rsid w:val="007D4D91"/>
    <w:rsid w:val="007D56CB"/>
    <w:rsid w:val="007E26FA"/>
    <w:rsid w:val="007E4756"/>
    <w:rsid w:val="007E513A"/>
    <w:rsid w:val="007E78B1"/>
    <w:rsid w:val="007F6AB6"/>
    <w:rsid w:val="007F71D0"/>
    <w:rsid w:val="008015E6"/>
    <w:rsid w:val="008028F9"/>
    <w:rsid w:val="00802B99"/>
    <w:rsid w:val="00806198"/>
    <w:rsid w:val="00811ADE"/>
    <w:rsid w:val="00814E0F"/>
    <w:rsid w:val="0081693E"/>
    <w:rsid w:val="00821D95"/>
    <w:rsid w:val="008221CA"/>
    <w:rsid w:val="0082248F"/>
    <w:rsid w:val="00823947"/>
    <w:rsid w:val="00826772"/>
    <w:rsid w:val="00826CD0"/>
    <w:rsid w:val="00830184"/>
    <w:rsid w:val="0083037E"/>
    <w:rsid w:val="008338AF"/>
    <w:rsid w:val="0083609C"/>
    <w:rsid w:val="00837A62"/>
    <w:rsid w:val="00840EC5"/>
    <w:rsid w:val="0084177F"/>
    <w:rsid w:val="00844E8F"/>
    <w:rsid w:val="008454B7"/>
    <w:rsid w:val="008515AB"/>
    <w:rsid w:val="00852572"/>
    <w:rsid w:val="00855581"/>
    <w:rsid w:val="00856FFD"/>
    <w:rsid w:val="00860A51"/>
    <w:rsid w:val="008611D4"/>
    <w:rsid w:val="008625A4"/>
    <w:rsid w:val="008667BB"/>
    <w:rsid w:val="008733B2"/>
    <w:rsid w:val="00874A79"/>
    <w:rsid w:val="00875C4E"/>
    <w:rsid w:val="00875D8C"/>
    <w:rsid w:val="008830C9"/>
    <w:rsid w:val="00890266"/>
    <w:rsid w:val="00890466"/>
    <w:rsid w:val="00892A58"/>
    <w:rsid w:val="0089369E"/>
    <w:rsid w:val="00894FD6"/>
    <w:rsid w:val="00897DCB"/>
    <w:rsid w:val="008A1550"/>
    <w:rsid w:val="008A1E93"/>
    <w:rsid w:val="008A3259"/>
    <w:rsid w:val="008A47E3"/>
    <w:rsid w:val="008A68EE"/>
    <w:rsid w:val="008A783B"/>
    <w:rsid w:val="008A7C32"/>
    <w:rsid w:val="008B08C5"/>
    <w:rsid w:val="008B0A10"/>
    <w:rsid w:val="008B1B89"/>
    <w:rsid w:val="008B1CDE"/>
    <w:rsid w:val="008B303E"/>
    <w:rsid w:val="008C2C10"/>
    <w:rsid w:val="008C3068"/>
    <w:rsid w:val="008C5E6C"/>
    <w:rsid w:val="008D0908"/>
    <w:rsid w:val="008D237C"/>
    <w:rsid w:val="008E3918"/>
    <w:rsid w:val="008E70D4"/>
    <w:rsid w:val="008F0447"/>
    <w:rsid w:val="008F1043"/>
    <w:rsid w:val="008F5D93"/>
    <w:rsid w:val="008F70B9"/>
    <w:rsid w:val="0090152B"/>
    <w:rsid w:val="009062AC"/>
    <w:rsid w:val="00906AD8"/>
    <w:rsid w:val="00907494"/>
    <w:rsid w:val="00910860"/>
    <w:rsid w:val="00912184"/>
    <w:rsid w:val="00913870"/>
    <w:rsid w:val="00914491"/>
    <w:rsid w:val="009152CC"/>
    <w:rsid w:val="00916415"/>
    <w:rsid w:val="0091697B"/>
    <w:rsid w:val="009225C8"/>
    <w:rsid w:val="00924A0E"/>
    <w:rsid w:val="00930401"/>
    <w:rsid w:val="00931342"/>
    <w:rsid w:val="00934D7F"/>
    <w:rsid w:val="009350EC"/>
    <w:rsid w:val="009401C6"/>
    <w:rsid w:val="009420E6"/>
    <w:rsid w:val="0094339B"/>
    <w:rsid w:val="00946C0B"/>
    <w:rsid w:val="00955D5D"/>
    <w:rsid w:val="00957BC9"/>
    <w:rsid w:val="00961252"/>
    <w:rsid w:val="009617CB"/>
    <w:rsid w:val="00961DA3"/>
    <w:rsid w:val="009624C1"/>
    <w:rsid w:val="00973E17"/>
    <w:rsid w:val="00980405"/>
    <w:rsid w:val="00981263"/>
    <w:rsid w:val="0098589D"/>
    <w:rsid w:val="009878E8"/>
    <w:rsid w:val="009938DD"/>
    <w:rsid w:val="0099710E"/>
    <w:rsid w:val="0099756E"/>
    <w:rsid w:val="009979AF"/>
    <w:rsid w:val="009A1330"/>
    <w:rsid w:val="009A3F3E"/>
    <w:rsid w:val="009A4CA1"/>
    <w:rsid w:val="009A7F60"/>
    <w:rsid w:val="009B195B"/>
    <w:rsid w:val="009B3AC2"/>
    <w:rsid w:val="009B4160"/>
    <w:rsid w:val="009C5740"/>
    <w:rsid w:val="009C6BED"/>
    <w:rsid w:val="009D084E"/>
    <w:rsid w:val="009D0C49"/>
    <w:rsid w:val="009D1D06"/>
    <w:rsid w:val="009D342C"/>
    <w:rsid w:val="009D3A1A"/>
    <w:rsid w:val="009D6B19"/>
    <w:rsid w:val="009D7C1E"/>
    <w:rsid w:val="009E0AF5"/>
    <w:rsid w:val="009E2F69"/>
    <w:rsid w:val="009E3272"/>
    <w:rsid w:val="009E48ED"/>
    <w:rsid w:val="009E5DFE"/>
    <w:rsid w:val="009E76EC"/>
    <w:rsid w:val="009F04C2"/>
    <w:rsid w:val="009F428F"/>
    <w:rsid w:val="009F6A9A"/>
    <w:rsid w:val="00A0228A"/>
    <w:rsid w:val="00A02EC2"/>
    <w:rsid w:val="00A0338D"/>
    <w:rsid w:val="00A0351E"/>
    <w:rsid w:val="00A05EDA"/>
    <w:rsid w:val="00A07563"/>
    <w:rsid w:val="00A15ACB"/>
    <w:rsid w:val="00A16FE1"/>
    <w:rsid w:val="00A17773"/>
    <w:rsid w:val="00A21075"/>
    <w:rsid w:val="00A21D94"/>
    <w:rsid w:val="00A22366"/>
    <w:rsid w:val="00A24C59"/>
    <w:rsid w:val="00A257EA"/>
    <w:rsid w:val="00A2595E"/>
    <w:rsid w:val="00A274FB"/>
    <w:rsid w:val="00A30517"/>
    <w:rsid w:val="00A30E00"/>
    <w:rsid w:val="00A31F1F"/>
    <w:rsid w:val="00A335FA"/>
    <w:rsid w:val="00A33F22"/>
    <w:rsid w:val="00A34AD0"/>
    <w:rsid w:val="00A37DFC"/>
    <w:rsid w:val="00A4035A"/>
    <w:rsid w:val="00A42052"/>
    <w:rsid w:val="00A436FC"/>
    <w:rsid w:val="00A449D9"/>
    <w:rsid w:val="00A5014F"/>
    <w:rsid w:val="00A50302"/>
    <w:rsid w:val="00A50BB0"/>
    <w:rsid w:val="00A50C9B"/>
    <w:rsid w:val="00A53489"/>
    <w:rsid w:val="00A5526A"/>
    <w:rsid w:val="00A55E2E"/>
    <w:rsid w:val="00A56001"/>
    <w:rsid w:val="00A57AE2"/>
    <w:rsid w:val="00A61DA2"/>
    <w:rsid w:val="00A62850"/>
    <w:rsid w:val="00A658C5"/>
    <w:rsid w:val="00A67117"/>
    <w:rsid w:val="00A716CE"/>
    <w:rsid w:val="00A732F1"/>
    <w:rsid w:val="00A76FB0"/>
    <w:rsid w:val="00A80DDE"/>
    <w:rsid w:val="00A82CF4"/>
    <w:rsid w:val="00A831F3"/>
    <w:rsid w:val="00A839D5"/>
    <w:rsid w:val="00A84D2D"/>
    <w:rsid w:val="00A86D64"/>
    <w:rsid w:val="00A9043C"/>
    <w:rsid w:val="00AA0AC4"/>
    <w:rsid w:val="00AA0EF9"/>
    <w:rsid w:val="00AA25AE"/>
    <w:rsid w:val="00AA3E13"/>
    <w:rsid w:val="00AA5DCD"/>
    <w:rsid w:val="00AA636B"/>
    <w:rsid w:val="00AA6533"/>
    <w:rsid w:val="00AA6FD5"/>
    <w:rsid w:val="00AA7FEF"/>
    <w:rsid w:val="00AB24CE"/>
    <w:rsid w:val="00AB304E"/>
    <w:rsid w:val="00AC0009"/>
    <w:rsid w:val="00AC12A2"/>
    <w:rsid w:val="00AC3EFA"/>
    <w:rsid w:val="00AC621F"/>
    <w:rsid w:val="00AC6F89"/>
    <w:rsid w:val="00AC78EF"/>
    <w:rsid w:val="00AD2123"/>
    <w:rsid w:val="00AD246A"/>
    <w:rsid w:val="00AE41B7"/>
    <w:rsid w:val="00AE44F1"/>
    <w:rsid w:val="00AE5E88"/>
    <w:rsid w:val="00AE6FB0"/>
    <w:rsid w:val="00AF23BF"/>
    <w:rsid w:val="00B029DD"/>
    <w:rsid w:val="00B11A06"/>
    <w:rsid w:val="00B1316B"/>
    <w:rsid w:val="00B15DDC"/>
    <w:rsid w:val="00B24FFE"/>
    <w:rsid w:val="00B25347"/>
    <w:rsid w:val="00B25724"/>
    <w:rsid w:val="00B257D6"/>
    <w:rsid w:val="00B27253"/>
    <w:rsid w:val="00B32065"/>
    <w:rsid w:val="00B35CCB"/>
    <w:rsid w:val="00B36DDA"/>
    <w:rsid w:val="00B36E8D"/>
    <w:rsid w:val="00B40655"/>
    <w:rsid w:val="00B51F2F"/>
    <w:rsid w:val="00B53544"/>
    <w:rsid w:val="00B565E3"/>
    <w:rsid w:val="00B641E8"/>
    <w:rsid w:val="00B64F71"/>
    <w:rsid w:val="00B665C6"/>
    <w:rsid w:val="00B7196A"/>
    <w:rsid w:val="00B72A09"/>
    <w:rsid w:val="00B77F5B"/>
    <w:rsid w:val="00B80609"/>
    <w:rsid w:val="00B81D74"/>
    <w:rsid w:val="00B81DD9"/>
    <w:rsid w:val="00B838A9"/>
    <w:rsid w:val="00B92FD2"/>
    <w:rsid w:val="00B93D5B"/>
    <w:rsid w:val="00B94780"/>
    <w:rsid w:val="00B96D66"/>
    <w:rsid w:val="00B97F90"/>
    <w:rsid w:val="00BA0B9F"/>
    <w:rsid w:val="00BA3E5C"/>
    <w:rsid w:val="00BB0CF3"/>
    <w:rsid w:val="00BB166E"/>
    <w:rsid w:val="00BB7B45"/>
    <w:rsid w:val="00BC03D5"/>
    <w:rsid w:val="00BD3F83"/>
    <w:rsid w:val="00BD5209"/>
    <w:rsid w:val="00BD5A3F"/>
    <w:rsid w:val="00BD7E82"/>
    <w:rsid w:val="00BE2744"/>
    <w:rsid w:val="00BE7E3C"/>
    <w:rsid w:val="00BF47BD"/>
    <w:rsid w:val="00BF5818"/>
    <w:rsid w:val="00BF6BE8"/>
    <w:rsid w:val="00C047AE"/>
    <w:rsid w:val="00C04EF8"/>
    <w:rsid w:val="00C072A5"/>
    <w:rsid w:val="00C11EFF"/>
    <w:rsid w:val="00C12E41"/>
    <w:rsid w:val="00C13CF8"/>
    <w:rsid w:val="00C13D25"/>
    <w:rsid w:val="00C14D8E"/>
    <w:rsid w:val="00C17009"/>
    <w:rsid w:val="00C176A6"/>
    <w:rsid w:val="00C244C8"/>
    <w:rsid w:val="00C252F8"/>
    <w:rsid w:val="00C26714"/>
    <w:rsid w:val="00C26C01"/>
    <w:rsid w:val="00C273CC"/>
    <w:rsid w:val="00C337EE"/>
    <w:rsid w:val="00C35A7B"/>
    <w:rsid w:val="00C37475"/>
    <w:rsid w:val="00C427BF"/>
    <w:rsid w:val="00C44EC9"/>
    <w:rsid w:val="00C47CAE"/>
    <w:rsid w:val="00C50BFD"/>
    <w:rsid w:val="00C5172D"/>
    <w:rsid w:val="00C5222C"/>
    <w:rsid w:val="00C52C6C"/>
    <w:rsid w:val="00C53BDB"/>
    <w:rsid w:val="00C61800"/>
    <w:rsid w:val="00C64441"/>
    <w:rsid w:val="00C66430"/>
    <w:rsid w:val="00C67134"/>
    <w:rsid w:val="00C83D3D"/>
    <w:rsid w:val="00C875CF"/>
    <w:rsid w:val="00C92586"/>
    <w:rsid w:val="00C937C9"/>
    <w:rsid w:val="00C97AE7"/>
    <w:rsid w:val="00C97E10"/>
    <w:rsid w:val="00CA2980"/>
    <w:rsid w:val="00CA2B4C"/>
    <w:rsid w:val="00CA302E"/>
    <w:rsid w:val="00CA49F7"/>
    <w:rsid w:val="00CA4F4E"/>
    <w:rsid w:val="00CA6001"/>
    <w:rsid w:val="00CA6299"/>
    <w:rsid w:val="00CA74E0"/>
    <w:rsid w:val="00CB0651"/>
    <w:rsid w:val="00CB0B6B"/>
    <w:rsid w:val="00CB1677"/>
    <w:rsid w:val="00CB2BED"/>
    <w:rsid w:val="00CB4D7E"/>
    <w:rsid w:val="00CC3387"/>
    <w:rsid w:val="00CC5B72"/>
    <w:rsid w:val="00CC6B56"/>
    <w:rsid w:val="00CC707D"/>
    <w:rsid w:val="00CD1D39"/>
    <w:rsid w:val="00CD2251"/>
    <w:rsid w:val="00CD2A10"/>
    <w:rsid w:val="00CD2C47"/>
    <w:rsid w:val="00CD7159"/>
    <w:rsid w:val="00CE2899"/>
    <w:rsid w:val="00CE29CC"/>
    <w:rsid w:val="00CE3129"/>
    <w:rsid w:val="00CE4B84"/>
    <w:rsid w:val="00CE5756"/>
    <w:rsid w:val="00CE79B4"/>
    <w:rsid w:val="00CF106A"/>
    <w:rsid w:val="00CF291C"/>
    <w:rsid w:val="00CF2AEE"/>
    <w:rsid w:val="00D02748"/>
    <w:rsid w:val="00D032B7"/>
    <w:rsid w:val="00D034D7"/>
    <w:rsid w:val="00D03CCB"/>
    <w:rsid w:val="00D055B6"/>
    <w:rsid w:val="00D1426D"/>
    <w:rsid w:val="00D15F8C"/>
    <w:rsid w:val="00D17653"/>
    <w:rsid w:val="00D17DAF"/>
    <w:rsid w:val="00D2521A"/>
    <w:rsid w:val="00D26868"/>
    <w:rsid w:val="00D2761C"/>
    <w:rsid w:val="00D30928"/>
    <w:rsid w:val="00D3297D"/>
    <w:rsid w:val="00D3441A"/>
    <w:rsid w:val="00D35522"/>
    <w:rsid w:val="00D37BA0"/>
    <w:rsid w:val="00D41B28"/>
    <w:rsid w:val="00D43096"/>
    <w:rsid w:val="00D45F3B"/>
    <w:rsid w:val="00D465CF"/>
    <w:rsid w:val="00D50E6E"/>
    <w:rsid w:val="00D510B1"/>
    <w:rsid w:val="00D53291"/>
    <w:rsid w:val="00D554D9"/>
    <w:rsid w:val="00D55553"/>
    <w:rsid w:val="00D559BA"/>
    <w:rsid w:val="00D5670E"/>
    <w:rsid w:val="00D61642"/>
    <w:rsid w:val="00D712AC"/>
    <w:rsid w:val="00D73EA5"/>
    <w:rsid w:val="00D741C8"/>
    <w:rsid w:val="00D74F74"/>
    <w:rsid w:val="00D755DB"/>
    <w:rsid w:val="00D77443"/>
    <w:rsid w:val="00D84083"/>
    <w:rsid w:val="00D8428E"/>
    <w:rsid w:val="00D868F9"/>
    <w:rsid w:val="00D875D9"/>
    <w:rsid w:val="00D91902"/>
    <w:rsid w:val="00D940BE"/>
    <w:rsid w:val="00D95B9E"/>
    <w:rsid w:val="00DA1D0D"/>
    <w:rsid w:val="00DA3F04"/>
    <w:rsid w:val="00DA462B"/>
    <w:rsid w:val="00DA4AD2"/>
    <w:rsid w:val="00DA5011"/>
    <w:rsid w:val="00DA75DA"/>
    <w:rsid w:val="00DB25DC"/>
    <w:rsid w:val="00DB28DD"/>
    <w:rsid w:val="00DB5863"/>
    <w:rsid w:val="00DB7ED9"/>
    <w:rsid w:val="00DC1E9D"/>
    <w:rsid w:val="00DC456A"/>
    <w:rsid w:val="00DC76D7"/>
    <w:rsid w:val="00DD2070"/>
    <w:rsid w:val="00DD4949"/>
    <w:rsid w:val="00DD6D9D"/>
    <w:rsid w:val="00DE0924"/>
    <w:rsid w:val="00DE4833"/>
    <w:rsid w:val="00DE71ED"/>
    <w:rsid w:val="00DF1525"/>
    <w:rsid w:val="00DF2AD8"/>
    <w:rsid w:val="00DF3E91"/>
    <w:rsid w:val="00E01DAE"/>
    <w:rsid w:val="00E04007"/>
    <w:rsid w:val="00E04AFE"/>
    <w:rsid w:val="00E04D1A"/>
    <w:rsid w:val="00E07FDA"/>
    <w:rsid w:val="00E11D2E"/>
    <w:rsid w:val="00E12389"/>
    <w:rsid w:val="00E14300"/>
    <w:rsid w:val="00E15E96"/>
    <w:rsid w:val="00E161BC"/>
    <w:rsid w:val="00E20A38"/>
    <w:rsid w:val="00E20DAF"/>
    <w:rsid w:val="00E211DE"/>
    <w:rsid w:val="00E25A5C"/>
    <w:rsid w:val="00E26C17"/>
    <w:rsid w:val="00E273D3"/>
    <w:rsid w:val="00E30E6B"/>
    <w:rsid w:val="00E34EF8"/>
    <w:rsid w:val="00E35864"/>
    <w:rsid w:val="00E37322"/>
    <w:rsid w:val="00E40633"/>
    <w:rsid w:val="00E43B01"/>
    <w:rsid w:val="00E44947"/>
    <w:rsid w:val="00E460B5"/>
    <w:rsid w:val="00E46C69"/>
    <w:rsid w:val="00E475F9"/>
    <w:rsid w:val="00E520C9"/>
    <w:rsid w:val="00E63A2A"/>
    <w:rsid w:val="00E6445C"/>
    <w:rsid w:val="00E67015"/>
    <w:rsid w:val="00E71CDF"/>
    <w:rsid w:val="00E776BE"/>
    <w:rsid w:val="00E83D0E"/>
    <w:rsid w:val="00E85FE6"/>
    <w:rsid w:val="00E863A1"/>
    <w:rsid w:val="00E8753A"/>
    <w:rsid w:val="00E918FC"/>
    <w:rsid w:val="00E92FFA"/>
    <w:rsid w:val="00E9460C"/>
    <w:rsid w:val="00E94890"/>
    <w:rsid w:val="00E955A1"/>
    <w:rsid w:val="00E975A9"/>
    <w:rsid w:val="00EA4E1C"/>
    <w:rsid w:val="00EA614C"/>
    <w:rsid w:val="00EB2D9C"/>
    <w:rsid w:val="00EC01E2"/>
    <w:rsid w:val="00EC435C"/>
    <w:rsid w:val="00ED46F7"/>
    <w:rsid w:val="00ED6C60"/>
    <w:rsid w:val="00ED71E0"/>
    <w:rsid w:val="00EE2590"/>
    <w:rsid w:val="00EE369A"/>
    <w:rsid w:val="00EE433F"/>
    <w:rsid w:val="00EE4725"/>
    <w:rsid w:val="00EE66EB"/>
    <w:rsid w:val="00EE789F"/>
    <w:rsid w:val="00EF0FEF"/>
    <w:rsid w:val="00EF3222"/>
    <w:rsid w:val="00EF3C1B"/>
    <w:rsid w:val="00EF675A"/>
    <w:rsid w:val="00EF7B6D"/>
    <w:rsid w:val="00F028C5"/>
    <w:rsid w:val="00F02F8E"/>
    <w:rsid w:val="00F05016"/>
    <w:rsid w:val="00F05F40"/>
    <w:rsid w:val="00F0690E"/>
    <w:rsid w:val="00F06C16"/>
    <w:rsid w:val="00F070B9"/>
    <w:rsid w:val="00F14B4F"/>
    <w:rsid w:val="00F234FF"/>
    <w:rsid w:val="00F23909"/>
    <w:rsid w:val="00F27F70"/>
    <w:rsid w:val="00F3189D"/>
    <w:rsid w:val="00F31A2D"/>
    <w:rsid w:val="00F41E60"/>
    <w:rsid w:val="00F46052"/>
    <w:rsid w:val="00F4626B"/>
    <w:rsid w:val="00F4793B"/>
    <w:rsid w:val="00F501E5"/>
    <w:rsid w:val="00F507BB"/>
    <w:rsid w:val="00F52E4C"/>
    <w:rsid w:val="00F54936"/>
    <w:rsid w:val="00F56EE4"/>
    <w:rsid w:val="00F60620"/>
    <w:rsid w:val="00F61114"/>
    <w:rsid w:val="00F66B37"/>
    <w:rsid w:val="00F6741C"/>
    <w:rsid w:val="00F70A97"/>
    <w:rsid w:val="00F719CB"/>
    <w:rsid w:val="00F71C0F"/>
    <w:rsid w:val="00F72CA6"/>
    <w:rsid w:val="00F73ED0"/>
    <w:rsid w:val="00F7648F"/>
    <w:rsid w:val="00F7742E"/>
    <w:rsid w:val="00F80717"/>
    <w:rsid w:val="00F8295D"/>
    <w:rsid w:val="00F838EF"/>
    <w:rsid w:val="00F85C4A"/>
    <w:rsid w:val="00F8603A"/>
    <w:rsid w:val="00F871F1"/>
    <w:rsid w:val="00F903BA"/>
    <w:rsid w:val="00F90F68"/>
    <w:rsid w:val="00F92707"/>
    <w:rsid w:val="00F9486A"/>
    <w:rsid w:val="00F95C7C"/>
    <w:rsid w:val="00FA1EF1"/>
    <w:rsid w:val="00FA20A1"/>
    <w:rsid w:val="00FA402F"/>
    <w:rsid w:val="00FA480E"/>
    <w:rsid w:val="00FA5BDD"/>
    <w:rsid w:val="00FA6583"/>
    <w:rsid w:val="00FA7C6A"/>
    <w:rsid w:val="00FB3FB3"/>
    <w:rsid w:val="00FB4A30"/>
    <w:rsid w:val="00FB6A0B"/>
    <w:rsid w:val="00FB71EB"/>
    <w:rsid w:val="00FB73CA"/>
    <w:rsid w:val="00FC327D"/>
    <w:rsid w:val="00FD03F3"/>
    <w:rsid w:val="00FD1E99"/>
    <w:rsid w:val="00FD4208"/>
    <w:rsid w:val="00FD468D"/>
    <w:rsid w:val="00FD4E2A"/>
    <w:rsid w:val="00FE14F6"/>
    <w:rsid w:val="00FE21F9"/>
    <w:rsid w:val="00FE2987"/>
    <w:rsid w:val="00FE473B"/>
    <w:rsid w:val="00FE5468"/>
    <w:rsid w:val="00FE6437"/>
    <w:rsid w:val="00FE6F6D"/>
    <w:rsid w:val="00FF36F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ABDD92"/>
  <w15:chartTrackingRefBased/>
  <w15:docId w15:val="{461B3249-4A4F-4A7B-A1A9-A6AD9E6A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8D1"/>
    <w:rPr>
      <w:lang w:val="es-ES" w:eastAsia="es-ES"/>
    </w:rPr>
  </w:style>
  <w:style w:type="paragraph" w:styleId="Ttulo1">
    <w:name w:val="heading 1"/>
    <w:basedOn w:val="Sangradetextonormal"/>
    <w:next w:val="Normal"/>
    <w:link w:val="Ttulo1Car"/>
    <w:uiPriority w:val="99"/>
    <w:qFormat/>
    <w:rsid w:val="0045789D"/>
    <w:pPr>
      <w:numPr>
        <w:numId w:val="7"/>
      </w:numPr>
      <w:tabs>
        <w:tab w:val="clear" w:pos="0"/>
        <w:tab w:val="left" w:pos="2160"/>
      </w:tabs>
      <w:spacing w:line="276" w:lineRule="auto"/>
      <w:outlineLvl w:val="0"/>
    </w:pPr>
    <w:rPr>
      <w:rFonts w:ascii="Arial Narrow" w:hAnsi="Arial Narrow" w:cs="Arial Narrow"/>
      <w:b/>
      <w:bCs/>
    </w:rPr>
  </w:style>
  <w:style w:type="paragraph" w:styleId="Ttulo2">
    <w:name w:val="heading 2"/>
    <w:basedOn w:val="Normal"/>
    <w:next w:val="Normal"/>
    <w:link w:val="Ttulo2Car"/>
    <w:uiPriority w:val="99"/>
    <w:qFormat/>
    <w:rsid w:val="0045789D"/>
    <w:pPr>
      <w:spacing w:line="276" w:lineRule="auto"/>
      <w:outlineLvl w:val="1"/>
    </w:pPr>
    <w:rPr>
      <w:rFonts w:ascii="Arial Narrow" w:hAnsi="Arial Narrow" w:cs="Arial Narrow"/>
      <w:b/>
      <w:sz w:val="24"/>
      <w:szCs w:val="24"/>
      <w:lang w:val="es-MX"/>
    </w:rPr>
  </w:style>
  <w:style w:type="paragraph" w:styleId="Ttulo3">
    <w:name w:val="heading 3"/>
    <w:basedOn w:val="Sangradetextonormal"/>
    <w:next w:val="Normal"/>
    <w:link w:val="Ttulo3Car"/>
    <w:uiPriority w:val="99"/>
    <w:qFormat/>
    <w:rsid w:val="0045789D"/>
    <w:pPr>
      <w:tabs>
        <w:tab w:val="clear" w:pos="0"/>
        <w:tab w:val="clear" w:pos="884"/>
      </w:tabs>
      <w:spacing w:after="120" w:line="276" w:lineRule="auto"/>
      <w:ind w:left="0"/>
      <w:outlineLvl w:val="2"/>
    </w:pPr>
    <w:rPr>
      <w:rFonts w:ascii="Arial Narrow" w:hAnsi="Arial Narrow" w:cs="Arial Narrow"/>
      <w:b/>
      <w:bCs/>
    </w:rPr>
  </w:style>
  <w:style w:type="paragraph" w:styleId="Ttulo4">
    <w:name w:val="heading 4"/>
    <w:basedOn w:val="Lista2"/>
    <w:next w:val="Normal"/>
    <w:link w:val="Ttulo4Car"/>
    <w:uiPriority w:val="99"/>
    <w:qFormat/>
    <w:rsid w:val="0045789D"/>
    <w:pPr>
      <w:tabs>
        <w:tab w:val="left" w:pos="1440"/>
        <w:tab w:val="left" w:pos="2160"/>
      </w:tabs>
      <w:spacing w:after="120" w:line="276" w:lineRule="auto"/>
      <w:ind w:hanging="720"/>
      <w:jc w:val="both"/>
      <w:outlineLvl w:val="3"/>
    </w:pPr>
    <w:rPr>
      <w:rFonts w:ascii="Arial Narrow" w:hAnsi="Arial Narrow" w:cs="Arial Narrow"/>
      <w:b/>
      <w:bCs/>
      <w:lang w:val="es-ES"/>
    </w:rPr>
  </w:style>
  <w:style w:type="paragraph" w:styleId="Ttulo5">
    <w:name w:val="heading 5"/>
    <w:basedOn w:val="Normal"/>
    <w:next w:val="Normal"/>
    <w:link w:val="Ttulo5Car"/>
    <w:uiPriority w:val="99"/>
    <w:qFormat/>
    <w:rsid w:val="001438D1"/>
    <w:pPr>
      <w:keepNext/>
      <w:ind w:left="567"/>
      <w:outlineLvl w:val="4"/>
    </w:pPr>
    <w:rPr>
      <w:rFonts w:ascii="Arial Narrow" w:hAnsi="Arial Narrow" w:cs="Arial Narrow"/>
      <w:b/>
      <w:bCs/>
      <w:sz w:val="24"/>
      <w:szCs w:val="24"/>
    </w:rPr>
  </w:style>
  <w:style w:type="paragraph" w:styleId="Ttulo6">
    <w:name w:val="heading 6"/>
    <w:basedOn w:val="Normal"/>
    <w:next w:val="Normal"/>
    <w:link w:val="Ttulo6Car"/>
    <w:uiPriority w:val="99"/>
    <w:qFormat/>
    <w:rsid w:val="001438D1"/>
    <w:pPr>
      <w:keepNext/>
      <w:jc w:val="center"/>
      <w:outlineLvl w:val="5"/>
    </w:pPr>
    <w:rPr>
      <w:b/>
      <w:bCs/>
      <w:sz w:val="52"/>
      <w:szCs w:val="52"/>
      <w:lang w:val="es-CO"/>
    </w:rPr>
  </w:style>
  <w:style w:type="paragraph" w:styleId="Ttulo7">
    <w:name w:val="heading 7"/>
    <w:basedOn w:val="Normal"/>
    <w:next w:val="Normal"/>
    <w:link w:val="Ttulo7Car"/>
    <w:uiPriority w:val="99"/>
    <w:qFormat/>
    <w:rsid w:val="001438D1"/>
    <w:pPr>
      <w:keepNext/>
      <w:jc w:val="center"/>
      <w:outlineLvl w:val="6"/>
    </w:pPr>
    <w:rPr>
      <w:b/>
      <w:bCs/>
      <w:sz w:val="40"/>
      <w:szCs w:val="40"/>
      <w:lang w:val="es-CO"/>
    </w:rPr>
  </w:style>
  <w:style w:type="paragraph" w:styleId="Ttulo8">
    <w:name w:val="heading 8"/>
    <w:basedOn w:val="Normal"/>
    <w:next w:val="Normal"/>
    <w:link w:val="Ttulo8Car"/>
    <w:uiPriority w:val="99"/>
    <w:qFormat/>
    <w:rsid w:val="001438D1"/>
    <w:pPr>
      <w:keepNext/>
      <w:outlineLvl w:val="7"/>
    </w:pPr>
    <w:rPr>
      <w:b/>
      <w:bCs/>
      <w:sz w:val="24"/>
      <w:szCs w:val="24"/>
      <w:lang w:val="es-CO"/>
    </w:rPr>
  </w:style>
  <w:style w:type="paragraph" w:styleId="Ttulo9">
    <w:name w:val="heading 9"/>
    <w:basedOn w:val="Normal"/>
    <w:next w:val="Normal"/>
    <w:link w:val="Ttulo9Car"/>
    <w:uiPriority w:val="99"/>
    <w:qFormat/>
    <w:rsid w:val="001438D1"/>
    <w:pPr>
      <w:keepNext/>
      <w:tabs>
        <w:tab w:val="left" w:pos="1275"/>
        <w:tab w:val="left" w:pos="3402"/>
        <w:tab w:val="left" w:pos="8789"/>
      </w:tabs>
      <w:ind w:left="2127"/>
      <w:outlineLvl w:val="8"/>
    </w:pPr>
    <w:rPr>
      <w:rFonts w:ascii="Arial Narrow" w:hAnsi="Arial Narrow" w:cs="Arial Narrow"/>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45789D"/>
    <w:rPr>
      <w:rFonts w:ascii="Arial Narrow" w:hAnsi="Arial Narrow" w:cs="Arial Narrow"/>
      <w:b/>
      <w:bCs/>
      <w:sz w:val="24"/>
      <w:szCs w:val="24"/>
      <w:lang w:val="es-ES_tradnl" w:eastAsia="es-ES"/>
    </w:rPr>
  </w:style>
  <w:style w:type="character" w:customStyle="1" w:styleId="Ttulo2Car">
    <w:name w:val="Título 2 Car"/>
    <w:link w:val="Ttulo2"/>
    <w:uiPriority w:val="99"/>
    <w:locked/>
    <w:rsid w:val="0045789D"/>
    <w:rPr>
      <w:rFonts w:ascii="Arial Narrow" w:hAnsi="Arial Narrow" w:cs="Arial Narrow"/>
      <w:b/>
      <w:sz w:val="24"/>
      <w:szCs w:val="24"/>
      <w:lang w:val="es-MX" w:eastAsia="es-ES"/>
    </w:rPr>
  </w:style>
  <w:style w:type="character" w:customStyle="1" w:styleId="Ttulo3Car">
    <w:name w:val="Título 3 Car"/>
    <w:link w:val="Ttulo3"/>
    <w:uiPriority w:val="99"/>
    <w:locked/>
    <w:rsid w:val="0045789D"/>
    <w:rPr>
      <w:rFonts w:ascii="Arial Narrow" w:hAnsi="Arial Narrow" w:cs="Arial Narrow"/>
      <w:b/>
      <w:bCs/>
      <w:sz w:val="24"/>
      <w:szCs w:val="24"/>
      <w:lang w:val="es-ES_tradnl" w:eastAsia="es-ES"/>
    </w:rPr>
  </w:style>
  <w:style w:type="character" w:customStyle="1" w:styleId="Ttulo4Car">
    <w:name w:val="Título 4 Car"/>
    <w:link w:val="Ttulo4"/>
    <w:uiPriority w:val="99"/>
    <w:locked/>
    <w:rsid w:val="0045789D"/>
    <w:rPr>
      <w:rFonts w:ascii="Arial Narrow" w:hAnsi="Arial Narrow" w:cs="Arial Narrow"/>
      <w:b/>
      <w:bCs/>
      <w:sz w:val="24"/>
      <w:szCs w:val="24"/>
      <w:lang w:val="es-ES" w:eastAsia="es-ES"/>
    </w:rPr>
  </w:style>
  <w:style w:type="character" w:customStyle="1" w:styleId="Ttulo5Car">
    <w:name w:val="Título 5 Car"/>
    <w:link w:val="Ttulo5"/>
    <w:uiPriority w:val="99"/>
    <w:semiHidden/>
    <w:locked/>
    <w:rsid w:val="009A7F60"/>
    <w:rPr>
      <w:rFonts w:ascii="Calibri" w:hAnsi="Calibri" w:cs="Calibri"/>
      <w:b/>
      <w:bCs/>
      <w:i/>
      <w:iCs/>
      <w:sz w:val="26"/>
      <w:szCs w:val="26"/>
      <w:lang w:val="es-ES" w:eastAsia="es-ES"/>
    </w:rPr>
  </w:style>
  <w:style w:type="character" w:customStyle="1" w:styleId="Ttulo6Car">
    <w:name w:val="Título 6 Car"/>
    <w:link w:val="Ttulo6"/>
    <w:uiPriority w:val="99"/>
    <w:semiHidden/>
    <w:locked/>
    <w:rsid w:val="009A7F60"/>
    <w:rPr>
      <w:rFonts w:ascii="Calibri" w:hAnsi="Calibri" w:cs="Calibri"/>
      <w:b/>
      <w:bCs/>
      <w:lang w:val="es-ES" w:eastAsia="es-ES"/>
    </w:rPr>
  </w:style>
  <w:style w:type="character" w:customStyle="1" w:styleId="Ttulo7Car">
    <w:name w:val="Título 7 Car"/>
    <w:link w:val="Ttulo7"/>
    <w:uiPriority w:val="99"/>
    <w:semiHidden/>
    <w:locked/>
    <w:rsid w:val="009A7F60"/>
    <w:rPr>
      <w:rFonts w:ascii="Calibri" w:hAnsi="Calibri" w:cs="Calibri"/>
      <w:sz w:val="24"/>
      <w:szCs w:val="24"/>
      <w:lang w:val="es-ES" w:eastAsia="es-ES"/>
    </w:rPr>
  </w:style>
  <w:style w:type="character" w:customStyle="1" w:styleId="Ttulo8Car">
    <w:name w:val="Título 8 Car"/>
    <w:link w:val="Ttulo8"/>
    <w:uiPriority w:val="99"/>
    <w:semiHidden/>
    <w:locked/>
    <w:rsid w:val="009A7F60"/>
    <w:rPr>
      <w:rFonts w:ascii="Calibri" w:hAnsi="Calibri" w:cs="Calibri"/>
      <w:i/>
      <w:iCs/>
      <w:sz w:val="24"/>
      <w:szCs w:val="24"/>
      <w:lang w:val="es-ES" w:eastAsia="es-ES"/>
    </w:rPr>
  </w:style>
  <w:style w:type="character" w:customStyle="1" w:styleId="Ttulo9Car">
    <w:name w:val="Título 9 Car"/>
    <w:link w:val="Ttulo9"/>
    <w:uiPriority w:val="99"/>
    <w:semiHidden/>
    <w:locked/>
    <w:rsid w:val="009A7F60"/>
    <w:rPr>
      <w:rFonts w:ascii="Cambria" w:hAnsi="Cambria" w:cs="Cambria"/>
      <w:lang w:val="es-ES" w:eastAsia="es-ES"/>
    </w:rPr>
  </w:style>
  <w:style w:type="paragraph" w:styleId="Encabezado">
    <w:name w:val="header"/>
    <w:basedOn w:val="Normal"/>
    <w:link w:val="EncabezadoCar"/>
    <w:uiPriority w:val="99"/>
    <w:rsid w:val="001438D1"/>
    <w:pPr>
      <w:tabs>
        <w:tab w:val="center" w:pos="4419"/>
        <w:tab w:val="right" w:pos="8838"/>
      </w:tabs>
    </w:pPr>
    <w:rPr>
      <w:lang w:val="es-CO"/>
    </w:rPr>
  </w:style>
  <w:style w:type="character" w:customStyle="1" w:styleId="EncabezadoCar">
    <w:name w:val="Encabezado Car"/>
    <w:link w:val="Encabezado"/>
    <w:uiPriority w:val="99"/>
    <w:semiHidden/>
    <w:locked/>
    <w:rsid w:val="009A7F60"/>
    <w:rPr>
      <w:rFonts w:cs="Times New Roman"/>
      <w:sz w:val="20"/>
      <w:szCs w:val="20"/>
      <w:lang w:val="es-ES" w:eastAsia="es-ES"/>
    </w:rPr>
  </w:style>
  <w:style w:type="paragraph" w:styleId="Piedepgina">
    <w:name w:val="footer"/>
    <w:basedOn w:val="Normal"/>
    <w:link w:val="PiedepginaCar"/>
    <w:uiPriority w:val="99"/>
    <w:rsid w:val="001438D1"/>
    <w:pPr>
      <w:tabs>
        <w:tab w:val="center" w:pos="4419"/>
        <w:tab w:val="right" w:pos="8838"/>
      </w:tabs>
    </w:pPr>
    <w:rPr>
      <w:lang w:val="es-CO"/>
    </w:rPr>
  </w:style>
  <w:style w:type="character" w:customStyle="1" w:styleId="PiedepginaCar">
    <w:name w:val="Pie de página Car"/>
    <w:link w:val="Piedepgina"/>
    <w:uiPriority w:val="99"/>
    <w:semiHidden/>
    <w:locked/>
    <w:rsid w:val="009A7F60"/>
    <w:rPr>
      <w:rFonts w:cs="Times New Roman"/>
      <w:sz w:val="20"/>
      <w:szCs w:val="20"/>
      <w:lang w:val="es-ES" w:eastAsia="es-ES"/>
    </w:rPr>
  </w:style>
  <w:style w:type="paragraph" w:styleId="Sangradetextonormal">
    <w:name w:val="Body Text Indent"/>
    <w:basedOn w:val="Normal"/>
    <w:link w:val="SangradetextonormalCar"/>
    <w:uiPriority w:val="99"/>
    <w:rsid w:val="001438D1"/>
    <w:pPr>
      <w:widowControl w:val="0"/>
      <w:tabs>
        <w:tab w:val="left" w:pos="-1080"/>
        <w:tab w:val="left" w:pos="-720"/>
        <w:tab w:val="left" w:pos="0"/>
        <w:tab w:val="left" w:pos="884"/>
      </w:tabs>
      <w:ind w:left="1440"/>
      <w:jc w:val="both"/>
    </w:pPr>
    <w:rPr>
      <w:sz w:val="24"/>
      <w:szCs w:val="24"/>
      <w:lang w:val="es-ES_tradnl"/>
    </w:rPr>
  </w:style>
  <w:style w:type="character" w:customStyle="1" w:styleId="SangradetextonormalCar">
    <w:name w:val="Sangría de texto normal Car"/>
    <w:link w:val="Sangradetextonormal"/>
    <w:uiPriority w:val="99"/>
    <w:semiHidden/>
    <w:locked/>
    <w:rsid w:val="009A7F60"/>
    <w:rPr>
      <w:rFonts w:cs="Times New Roman"/>
      <w:sz w:val="20"/>
      <w:szCs w:val="20"/>
      <w:lang w:val="es-ES" w:eastAsia="es-ES"/>
    </w:rPr>
  </w:style>
  <w:style w:type="character" w:styleId="Nmerodepgina">
    <w:name w:val="page number"/>
    <w:uiPriority w:val="99"/>
    <w:rsid w:val="001438D1"/>
    <w:rPr>
      <w:rFonts w:cs="Times New Roman"/>
    </w:rPr>
  </w:style>
  <w:style w:type="paragraph" w:customStyle="1" w:styleId="W">
    <w:name w:val="W"/>
    <w:basedOn w:val="Normal"/>
    <w:uiPriority w:val="99"/>
    <w:rsid w:val="001438D1"/>
    <w:pPr>
      <w:tabs>
        <w:tab w:val="left" w:pos="7840"/>
      </w:tabs>
      <w:spacing w:line="480" w:lineRule="atLeast"/>
      <w:ind w:right="-51"/>
      <w:jc w:val="both"/>
    </w:pPr>
    <w:rPr>
      <w:rFonts w:ascii="Geneva" w:hAnsi="Geneva" w:cs="Geneva"/>
      <w:noProof/>
      <w:sz w:val="24"/>
      <w:szCs w:val="24"/>
    </w:rPr>
  </w:style>
  <w:style w:type="paragraph" w:customStyle="1" w:styleId="a">
    <w:name w:val="Ñ"/>
    <w:basedOn w:val="W"/>
    <w:uiPriority w:val="99"/>
    <w:rsid w:val="001438D1"/>
    <w:pPr>
      <w:tabs>
        <w:tab w:val="clear" w:pos="7840"/>
        <w:tab w:val="left" w:pos="2280"/>
        <w:tab w:val="left" w:pos="7680"/>
      </w:tabs>
      <w:spacing w:line="360" w:lineRule="atLeast"/>
    </w:pPr>
    <w:rPr>
      <w:rFonts w:ascii="Helvetica" w:hAnsi="Helvetica" w:cs="Helvetica"/>
    </w:rPr>
  </w:style>
  <w:style w:type="paragraph" w:styleId="Lista2">
    <w:name w:val="List 2"/>
    <w:basedOn w:val="Normal"/>
    <w:uiPriority w:val="99"/>
    <w:rsid w:val="001438D1"/>
    <w:pPr>
      <w:ind w:left="720" w:hanging="360"/>
    </w:pPr>
    <w:rPr>
      <w:rFonts w:ascii="Courier New" w:hAnsi="Courier New" w:cs="Courier New"/>
      <w:sz w:val="24"/>
      <w:szCs w:val="24"/>
      <w:lang w:val="es-ES_tradnl"/>
    </w:rPr>
  </w:style>
  <w:style w:type="paragraph" w:styleId="Sangra3detindependiente">
    <w:name w:val="Body Text Indent 3"/>
    <w:basedOn w:val="Normal"/>
    <w:link w:val="Sangra3detindependienteCar"/>
    <w:uiPriority w:val="99"/>
    <w:rsid w:val="001438D1"/>
    <w:pPr>
      <w:spacing w:after="120"/>
      <w:ind w:left="283"/>
    </w:pPr>
    <w:rPr>
      <w:sz w:val="16"/>
      <w:szCs w:val="16"/>
    </w:rPr>
  </w:style>
  <w:style w:type="character" w:customStyle="1" w:styleId="Sangra3detindependienteCar">
    <w:name w:val="Sangría 3 de t. independiente Car"/>
    <w:link w:val="Sangra3detindependiente"/>
    <w:uiPriority w:val="99"/>
    <w:semiHidden/>
    <w:locked/>
    <w:rsid w:val="009A7F60"/>
    <w:rPr>
      <w:rFonts w:cs="Times New Roman"/>
      <w:sz w:val="16"/>
      <w:szCs w:val="16"/>
      <w:lang w:val="es-ES" w:eastAsia="es-ES"/>
    </w:rPr>
  </w:style>
  <w:style w:type="paragraph" w:styleId="Sangra2detindependiente">
    <w:name w:val="Body Text Indent 2"/>
    <w:basedOn w:val="Normal"/>
    <w:link w:val="Sangra2detindependienteCar"/>
    <w:uiPriority w:val="99"/>
    <w:rsid w:val="001438D1"/>
    <w:pPr>
      <w:ind w:left="567"/>
      <w:jc w:val="both"/>
    </w:pPr>
    <w:rPr>
      <w:rFonts w:ascii="Arial Narrow" w:hAnsi="Arial Narrow" w:cs="Arial Narrow"/>
      <w:b/>
      <w:bCs/>
      <w:color w:val="800000"/>
      <w:sz w:val="24"/>
      <w:szCs w:val="24"/>
      <w:lang w:val="es-MX"/>
    </w:rPr>
  </w:style>
  <w:style w:type="character" w:customStyle="1" w:styleId="Sangra2detindependienteCar">
    <w:name w:val="Sangría 2 de t. independiente Car"/>
    <w:link w:val="Sangra2detindependiente"/>
    <w:uiPriority w:val="99"/>
    <w:semiHidden/>
    <w:locked/>
    <w:rsid w:val="009A7F60"/>
    <w:rPr>
      <w:rFonts w:cs="Times New Roman"/>
      <w:sz w:val="20"/>
      <w:szCs w:val="20"/>
      <w:lang w:val="es-ES" w:eastAsia="es-ES"/>
    </w:rPr>
  </w:style>
  <w:style w:type="paragraph" w:styleId="Textoindependiente">
    <w:name w:val="Body Text"/>
    <w:basedOn w:val="Normal"/>
    <w:link w:val="TextoindependienteCar"/>
    <w:uiPriority w:val="99"/>
    <w:rsid w:val="001438D1"/>
    <w:pPr>
      <w:jc w:val="both"/>
    </w:pPr>
    <w:rPr>
      <w:rFonts w:ascii="Arial Narrow" w:hAnsi="Arial Narrow" w:cs="Arial Narrow"/>
      <w:sz w:val="24"/>
      <w:szCs w:val="24"/>
    </w:rPr>
  </w:style>
  <w:style w:type="character" w:customStyle="1" w:styleId="TextoindependienteCar">
    <w:name w:val="Texto independiente Car"/>
    <w:link w:val="Textoindependiente"/>
    <w:uiPriority w:val="99"/>
    <w:semiHidden/>
    <w:locked/>
    <w:rsid w:val="009A7F60"/>
    <w:rPr>
      <w:rFonts w:cs="Times New Roman"/>
      <w:sz w:val="20"/>
      <w:szCs w:val="20"/>
      <w:lang w:val="es-ES" w:eastAsia="es-ES"/>
    </w:rPr>
  </w:style>
  <w:style w:type="character" w:styleId="Textoennegrita">
    <w:name w:val="Strong"/>
    <w:uiPriority w:val="99"/>
    <w:qFormat/>
    <w:rsid w:val="001438D1"/>
    <w:rPr>
      <w:rFonts w:cs="Times New Roman"/>
      <w:b/>
      <w:bCs/>
    </w:rPr>
  </w:style>
  <w:style w:type="paragraph" w:styleId="Prrafodelista">
    <w:name w:val="List Paragraph"/>
    <w:basedOn w:val="Normal"/>
    <w:uiPriority w:val="99"/>
    <w:qFormat/>
    <w:rsid w:val="00CA2980"/>
    <w:pPr>
      <w:ind w:left="708"/>
    </w:pPr>
    <w:rPr>
      <w:sz w:val="24"/>
      <w:szCs w:val="24"/>
    </w:rPr>
  </w:style>
  <w:style w:type="paragraph" w:styleId="Textodeglobo">
    <w:name w:val="Balloon Text"/>
    <w:basedOn w:val="Normal"/>
    <w:link w:val="TextodegloboCar"/>
    <w:uiPriority w:val="99"/>
    <w:semiHidden/>
    <w:rsid w:val="005B60BF"/>
    <w:rPr>
      <w:rFonts w:ascii="Tahoma" w:hAnsi="Tahoma" w:cs="Tahoma"/>
      <w:sz w:val="16"/>
      <w:szCs w:val="16"/>
    </w:rPr>
  </w:style>
  <w:style w:type="character" w:customStyle="1" w:styleId="TextodegloboCar">
    <w:name w:val="Texto de globo Car"/>
    <w:link w:val="Textodeglobo"/>
    <w:uiPriority w:val="99"/>
    <w:semiHidden/>
    <w:locked/>
    <w:rsid w:val="005B60BF"/>
    <w:rPr>
      <w:rFonts w:ascii="Tahoma" w:hAnsi="Tahoma" w:cs="Tahoma"/>
      <w:sz w:val="16"/>
      <w:szCs w:val="16"/>
      <w:lang w:val="es-ES" w:eastAsia="es-ES"/>
    </w:rPr>
  </w:style>
  <w:style w:type="paragraph" w:styleId="Textoindependiente2">
    <w:name w:val="Body Text 2"/>
    <w:basedOn w:val="Normal"/>
    <w:link w:val="Textoindependiente2Car"/>
    <w:uiPriority w:val="99"/>
    <w:semiHidden/>
    <w:unhideWhenUsed/>
    <w:locked/>
    <w:rsid w:val="005C033D"/>
    <w:pPr>
      <w:spacing w:after="120" w:line="480" w:lineRule="auto"/>
    </w:pPr>
  </w:style>
  <w:style w:type="character" w:customStyle="1" w:styleId="Textoindependiente2Car">
    <w:name w:val="Texto independiente 2 Car"/>
    <w:basedOn w:val="Fuentedeprrafopredeter"/>
    <w:link w:val="Textoindependiente2"/>
    <w:uiPriority w:val="99"/>
    <w:semiHidden/>
    <w:rsid w:val="005C033D"/>
    <w:rPr>
      <w:lang w:val="es-ES" w:eastAsia="es-ES"/>
    </w:rPr>
  </w:style>
  <w:style w:type="paragraph" w:styleId="TtuloTDC">
    <w:name w:val="TOC Heading"/>
    <w:basedOn w:val="Ttulo1"/>
    <w:next w:val="Normal"/>
    <w:uiPriority w:val="39"/>
    <w:unhideWhenUsed/>
    <w:qFormat/>
    <w:rsid w:val="00AC0009"/>
    <w:pPr>
      <w:keepNext/>
      <w:keepLines/>
      <w:widowControl/>
      <w:numPr>
        <w:numId w:val="0"/>
      </w:numPr>
      <w:tabs>
        <w:tab w:val="clear" w:pos="-1080"/>
        <w:tab w:val="clear" w:pos="-720"/>
        <w:tab w:val="clear" w:pos="884"/>
        <w:tab w:val="clear" w:pos="2160"/>
      </w:tab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es-SV" w:eastAsia="es-SV"/>
    </w:rPr>
  </w:style>
  <w:style w:type="paragraph" w:styleId="TDC1">
    <w:name w:val="toc 1"/>
    <w:basedOn w:val="Normal"/>
    <w:next w:val="Normal"/>
    <w:autoRedefine/>
    <w:uiPriority w:val="39"/>
    <w:rsid w:val="00AC0009"/>
    <w:pPr>
      <w:spacing w:after="100"/>
    </w:pPr>
  </w:style>
  <w:style w:type="paragraph" w:styleId="TDC2">
    <w:name w:val="toc 2"/>
    <w:basedOn w:val="Normal"/>
    <w:next w:val="Normal"/>
    <w:autoRedefine/>
    <w:uiPriority w:val="39"/>
    <w:rsid w:val="00AC0009"/>
    <w:pPr>
      <w:spacing w:after="100"/>
      <w:ind w:left="200"/>
    </w:pPr>
  </w:style>
  <w:style w:type="paragraph" w:styleId="TDC3">
    <w:name w:val="toc 3"/>
    <w:basedOn w:val="Normal"/>
    <w:next w:val="Normal"/>
    <w:autoRedefine/>
    <w:uiPriority w:val="39"/>
    <w:rsid w:val="00AC0009"/>
    <w:pPr>
      <w:spacing w:after="100"/>
      <w:ind w:left="400"/>
    </w:pPr>
  </w:style>
  <w:style w:type="character" w:styleId="Hipervnculo">
    <w:name w:val="Hyperlink"/>
    <w:basedOn w:val="Fuentedeprrafopredeter"/>
    <w:uiPriority w:val="99"/>
    <w:unhideWhenUsed/>
    <w:locked/>
    <w:rsid w:val="00AC0009"/>
    <w:rPr>
      <w:color w:val="0563C1" w:themeColor="hyperlink"/>
      <w:u w:val="single"/>
    </w:rPr>
  </w:style>
  <w:style w:type="paragraph" w:styleId="TDC4">
    <w:name w:val="toc 4"/>
    <w:basedOn w:val="Normal"/>
    <w:next w:val="Normal"/>
    <w:autoRedefine/>
    <w:uiPriority w:val="39"/>
    <w:rsid w:val="00AC0009"/>
    <w:pPr>
      <w:spacing w:after="100"/>
      <w:ind w:left="600"/>
    </w:pPr>
  </w:style>
  <w:style w:type="paragraph" w:styleId="Ttulo">
    <w:name w:val="Title"/>
    <w:basedOn w:val="Normal"/>
    <w:next w:val="Normal"/>
    <w:link w:val="TtuloCar"/>
    <w:qFormat/>
    <w:rsid w:val="002A30B8"/>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2A30B8"/>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0963">
      <w:bodyDiv w:val="1"/>
      <w:marLeft w:val="0"/>
      <w:marRight w:val="0"/>
      <w:marTop w:val="0"/>
      <w:marBottom w:val="0"/>
      <w:divBdr>
        <w:top w:val="none" w:sz="0" w:space="0" w:color="auto"/>
        <w:left w:val="none" w:sz="0" w:space="0" w:color="auto"/>
        <w:bottom w:val="none" w:sz="0" w:space="0" w:color="auto"/>
        <w:right w:val="none" w:sz="0" w:space="0" w:color="auto"/>
      </w:divBdr>
    </w:div>
    <w:div w:id="205532380">
      <w:bodyDiv w:val="1"/>
      <w:marLeft w:val="0"/>
      <w:marRight w:val="0"/>
      <w:marTop w:val="0"/>
      <w:marBottom w:val="0"/>
      <w:divBdr>
        <w:top w:val="none" w:sz="0" w:space="0" w:color="auto"/>
        <w:left w:val="none" w:sz="0" w:space="0" w:color="auto"/>
        <w:bottom w:val="none" w:sz="0" w:space="0" w:color="auto"/>
        <w:right w:val="none" w:sz="0" w:space="0" w:color="auto"/>
      </w:divBdr>
    </w:div>
    <w:div w:id="470177212">
      <w:bodyDiv w:val="1"/>
      <w:marLeft w:val="0"/>
      <w:marRight w:val="0"/>
      <w:marTop w:val="0"/>
      <w:marBottom w:val="0"/>
      <w:divBdr>
        <w:top w:val="none" w:sz="0" w:space="0" w:color="auto"/>
        <w:left w:val="none" w:sz="0" w:space="0" w:color="auto"/>
        <w:bottom w:val="none" w:sz="0" w:space="0" w:color="auto"/>
        <w:right w:val="none" w:sz="0" w:space="0" w:color="auto"/>
      </w:divBdr>
    </w:div>
    <w:div w:id="495389857">
      <w:bodyDiv w:val="1"/>
      <w:marLeft w:val="0"/>
      <w:marRight w:val="0"/>
      <w:marTop w:val="0"/>
      <w:marBottom w:val="0"/>
      <w:divBdr>
        <w:top w:val="none" w:sz="0" w:space="0" w:color="auto"/>
        <w:left w:val="none" w:sz="0" w:space="0" w:color="auto"/>
        <w:bottom w:val="none" w:sz="0" w:space="0" w:color="auto"/>
        <w:right w:val="none" w:sz="0" w:space="0" w:color="auto"/>
      </w:divBdr>
    </w:div>
    <w:div w:id="583685594">
      <w:bodyDiv w:val="1"/>
      <w:marLeft w:val="0"/>
      <w:marRight w:val="0"/>
      <w:marTop w:val="0"/>
      <w:marBottom w:val="0"/>
      <w:divBdr>
        <w:top w:val="none" w:sz="0" w:space="0" w:color="auto"/>
        <w:left w:val="none" w:sz="0" w:space="0" w:color="auto"/>
        <w:bottom w:val="none" w:sz="0" w:space="0" w:color="auto"/>
        <w:right w:val="none" w:sz="0" w:space="0" w:color="auto"/>
      </w:divBdr>
    </w:div>
    <w:div w:id="902570653">
      <w:bodyDiv w:val="1"/>
      <w:marLeft w:val="0"/>
      <w:marRight w:val="0"/>
      <w:marTop w:val="0"/>
      <w:marBottom w:val="0"/>
      <w:divBdr>
        <w:top w:val="none" w:sz="0" w:space="0" w:color="auto"/>
        <w:left w:val="none" w:sz="0" w:space="0" w:color="auto"/>
        <w:bottom w:val="none" w:sz="0" w:space="0" w:color="auto"/>
        <w:right w:val="none" w:sz="0" w:space="0" w:color="auto"/>
      </w:divBdr>
    </w:div>
    <w:div w:id="1051877743">
      <w:bodyDiv w:val="1"/>
      <w:marLeft w:val="0"/>
      <w:marRight w:val="0"/>
      <w:marTop w:val="0"/>
      <w:marBottom w:val="0"/>
      <w:divBdr>
        <w:top w:val="none" w:sz="0" w:space="0" w:color="auto"/>
        <w:left w:val="none" w:sz="0" w:space="0" w:color="auto"/>
        <w:bottom w:val="none" w:sz="0" w:space="0" w:color="auto"/>
        <w:right w:val="none" w:sz="0" w:space="0" w:color="auto"/>
      </w:divBdr>
    </w:div>
    <w:div w:id="1085305444">
      <w:bodyDiv w:val="1"/>
      <w:marLeft w:val="0"/>
      <w:marRight w:val="0"/>
      <w:marTop w:val="0"/>
      <w:marBottom w:val="0"/>
      <w:divBdr>
        <w:top w:val="none" w:sz="0" w:space="0" w:color="auto"/>
        <w:left w:val="none" w:sz="0" w:space="0" w:color="auto"/>
        <w:bottom w:val="none" w:sz="0" w:space="0" w:color="auto"/>
        <w:right w:val="none" w:sz="0" w:space="0" w:color="auto"/>
      </w:divBdr>
    </w:div>
    <w:div w:id="1156871649">
      <w:bodyDiv w:val="1"/>
      <w:marLeft w:val="0"/>
      <w:marRight w:val="0"/>
      <w:marTop w:val="0"/>
      <w:marBottom w:val="0"/>
      <w:divBdr>
        <w:top w:val="none" w:sz="0" w:space="0" w:color="auto"/>
        <w:left w:val="none" w:sz="0" w:space="0" w:color="auto"/>
        <w:bottom w:val="none" w:sz="0" w:space="0" w:color="auto"/>
        <w:right w:val="none" w:sz="0" w:space="0" w:color="auto"/>
      </w:divBdr>
    </w:div>
    <w:div w:id="1200363650">
      <w:bodyDiv w:val="1"/>
      <w:marLeft w:val="0"/>
      <w:marRight w:val="0"/>
      <w:marTop w:val="0"/>
      <w:marBottom w:val="0"/>
      <w:divBdr>
        <w:top w:val="none" w:sz="0" w:space="0" w:color="auto"/>
        <w:left w:val="none" w:sz="0" w:space="0" w:color="auto"/>
        <w:bottom w:val="none" w:sz="0" w:space="0" w:color="auto"/>
        <w:right w:val="none" w:sz="0" w:space="0" w:color="auto"/>
      </w:divBdr>
    </w:div>
    <w:div w:id="1213078874">
      <w:bodyDiv w:val="1"/>
      <w:marLeft w:val="0"/>
      <w:marRight w:val="0"/>
      <w:marTop w:val="0"/>
      <w:marBottom w:val="0"/>
      <w:divBdr>
        <w:top w:val="none" w:sz="0" w:space="0" w:color="auto"/>
        <w:left w:val="none" w:sz="0" w:space="0" w:color="auto"/>
        <w:bottom w:val="none" w:sz="0" w:space="0" w:color="auto"/>
        <w:right w:val="none" w:sz="0" w:space="0" w:color="auto"/>
      </w:divBdr>
    </w:div>
    <w:div w:id="1293365506">
      <w:bodyDiv w:val="1"/>
      <w:marLeft w:val="0"/>
      <w:marRight w:val="0"/>
      <w:marTop w:val="0"/>
      <w:marBottom w:val="0"/>
      <w:divBdr>
        <w:top w:val="none" w:sz="0" w:space="0" w:color="auto"/>
        <w:left w:val="none" w:sz="0" w:space="0" w:color="auto"/>
        <w:bottom w:val="none" w:sz="0" w:space="0" w:color="auto"/>
        <w:right w:val="none" w:sz="0" w:space="0" w:color="auto"/>
      </w:divBdr>
    </w:div>
    <w:div w:id="1549101015">
      <w:bodyDiv w:val="1"/>
      <w:marLeft w:val="0"/>
      <w:marRight w:val="0"/>
      <w:marTop w:val="0"/>
      <w:marBottom w:val="0"/>
      <w:divBdr>
        <w:top w:val="none" w:sz="0" w:space="0" w:color="auto"/>
        <w:left w:val="none" w:sz="0" w:space="0" w:color="auto"/>
        <w:bottom w:val="none" w:sz="0" w:space="0" w:color="auto"/>
        <w:right w:val="none" w:sz="0" w:space="0" w:color="auto"/>
      </w:divBdr>
    </w:div>
    <w:div w:id="1573389357">
      <w:marLeft w:val="0"/>
      <w:marRight w:val="0"/>
      <w:marTop w:val="0"/>
      <w:marBottom w:val="0"/>
      <w:divBdr>
        <w:top w:val="none" w:sz="0" w:space="0" w:color="auto"/>
        <w:left w:val="none" w:sz="0" w:space="0" w:color="auto"/>
        <w:bottom w:val="none" w:sz="0" w:space="0" w:color="auto"/>
        <w:right w:val="none" w:sz="0" w:space="0" w:color="auto"/>
      </w:divBdr>
    </w:div>
    <w:div w:id="1573389358">
      <w:marLeft w:val="0"/>
      <w:marRight w:val="0"/>
      <w:marTop w:val="0"/>
      <w:marBottom w:val="0"/>
      <w:divBdr>
        <w:top w:val="none" w:sz="0" w:space="0" w:color="auto"/>
        <w:left w:val="none" w:sz="0" w:space="0" w:color="auto"/>
        <w:bottom w:val="none" w:sz="0" w:space="0" w:color="auto"/>
        <w:right w:val="none" w:sz="0" w:space="0" w:color="auto"/>
      </w:divBdr>
    </w:div>
    <w:div w:id="1573389359">
      <w:marLeft w:val="0"/>
      <w:marRight w:val="0"/>
      <w:marTop w:val="0"/>
      <w:marBottom w:val="0"/>
      <w:divBdr>
        <w:top w:val="none" w:sz="0" w:space="0" w:color="auto"/>
        <w:left w:val="none" w:sz="0" w:space="0" w:color="auto"/>
        <w:bottom w:val="none" w:sz="0" w:space="0" w:color="auto"/>
        <w:right w:val="none" w:sz="0" w:space="0" w:color="auto"/>
      </w:divBdr>
    </w:div>
    <w:div w:id="1573389360">
      <w:marLeft w:val="0"/>
      <w:marRight w:val="0"/>
      <w:marTop w:val="0"/>
      <w:marBottom w:val="0"/>
      <w:divBdr>
        <w:top w:val="none" w:sz="0" w:space="0" w:color="auto"/>
        <w:left w:val="none" w:sz="0" w:space="0" w:color="auto"/>
        <w:bottom w:val="none" w:sz="0" w:space="0" w:color="auto"/>
        <w:right w:val="none" w:sz="0" w:space="0" w:color="auto"/>
      </w:divBdr>
    </w:div>
    <w:div w:id="1665014317">
      <w:bodyDiv w:val="1"/>
      <w:marLeft w:val="0"/>
      <w:marRight w:val="0"/>
      <w:marTop w:val="0"/>
      <w:marBottom w:val="0"/>
      <w:divBdr>
        <w:top w:val="none" w:sz="0" w:space="0" w:color="auto"/>
        <w:left w:val="none" w:sz="0" w:space="0" w:color="auto"/>
        <w:bottom w:val="none" w:sz="0" w:space="0" w:color="auto"/>
        <w:right w:val="none" w:sz="0" w:space="0" w:color="auto"/>
      </w:divBdr>
    </w:div>
    <w:div w:id="1850828124">
      <w:bodyDiv w:val="1"/>
      <w:marLeft w:val="0"/>
      <w:marRight w:val="0"/>
      <w:marTop w:val="0"/>
      <w:marBottom w:val="0"/>
      <w:divBdr>
        <w:top w:val="none" w:sz="0" w:space="0" w:color="auto"/>
        <w:left w:val="none" w:sz="0" w:space="0" w:color="auto"/>
        <w:bottom w:val="none" w:sz="0" w:space="0" w:color="auto"/>
        <w:right w:val="none" w:sz="0" w:space="0" w:color="auto"/>
      </w:divBdr>
    </w:div>
    <w:div w:id="1871455829">
      <w:bodyDiv w:val="1"/>
      <w:marLeft w:val="0"/>
      <w:marRight w:val="0"/>
      <w:marTop w:val="0"/>
      <w:marBottom w:val="0"/>
      <w:divBdr>
        <w:top w:val="none" w:sz="0" w:space="0" w:color="auto"/>
        <w:left w:val="none" w:sz="0" w:space="0" w:color="auto"/>
        <w:bottom w:val="none" w:sz="0" w:space="0" w:color="auto"/>
        <w:right w:val="none" w:sz="0" w:space="0" w:color="auto"/>
      </w:divBdr>
    </w:div>
    <w:div w:id="205260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A424E-5C41-4F58-BF8C-011CB4062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4448</Words>
  <Characters>24464</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MANUAL DE ORGANIZACIÓN</vt:lpstr>
    </vt:vector>
  </TitlesOfParts>
  <Company>Ministerio de Hacienda</Company>
  <LinksUpToDate>false</LinksUpToDate>
  <CharactersWithSpaces>28855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ORGANIZACIÓN</dc:title>
  <dc:subject/>
  <dc:creator>Lorena Patricia Rodríguez</dc:creator>
  <cp:keywords/>
  <cp:lastModifiedBy>Enilson Antonio Cortez Guevara</cp:lastModifiedBy>
  <cp:revision>2</cp:revision>
  <cp:lastPrinted>2024-01-12T16:50:00Z</cp:lastPrinted>
  <dcterms:created xsi:type="dcterms:W3CDTF">2024-04-23T14:03:00Z</dcterms:created>
  <dcterms:modified xsi:type="dcterms:W3CDTF">2024-04-23T14:03:00Z</dcterms:modified>
</cp:coreProperties>
</file>