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ECA16" w14:textId="77777777" w:rsidR="007F3B8F" w:rsidRDefault="007F3B8F" w:rsidP="004D0BE7">
      <w:pPr>
        <w:pStyle w:val="Subttulo"/>
        <w:tabs>
          <w:tab w:val="left" w:pos="567"/>
        </w:tabs>
        <w:spacing w:line="276" w:lineRule="auto"/>
        <w:jc w:val="right"/>
        <w:rPr>
          <w:rFonts w:ascii="Arial Narrow" w:hAnsi="Arial Narrow"/>
          <w:b/>
        </w:rPr>
      </w:pPr>
    </w:p>
    <w:p w14:paraId="471B5CBF" w14:textId="77777777" w:rsidR="007F3B8F" w:rsidRDefault="007F3B8F" w:rsidP="004D0BE7">
      <w:pPr>
        <w:pStyle w:val="Subttulo"/>
        <w:tabs>
          <w:tab w:val="left" w:pos="567"/>
        </w:tabs>
        <w:spacing w:line="276" w:lineRule="auto"/>
        <w:jc w:val="right"/>
        <w:rPr>
          <w:rFonts w:ascii="Arial Narrow" w:hAnsi="Arial Narrow"/>
          <w:b/>
        </w:rPr>
      </w:pPr>
    </w:p>
    <w:p w14:paraId="7FC1F269" w14:textId="77777777" w:rsidR="00687675" w:rsidRPr="001160ED" w:rsidRDefault="00687675" w:rsidP="004D0BE7">
      <w:pPr>
        <w:pStyle w:val="Subttulo"/>
        <w:tabs>
          <w:tab w:val="left" w:pos="567"/>
        </w:tabs>
        <w:spacing w:line="276" w:lineRule="auto"/>
        <w:jc w:val="right"/>
        <w:rPr>
          <w:rFonts w:ascii="Arial Narrow" w:hAnsi="Arial Narrow"/>
          <w:b/>
        </w:rPr>
      </w:pPr>
    </w:p>
    <w:p w14:paraId="4E7D9CFB" w14:textId="77777777" w:rsidR="005A365C" w:rsidRPr="001160ED" w:rsidRDefault="000A27CA" w:rsidP="004D0BE7">
      <w:pPr>
        <w:pStyle w:val="Encabezado"/>
        <w:tabs>
          <w:tab w:val="clear" w:pos="4252"/>
          <w:tab w:val="clear" w:pos="8504"/>
          <w:tab w:val="num" w:pos="360"/>
        </w:tabs>
        <w:spacing w:line="276" w:lineRule="auto"/>
        <w:jc w:val="both"/>
        <w:rPr>
          <w:rFonts w:ascii="Arial Narrow" w:hAnsi="Arial Narrow"/>
          <w:b/>
          <w:sz w:val="24"/>
          <w:szCs w:val="24"/>
        </w:rPr>
      </w:pPr>
      <w:r w:rsidRPr="001160ED">
        <w:rPr>
          <w:noProof/>
          <w:lang w:eastAsia="es-SV"/>
        </w:rPr>
        <mc:AlternateContent>
          <mc:Choice Requires="wps">
            <w:drawing>
              <wp:anchor distT="0" distB="0" distL="114300" distR="114300" simplePos="0" relativeHeight="251654144" behindDoc="0" locked="0" layoutInCell="1" allowOverlap="1" wp14:anchorId="4DEFA636" wp14:editId="7DC843F3">
                <wp:simplePos x="0" y="0"/>
                <wp:positionH relativeFrom="column">
                  <wp:posOffset>60514</wp:posOffset>
                </wp:positionH>
                <wp:positionV relativeFrom="paragraph">
                  <wp:posOffset>24216</wp:posOffset>
                </wp:positionV>
                <wp:extent cx="6172835" cy="4800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F803"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76FF58CA"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3CFE2516"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7CE17F73"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71E36366" w14:textId="77777777" w:rsidR="0003236C" w:rsidRPr="00135439" w:rsidRDefault="0003236C" w:rsidP="00F17263">
                            <w:pPr>
                              <w:pStyle w:val="Textoindependiente"/>
                              <w:pBdr>
                                <w:bottom w:val="single" w:sz="4" w:space="1" w:color="auto"/>
                              </w:pBdr>
                              <w:jc w:val="center"/>
                              <w:rPr>
                                <w:rFonts w:ascii="Bembo Std" w:hAnsi="Bembo Std"/>
                                <w:b/>
                                <w:sz w:val="56"/>
                                <w:szCs w:val="56"/>
                              </w:rPr>
                            </w:pPr>
                            <w:bookmarkStart w:id="0" w:name="_GoBack"/>
                            <w:r w:rsidRPr="00135439">
                              <w:rPr>
                                <w:rFonts w:ascii="Bembo Std" w:hAnsi="Bembo Std"/>
                                <w:b/>
                                <w:sz w:val="56"/>
                                <w:szCs w:val="56"/>
                              </w:rPr>
                              <w:t>MANUAL DE ORGANIZACIÓN</w:t>
                            </w:r>
                          </w:p>
                          <w:p w14:paraId="3B692D60" w14:textId="77777777" w:rsidR="0003236C" w:rsidRPr="00135439" w:rsidRDefault="0003236C" w:rsidP="00F17263">
                            <w:pPr>
                              <w:pStyle w:val="Textoindependiente"/>
                              <w:pBdr>
                                <w:bottom w:val="single" w:sz="4" w:space="1" w:color="auto"/>
                              </w:pBdr>
                              <w:jc w:val="center"/>
                              <w:rPr>
                                <w:rFonts w:ascii="Bembo Std" w:hAnsi="Bembo Std"/>
                              </w:rPr>
                            </w:pPr>
                          </w:p>
                          <w:p w14:paraId="4CFE9650" w14:textId="77777777" w:rsidR="0003236C" w:rsidRPr="0013543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r w:rsidRPr="00135439">
                              <w:rPr>
                                <w:rFonts w:ascii="Bembo Std" w:hAnsi="Bembo Std"/>
                                <w:b/>
                                <w:sz w:val="56"/>
                                <w:szCs w:val="56"/>
                              </w:rPr>
                              <w:t>SUBDIRECCIÓN DE AUDITORÍA ADUANERA</w:t>
                            </w:r>
                          </w:p>
                          <w:p w14:paraId="5DD95E1E" w14:textId="77777777" w:rsidR="00D9719B" w:rsidRDefault="00D9719B" w:rsidP="00F17263">
                            <w:pPr>
                              <w:pStyle w:val="Encabezado"/>
                              <w:pBdr>
                                <w:bottom w:val="single" w:sz="4" w:space="1" w:color="auto"/>
                              </w:pBdr>
                              <w:tabs>
                                <w:tab w:val="clear" w:pos="4252"/>
                                <w:tab w:val="clear" w:pos="8504"/>
                                <w:tab w:val="num" w:pos="360"/>
                              </w:tabs>
                              <w:jc w:val="center"/>
                              <w:rPr>
                                <w:rFonts w:ascii="Bembo Std" w:hAnsi="Bembo Std"/>
                                <w:b/>
                                <w:sz w:val="56"/>
                                <w:szCs w:val="56"/>
                              </w:rPr>
                            </w:pPr>
                          </w:p>
                          <w:bookmarkEnd w:id="0"/>
                          <w:p w14:paraId="76FC83AE" w14:textId="77777777" w:rsidR="0003236C" w:rsidRPr="0090282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r w:rsidRPr="00902829">
                              <w:rPr>
                                <w:rFonts w:ascii="Bembo Std" w:hAnsi="Bembo Std"/>
                                <w:b/>
                                <w:sz w:val="56"/>
                                <w:szCs w:val="56"/>
                              </w:rPr>
                              <w:t>MAO-SDAA</w:t>
                            </w:r>
                          </w:p>
                          <w:p w14:paraId="5054A1CC" w14:textId="77777777" w:rsidR="0003236C" w:rsidRPr="0090282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p>
                          <w:p w14:paraId="59CFE50D" w14:textId="77777777" w:rsidR="0003236C" w:rsidRPr="0090282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r w:rsidRPr="00902829">
                              <w:rPr>
                                <w:rFonts w:ascii="Bembo Std" w:hAnsi="Bembo Std"/>
                                <w:b/>
                                <w:sz w:val="56"/>
                                <w:szCs w:val="56"/>
                              </w:rPr>
                              <w:t>EDICIÓN 01</w:t>
                            </w:r>
                          </w:p>
                          <w:p w14:paraId="17930AAD" w14:textId="77777777" w:rsidR="0003236C" w:rsidRPr="00D23AF2" w:rsidRDefault="0003236C" w:rsidP="00F17263">
                            <w:pPr>
                              <w:pStyle w:val="Encabezado"/>
                              <w:pBdr>
                                <w:bottom w:val="single" w:sz="4" w:space="1" w:color="auto"/>
                              </w:pBdr>
                              <w:tabs>
                                <w:tab w:val="clear" w:pos="4252"/>
                                <w:tab w:val="clear" w:pos="8504"/>
                                <w:tab w:val="num" w:pos="360"/>
                              </w:tabs>
                              <w:jc w:val="center"/>
                              <w:rPr>
                                <w:rFonts w:ascii="Bembo Std" w:hAnsi="Bembo Std"/>
                                <w:sz w:val="56"/>
                                <w:szCs w:val="56"/>
                              </w:rPr>
                            </w:pPr>
                          </w:p>
                          <w:p w14:paraId="7F0D5859" w14:textId="77777777" w:rsidR="0003236C" w:rsidRPr="00135439" w:rsidRDefault="0003236C" w:rsidP="007F3B8F">
                            <w:pPr>
                              <w:pStyle w:val="Encabezado"/>
                              <w:pBdr>
                                <w:bottom w:val="single" w:sz="4" w:space="1" w:color="auto"/>
                              </w:pBdr>
                              <w:tabs>
                                <w:tab w:val="clear" w:pos="4252"/>
                                <w:tab w:val="clear" w:pos="8504"/>
                                <w:tab w:val="num" w:pos="360"/>
                              </w:tabs>
                              <w:jc w:val="center"/>
                              <w:rPr>
                                <w:rFonts w:ascii="Bembo Std" w:hAnsi="Bembo Std"/>
                                <w:b/>
                                <w:sz w:val="56"/>
                                <w:szCs w:val="56"/>
                              </w:rPr>
                            </w:pPr>
                          </w:p>
                          <w:p w14:paraId="3E0355CE" w14:textId="77777777" w:rsidR="0003236C" w:rsidRPr="00135439" w:rsidRDefault="0003236C" w:rsidP="007F3B8F">
                            <w:pPr>
                              <w:pStyle w:val="Encabezado"/>
                              <w:pBdr>
                                <w:bottom w:val="single" w:sz="4" w:space="1" w:color="auto"/>
                              </w:pBdr>
                              <w:tabs>
                                <w:tab w:val="clear" w:pos="4252"/>
                                <w:tab w:val="clear" w:pos="8504"/>
                                <w:tab w:val="num" w:pos="360"/>
                              </w:tabs>
                              <w:jc w:val="center"/>
                              <w:rPr>
                                <w:rFonts w:ascii="Bembo Std" w:hAnsi="Bembo Std"/>
                                <w:b/>
                                <w:sz w:val="56"/>
                                <w:szCs w:val="56"/>
                              </w:rPr>
                            </w:pPr>
                          </w:p>
                          <w:p w14:paraId="20FF82E6" w14:textId="77777777" w:rsidR="0003236C" w:rsidRPr="009D7AAE" w:rsidRDefault="0003236C"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054D7AD7" w14:textId="77777777" w:rsidR="0003236C" w:rsidRPr="009D7AAE" w:rsidRDefault="0003236C"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086E2FF3" w14:textId="77777777" w:rsidR="0003236C" w:rsidRDefault="0003236C" w:rsidP="007F3B8F">
                            <w:pPr>
                              <w:pStyle w:val="Encabezado"/>
                              <w:pBdr>
                                <w:bottom w:val="single" w:sz="4" w:space="1" w:color="auto"/>
                              </w:pBdr>
                              <w:tabs>
                                <w:tab w:val="clear" w:pos="4252"/>
                                <w:tab w:val="clear" w:pos="8504"/>
                                <w:tab w:val="num" w:pos="360"/>
                              </w:tabs>
                              <w:jc w:val="center"/>
                              <w:rPr>
                                <w:rFonts w:ascii="Arial Narrow" w:hAnsi="Arial Narrow"/>
                                <w:b/>
                                <w:color w:val="FF0000"/>
                                <w:sz w:val="56"/>
                                <w:szCs w:val="56"/>
                              </w:rPr>
                            </w:pPr>
                          </w:p>
                          <w:p w14:paraId="06322658" w14:textId="77777777" w:rsidR="0003236C" w:rsidRDefault="0003236C"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4CF59FC3" w14:textId="77777777" w:rsidR="0003236C" w:rsidRDefault="0003236C" w:rsidP="007F3B8F">
                            <w:pPr>
                              <w:pStyle w:val="Encabezado"/>
                              <w:pBdr>
                                <w:bottom w:val="single" w:sz="4" w:space="1" w:color="auto"/>
                              </w:pBdr>
                              <w:tabs>
                                <w:tab w:val="clear" w:pos="4252"/>
                                <w:tab w:val="clear" w:pos="8504"/>
                              </w:tabs>
                              <w:rPr>
                                <w:iCs/>
                                <w:spacing w:val="60"/>
                              </w:rPr>
                            </w:pPr>
                          </w:p>
                          <w:p w14:paraId="05FED29C" w14:textId="77777777" w:rsidR="0003236C" w:rsidRDefault="0003236C" w:rsidP="007F3B8F">
                            <w:pPr>
                              <w:pStyle w:val="Encabezado"/>
                              <w:pBdr>
                                <w:bottom w:val="single" w:sz="4" w:space="1" w:color="auto"/>
                              </w:pBdr>
                              <w:tabs>
                                <w:tab w:val="clear" w:pos="4252"/>
                                <w:tab w:val="clear" w:pos="8504"/>
                              </w:tabs>
                              <w:rPr>
                                <w:iCs/>
                                <w:spacing w:val="60"/>
                              </w:rPr>
                            </w:pPr>
                          </w:p>
                          <w:p w14:paraId="1BE26B30" w14:textId="77777777" w:rsidR="0003236C" w:rsidRDefault="0003236C" w:rsidP="007F3B8F">
                            <w:pPr>
                              <w:pStyle w:val="Encabezado"/>
                              <w:pBdr>
                                <w:bottom w:val="single" w:sz="4" w:space="1" w:color="auto"/>
                              </w:pBdr>
                              <w:tabs>
                                <w:tab w:val="clear" w:pos="4252"/>
                                <w:tab w:val="clear" w:pos="8504"/>
                              </w:tabs>
                              <w:rPr>
                                <w:iCs/>
                                <w:spacing w:val="60"/>
                              </w:rPr>
                            </w:pPr>
                          </w:p>
                          <w:p w14:paraId="5836D2F9" w14:textId="77777777" w:rsidR="0003236C" w:rsidRDefault="0003236C" w:rsidP="007F3B8F">
                            <w:pPr>
                              <w:pStyle w:val="Encabezado"/>
                              <w:pBdr>
                                <w:bottom w:val="single" w:sz="4" w:space="1" w:color="auto"/>
                              </w:pBdr>
                              <w:tabs>
                                <w:tab w:val="clear" w:pos="4252"/>
                                <w:tab w:val="clear" w:pos="8504"/>
                              </w:tabs>
                              <w:rPr>
                                <w:iCs/>
                                <w:spacing w:val="60"/>
                              </w:rPr>
                            </w:pPr>
                          </w:p>
                          <w:p w14:paraId="4A487FAF" w14:textId="77777777" w:rsidR="0003236C" w:rsidRDefault="0003236C" w:rsidP="007F3B8F">
                            <w:pPr>
                              <w:pStyle w:val="Encabezado"/>
                              <w:pBdr>
                                <w:bottom w:val="single" w:sz="4" w:space="1" w:color="auto"/>
                              </w:pBdr>
                              <w:tabs>
                                <w:tab w:val="clear" w:pos="4252"/>
                                <w:tab w:val="clear" w:pos="8504"/>
                              </w:tabs>
                              <w:rPr>
                                <w:iCs/>
                                <w:spacing w:val="60"/>
                              </w:rPr>
                            </w:pPr>
                          </w:p>
                          <w:p w14:paraId="5A57459F" w14:textId="77777777" w:rsidR="0003236C" w:rsidRDefault="0003236C" w:rsidP="007F3B8F">
                            <w:pPr>
                              <w:pStyle w:val="Encabezado"/>
                              <w:pBdr>
                                <w:bottom w:val="single" w:sz="4" w:space="1" w:color="auto"/>
                              </w:pBdr>
                              <w:tabs>
                                <w:tab w:val="clear" w:pos="4252"/>
                                <w:tab w:val="clear" w:pos="8504"/>
                              </w:tabs>
                              <w:rPr>
                                <w:iCs/>
                                <w:spacing w:val="60"/>
                              </w:rPr>
                            </w:pPr>
                          </w:p>
                          <w:p w14:paraId="6116D7ED" w14:textId="77777777" w:rsidR="0003236C" w:rsidRDefault="0003236C" w:rsidP="007F3B8F">
                            <w:pPr>
                              <w:pBdr>
                                <w:bottom w:val="single" w:sz="4" w:space="1" w:color="auto"/>
                              </w:pBdr>
                              <w:rPr>
                                <w:lang w:val="es-MX"/>
                              </w:rPr>
                            </w:pPr>
                          </w:p>
                          <w:p w14:paraId="44667FE8" w14:textId="77777777" w:rsidR="0003236C" w:rsidRDefault="0003236C" w:rsidP="007F3B8F">
                            <w:pPr>
                              <w:pBdr>
                                <w:bottom w:val="single" w:sz="4" w:space="1" w:color="auto"/>
                              </w:pBdr>
                              <w:rPr>
                                <w:lang w:val="es-MX"/>
                              </w:rPr>
                            </w:pPr>
                          </w:p>
                          <w:p w14:paraId="2B45B4D5" w14:textId="77777777" w:rsidR="0003236C" w:rsidRDefault="0003236C" w:rsidP="007F3B8F">
                            <w:pPr>
                              <w:pBdr>
                                <w:bottom w:val="single" w:sz="4" w:space="1" w:color="auto"/>
                              </w:pBdr>
                              <w:jc w:val="center"/>
                            </w:pPr>
                          </w:p>
                          <w:p w14:paraId="2C372925" w14:textId="77777777" w:rsidR="0003236C" w:rsidRDefault="0003236C" w:rsidP="007F3B8F">
                            <w:pPr>
                              <w:pBdr>
                                <w:bottom w:val="single" w:sz="4" w:space="1" w:color="auto"/>
                              </w:pBdr>
                              <w:jc w:val="center"/>
                            </w:pPr>
                          </w:p>
                          <w:p w14:paraId="5B323B25" w14:textId="77777777" w:rsidR="0003236C" w:rsidRDefault="0003236C" w:rsidP="007F3B8F">
                            <w:pPr>
                              <w:pBdr>
                                <w:bottom w:val="single" w:sz="4" w:space="1" w:color="auto"/>
                              </w:pBdr>
                              <w:jc w:val="center"/>
                            </w:pPr>
                          </w:p>
                          <w:p w14:paraId="3113D7F4" w14:textId="77777777" w:rsidR="0003236C" w:rsidRDefault="0003236C" w:rsidP="007F3B8F">
                            <w:pPr>
                              <w:pStyle w:val="Encabezado"/>
                              <w:pBdr>
                                <w:bottom w:val="single" w:sz="4" w:space="1" w:color="auto"/>
                              </w:pBdr>
                              <w:tabs>
                                <w:tab w:val="clear" w:pos="4252"/>
                                <w:tab w:val="clear" w:pos="8504"/>
                                <w:tab w:val="num" w:pos="360"/>
                                <w:tab w:val="left" w:pos="5670"/>
                              </w:tabs>
                              <w:spacing w:line="360" w:lineRule="auto"/>
                              <w:jc w:val="center"/>
                              <w:rPr>
                                <w:rFonts w:ascii="Arial" w:hAnsi="Arial"/>
                                <w:b/>
                                <w:sz w:val="22"/>
                              </w:rPr>
                            </w:pPr>
                            <w:r>
                              <w:rPr>
                                <w:rFonts w:ascii="Arial Narrow" w:hAnsi="Arial Narrow"/>
                                <w:sz w:val="40"/>
                                <w:szCs w:val="40"/>
                              </w:rPr>
                              <w:tab/>
                            </w:r>
                            <w:r>
                              <w:rPr>
                                <w:rFonts w:ascii="Arial Narrow" w:hAnsi="Arial Narrow"/>
                                <w:sz w:val="40"/>
                                <w:szCs w:val="40"/>
                              </w:rPr>
                              <w:tab/>
                            </w:r>
                          </w:p>
                          <w:p w14:paraId="6150797D" w14:textId="77777777" w:rsidR="0003236C" w:rsidRDefault="0003236C" w:rsidP="007F3B8F">
                            <w:pPr>
                              <w:pBdr>
                                <w:bottom w:val="single" w:sz="4" w:space="1" w:color="auto"/>
                              </w:pBdr>
                              <w:jc w:val="center"/>
                            </w:pPr>
                          </w:p>
                          <w:p w14:paraId="6751A60C" w14:textId="77777777" w:rsidR="0003236C" w:rsidRDefault="0003236C" w:rsidP="007F3B8F">
                            <w:pPr>
                              <w:pBdr>
                                <w:bottom w:val="single" w:sz="4" w:space="1" w:color="auto"/>
                              </w:pBdr>
                              <w:jc w:val="center"/>
                            </w:pPr>
                          </w:p>
                          <w:p w14:paraId="425BFAF1" w14:textId="77777777" w:rsidR="0003236C" w:rsidRDefault="0003236C" w:rsidP="007F3B8F">
                            <w:pPr>
                              <w:pBdr>
                                <w:bottom w:val="single" w:sz="4"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FA636" id="_x0000_t202" coordsize="21600,21600" o:spt="202" path="m,l,21600r21600,l21600,xe">
                <v:stroke joinstyle="miter"/>
                <v:path gradientshapeok="t" o:connecttype="rect"/>
              </v:shapetype>
              <v:shape id="Text Box 2" o:spid="_x0000_s1026" type="#_x0000_t202" style="position:absolute;left:0;text-align:left;margin-left:4.75pt;margin-top:1.9pt;width:486.0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AuQ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" filled="f" stroked="f">
                <v:textbox>
                  <w:txbxContent>
                    <w:p w14:paraId="1568F803"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76FF58CA"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3CFE2516"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7CE17F73" w14:textId="77777777" w:rsidR="0003236C" w:rsidRDefault="0003236C" w:rsidP="007F3B8F">
                      <w:pPr>
                        <w:pStyle w:val="Textoindependiente"/>
                        <w:pBdr>
                          <w:bottom w:val="single" w:sz="4" w:space="1" w:color="auto"/>
                        </w:pBdr>
                        <w:jc w:val="center"/>
                        <w:rPr>
                          <w:rFonts w:ascii="Arial Narrow" w:hAnsi="Arial Narrow"/>
                          <w:b/>
                          <w:sz w:val="56"/>
                          <w:szCs w:val="56"/>
                        </w:rPr>
                      </w:pPr>
                    </w:p>
                    <w:p w14:paraId="71E36366" w14:textId="77777777" w:rsidR="0003236C" w:rsidRPr="00135439" w:rsidRDefault="0003236C" w:rsidP="00F17263">
                      <w:pPr>
                        <w:pStyle w:val="Textoindependiente"/>
                        <w:pBdr>
                          <w:bottom w:val="single" w:sz="4" w:space="1" w:color="auto"/>
                        </w:pBdr>
                        <w:jc w:val="center"/>
                        <w:rPr>
                          <w:rFonts w:ascii="Bembo Std" w:hAnsi="Bembo Std"/>
                          <w:b/>
                          <w:sz w:val="56"/>
                          <w:szCs w:val="56"/>
                        </w:rPr>
                      </w:pPr>
                      <w:r w:rsidRPr="00135439">
                        <w:rPr>
                          <w:rFonts w:ascii="Bembo Std" w:hAnsi="Bembo Std"/>
                          <w:b/>
                          <w:sz w:val="56"/>
                          <w:szCs w:val="56"/>
                        </w:rPr>
                        <w:t>MANUAL DE ORGANIZACIÓN</w:t>
                      </w:r>
                    </w:p>
                    <w:p w14:paraId="3B692D60" w14:textId="77777777" w:rsidR="0003236C" w:rsidRPr="00135439" w:rsidRDefault="0003236C" w:rsidP="00F17263">
                      <w:pPr>
                        <w:pStyle w:val="Textoindependiente"/>
                        <w:pBdr>
                          <w:bottom w:val="single" w:sz="4" w:space="1" w:color="auto"/>
                        </w:pBdr>
                        <w:jc w:val="center"/>
                        <w:rPr>
                          <w:rFonts w:ascii="Bembo Std" w:hAnsi="Bembo Std"/>
                        </w:rPr>
                      </w:pPr>
                    </w:p>
                    <w:p w14:paraId="4CFE9650" w14:textId="77777777" w:rsidR="0003236C" w:rsidRPr="0013543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r w:rsidRPr="00135439">
                        <w:rPr>
                          <w:rFonts w:ascii="Bembo Std" w:hAnsi="Bembo Std"/>
                          <w:b/>
                          <w:sz w:val="56"/>
                          <w:szCs w:val="56"/>
                        </w:rPr>
                        <w:t>SUBDIRECCIÓN DE AUDITORÍA ADUANERA</w:t>
                      </w:r>
                    </w:p>
                    <w:p w14:paraId="5DD95E1E" w14:textId="77777777" w:rsidR="00D9719B" w:rsidRDefault="00D9719B" w:rsidP="00F17263">
                      <w:pPr>
                        <w:pStyle w:val="Encabezado"/>
                        <w:pBdr>
                          <w:bottom w:val="single" w:sz="4" w:space="1" w:color="auto"/>
                        </w:pBdr>
                        <w:tabs>
                          <w:tab w:val="clear" w:pos="4252"/>
                          <w:tab w:val="clear" w:pos="8504"/>
                          <w:tab w:val="num" w:pos="360"/>
                        </w:tabs>
                        <w:jc w:val="center"/>
                        <w:rPr>
                          <w:rFonts w:ascii="Bembo Std" w:hAnsi="Bembo Std"/>
                          <w:b/>
                          <w:sz w:val="56"/>
                          <w:szCs w:val="56"/>
                        </w:rPr>
                      </w:pPr>
                    </w:p>
                    <w:p w14:paraId="76FC83AE" w14:textId="77777777" w:rsidR="0003236C" w:rsidRPr="0090282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r w:rsidRPr="00902829">
                        <w:rPr>
                          <w:rFonts w:ascii="Bembo Std" w:hAnsi="Bembo Std"/>
                          <w:b/>
                          <w:sz w:val="56"/>
                          <w:szCs w:val="56"/>
                        </w:rPr>
                        <w:t>MAO-SDAA</w:t>
                      </w:r>
                    </w:p>
                    <w:p w14:paraId="5054A1CC" w14:textId="77777777" w:rsidR="0003236C" w:rsidRPr="0090282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p>
                    <w:p w14:paraId="59CFE50D" w14:textId="77777777" w:rsidR="0003236C" w:rsidRPr="00902829" w:rsidRDefault="0003236C" w:rsidP="00F17263">
                      <w:pPr>
                        <w:pStyle w:val="Encabezado"/>
                        <w:pBdr>
                          <w:bottom w:val="single" w:sz="4" w:space="1" w:color="auto"/>
                        </w:pBdr>
                        <w:tabs>
                          <w:tab w:val="clear" w:pos="4252"/>
                          <w:tab w:val="clear" w:pos="8504"/>
                          <w:tab w:val="num" w:pos="360"/>
                        </w:tabs>
                        <w:jc w:val="center"/>
                        <w:rPr>
                          <w:rFonts w:ascii="Bembo Std" w:hAnsi="Bembo Std"/>
                          <w:b/>
                          <w:sz w:val="56"/>
                          <w:szCs w:val="56"/>
                        </w:rPr>
                      </w:pPr>
                      <w:r w:rsidRPr="00902829">
                        <w:rPr>
                          <w:rFonts w:ascii="Bembo Std" w:hAnsi="Bembo Std"/>
                          <w:b/>
                          <w:sz w:val="56"/>
                          <w:szCs w:val="56"/>
                        </w:rPr>
                        <w:t>EDICIÓN 01</w:t>
                      </w:r>
                    </w:p>
                    <w:p w14:paraId="17930AAD" w14:textId="77777777" w:rsidR="0003236C" w:rsidRPr="00D23AF2" w:rsidRDefault="0003236C" w:rsidP="00F17263">
                      <w:pPr>
                        <w:pStyle w:val="Encabezado"/>
                        <w:pBdr>
                          <w:bottom w:val="single" w:sz="4" w:space="1" w:color="auto"/>
                        </w:pBdr>
                        <w:tabs>
                          <w:tab w:val="clear" w:pos="4252"/>
                          <w:tab w:val="clear" w:pos="8504"/>
                          <w:tab w:val="num" w:pos="360"/>
                        </w:tabs>
                        <w:jc w:val="center"/>
                        <w:rPr>
                          <w:rFonts w:ascii="Bembo Std" w:hAnsi="Bembo Std"/>
                          <w:sz w:val="56"/>
                          <w:szCs w:val="56"/>
                        </w:rPr>
                      </w:pPr>
                    </w:p>
                    <w:p w14:paraId="7F0D5859" w14:textId="77777777" w:rsidR="0003236C" w:rsidRPr="00135439" w:rsidRDefault="0003236C" w:rsidP="007F3B8F">
                      <w:pPr>
                        <w:pStyle w:val="Encabezado"/>
                        <w:pBdr>
                          <w:bottom w:val="single" w:sz="4" w:space="1" w:color="auto"/>
                        </w:pBdr>
                        <w:tabs>
                          <w:tab w:val="clear" w:pos="4252"/>
                          <w:tab w:val="clear" w:pos="8504"/>
                          <w:tab w:val="num" w:pos="360"/>
                        </w:tabs>
                        <w:jc w:val="center"/>
                        <w:rPr>
                          <w:rFonts w:ascii="Bembo Std" w:hAnsi="Bembo Std"/>
                          <w:b/>
                          <w:sz w:val="56"/>
                          <w:szCs w:val="56"/>
                        </w:rPr>
                      </w:pPr>
                    </w:p>
                    <w:p w14:paraId="3E0355CE" w14:textId="77777777" w:rsidR="0003236C" w:rsidRPr="00135439" w:rsidRDefault="0003236C" w:rsidP="007F3B8F">
                      <w:pPr>
                        <w:pStyle w:val="Encabezado"/>
                        <w:pBdr>
                          <w:bottom w:val="single" w:sz="4" w:space="1" w:color="auto"/>
                        </w:pBdr>
                        <w:tabs>
                          <w:tab w:val="clear" w:pos="4252"/>
                          <w:tab w:val="clear" w:pos="8504"/>
                          <w:tab w:val="num" w:pos="360"/>
                        </w:tabs>
                        <w:jc w:val="center"/>
                        <w:rPr>
                          <w:rFonts w:ascii="Bembo Std" w:hAnsi="Bembo Std"/>
                          <w:b/>
                          <w:sz w:val="56"/>
                          <w:szCs w:val="56"/>
                        </w:rPr>
                      </w:pPr>
                    </w:p>
                    <w:p w14:paraId="20FF82E6" w14:textId="77777777" w:rsidR="0003236C" w:rsidRPr="009D7AAE" w:rsidRDefault="0003236C"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054D7AD7" w14:textId="77777777" w:rsidR="0003236C" w:rsidRPr="009D7AAE" w:rsidRDefault="0003236C"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086E2FF3" w14:textId="77777777" w:rsidR="0003236C" w:rsidRDefault="0003236C" w:rsidP="007F3B8F">
                      <w:pPr>
                        <w:pStyle w:val="Encabezado"/>
                        <w:pBdr>
                          <w:bottom w:val="single" w:sz="4" w:space="1" w:color="auto"/>
                        </w:pBdr>
                        <w:tabs>
                          <w:tab w:val="clear" w:pos="4252"/>
                          <w:tab w:val="clear" w:pos="8504"/>
                          <w:tab w:val="num" w:pos="360"/>
                        </w:tabs>
                        <w:jc w:val="center"/>
                        <w:rPr>
                          <w:rFonts w:ascii="Arial Narrow" w:hAnsi="Arial Narrow"/>
                          <w:b/>
                          <w:color w:val="FF0000"/>
                          <w:sz w:val="56"/>
                          <w:szCs w:val="56"/>
                        </w:rPr>
                      </w:pPr>
                    </w:p>
                    <w:p w14:paraId="06322658" w14:textId="77777777" w:rsidR="0003236C" w:rsidRDefault="0003236C" w:rsidP="007F3B8F">
                      <w:pPr>
                        <w:pStyle w:val="Encabezado"/>
                        <w:pBdr>
                          <w:bottom w:val="single" w:sz="4" w:space="1" w:color="auto"/>
                        </w:pBdr>
                        <w:tabs>
                          <w:tab w:val="clear" w:pos="4252"/>
                          <w:tab w:val="clear" w:pos="8504"/>
                          <w:tab w:val="num" w:pos="360"/>
                        </w:tabs>
                        <w:jc w:val="center"/>
                        <w:rPr>
                          <w:rFonts w:ascii="Arial Narrow" w:hAnsi="Arial Narrow"/>
                          <w:b/>
                          <w:sz w:val="56"/>
                          <w:szCs w:val="56"/>
                        </w:rPr>
                      </w:pPr>
                    </w:p>
                    <w:p w14:paraId="4CF59FC3" w14:textId="77777777" w:rsidR="0003236C" w:rsidRDefault="0003236C" w:rsidP="007F3B8F">
                      <w:pPr>
                        <w:pStyle w:val="Encabezado"/>
                        <w:pBdr>
                          <w:bottom w:val="single" w:sz="4" w:space="1" w:color="auto"/>
                        </w:pBdr>
                        <w:tabs>
                          <w:tab w:val="clear" w:pos="4252"/>
                          <w:tab w:val="clear" w:pos="8504"/>
                        </w:tabs>
                        <w:rPr>
                          <w:iCs/>
                          <w:spacing w:val="60"/>
                        </w:rPr>
                      </w:pPr>
                    </w:p>
                    <w:p w14:paraId="05FED29C" w14:textId="77777777" w:rsidR="0003236C" w:rsidRDefault="0003236C" w:rsidP="007F3B8F">
                      <w:pPr>
                        <w:pStyle w:val="Encabezado"/>
                        <w:pBdr>
                          <w:bottom w:val="single" w:sz="4" w:space="1" w:color="auto"/>
                        </w:pBdr>
                        <w:tabs>
                          <w:tab w:val="clear" w:pos="4252"/>
                          <w:tab w:val="clear" w:pos="8504"/>
                        </w:tabs>
                        <w:rPr>
                          <w:iCs/>
                          <w:spacing w:val="60"/>
                        </w:rPr>
                      </w:pPr>
                    </w:p>
                    <w:p w14:paraId="1BE26B30" w14:textId="77777777" w:rsidR="0003236C" w:rsidRDefault="0003236C" w:rsidP="007F3B8F">
                      <w:pPr>
                        <w:pStyle w:val="Encabezado"/>
                        <w:pBdr>
                          <w:bottom w:val="single" w:sz="4" w:space="1" w:color="auto"/>
                        </w:pBdr>
                        <w:tabs>
                          <w:tab w:val="clear" w:pos="4252"/>
                          <w:tab w:val="clear" w:pos="8504"/>
                        </w:tabs>
                        <w:rPr>
                          <w:iCs/>
                          <w:spacing w:val="60"/>
                        </w:rPr>
                      </w:pPr>
                    </w:p>
                    <w:p w14:paraId="5836D2F9" w14:textId="77777777" w:rsidR="0003236C" w:rsidRDefault="0003236C" w:rsidP="007F3B8F">
                      <w:pPr>
                        <w:pStyle w:val="Encabezado"/>
                        <w:pBdr>
                          <w:bottom w:val="single" w:sz="4" w:space="1" w:color="auto"/>
                        </w:pBdr>
                        <w:tabs>
                          <w:tab w:val="clear" w:pos="4252"/>
                          <w:tab w:val="clear" w:pos="8504"/>
                        </w:tabs>
                        <w:rPr>
                          <w:iCs/>
                          <w:spacing w:val="60"/>
                        </w:rPr>
                      </w:pPr>
                    </w:p>
                    <w:p w14:paraId="4A487FAF" w14:textId="77777777" w:rsidR="0003236C" w:rsidRDefault="0003236C" w:rsidP="007F3B8F">
                      <w:pPr>
                        <w:pStyle w:val="Encabezado"/>
                        <w:pBdr>
                          <w:bottom w:val="single" w:sz="4" w:space="1" w:color="auto"/>
                        </w:pBdr>
                        <w:tabs>
                          <w:tab w:val="clear" w:pos="4252"/>
                          <w:tab w:val="clear" w:pos="8504"/>
                        </w:tabs>
                        <w:rPr>
                          <w:iCs/>
                          <w:spacing w:val="60"/>
                        </w:rPr>
                      </w:pPr>
                    </w:p>
                    <w:p w14:paraId="5A57459F" w14:textId="77777777" w:rsidR="0003236C" w:rsidRDefault="0003236C" w:rsidP="007F3B8F">
                      <w:pPr>
                        <w:pStyle w:val="Encabezado"/>
                        <w:pBdr>
                          <w:bottom w:val="single" w:sz="4" w:space="1" w:color="auto"/>
                        </w:pBdr>
                        <w:tabs>
                          <w:tab w:val="clear" w:pos="4252"/>
                          <w:tab w:val="clear" w:pos="8504"/>
                        </w:tabs>
                        <w:rPr>
                          <w:iCs/>
                          <w:spacing w:val="60"/>
                        </w:rPr>
                      </w:pPr>
                    </w:p>
                    <w:p w14:paraId="6116D7ED" w14:textId="77777777" w:rsidR="0003236C" w:rsidRDefault="0003236C" w:rsidP="007F3B8F">
                      <w:pPr>
                        <w:pBdr>
                          <w:bottom w:val="single" w:sz="4" w:space="1" w:color="auto"/>
                        </w:pBdr>
                        <w:rPr>
                          <w:lang w:val="es-MX"/>
                        </w:rPr>
                      </w:pPr>
                    </w:p>
                    <w:p w14:paraId="44667FE8" w14:textId="77777777" w:rsidR="0003236C" w:rsidRDefault="0003236C" w:rsidP="007F3B8F">
                      <w:pPr>
                        <w:pBdr>
                          <w:bottom w:val="single" w:sz="4" w:space="1" w:color="auto"/>
                        </w:pBdr>
                        <w:rPr>
                          <w:lang w:val="es-MX"/>
                        </w:rPr>
                      </w:pPr>
                    </w:p>
                    <w:p w14:paraId="2B45B4D5" w14:textId="77777777" w:rsidR="0003236C" w:rsidRDefault="0003236C" w:rsidP="007F3B8F">
                      <w:pPr>
                        <w:pBdr>
                          <w:bottom w:val="single" w:sz="4" w:space="1" w:color="auto"/>
                        </w:pBdr>
                        <w:jc w:val="center"/>
                      </w:pPr>
                    </w:p>
                    <w:p w14:paraId="2C372925" w14:textId="77777777" w:rsidR="0003236C" w:rsidRDefault="0003236C" w:rsidP="007F3B8F">
                      <w:pPr>
                        <w:pBdr>
                          <w:bottom w:val="single" w:sz="4" w:space="1" w:color="auto"/>
                        </w:pBdr>
                        <w:jc w:val="center"/>
                      </w:pPr>
                    </w:p>
                    <w:p w14:paraId="5B323B25" w14:textId="77777777" w:rsidR="0003236C" w:rsidRDefault="0003236C" w:rsidP="007F3B8F">
                      <w:pPr>
                        <w:pBdr>
                          <w:bottom w:val="single" w:sz="4" w:space="1" w:color="auto"/>
                        </w:pBdr>
                        <w:jc w:val="center"/>
                      </w:pPr>
                    </w:p>
                    <w:p w14:paraId="3113D7F4" w14:textId="77777777" w:rsidR="0003236C" w:rsidRDefault="0003236C" w:rsidP="007F3B8F">
                      <w:pPr>
                        <w:pStyle w:val="Encabezado"/>
                        <w:pBdr>
                          <w:bottom w:val="single" w:sz="4" w:space="1" w:color="auto"/>
                        </w:pBdr>
                        <w:tabs>
                          <w:tab w:val="clear" w:pos="4252"/>
                          <w:tab w:val="clear" w:pos="8504"/>
                          <w:tab w:val="num" w:pos="360"/>
                          <w:tab w:val="left" w:pos="5670"/>
                        </w:tabs>
                        <w:spacing w:line="360" w:lineRule="auto"/>
                        <w:jc w:val="center"/>
                        <w:rPr>
                          <w:rFonts w:ascii="Arial" w:hAnsi="Arial"/>
                          <w:b/>
                          <w:sz w:val="22"/>
                        </w:rPr>
                      </w:pPr>
                      <w:r>
                        <w:rPr>
                          <w:rFonts w:ascii="Arial Narrow" w:hAnsi="Arial Narrow"/>
                          <w:sz w:val="40"/>
                          <w:szCs w:val="40"/>
                        </w:rPr>
                        <w:tab/>
                      </w:r>
                      <w:r>
                        <w:rPr>
                          <w:rFonts w:ascii="Arial Narrow" w:hAnsi="Arial Narrow"/>
                          <w:sz w:val="40"/>
                          <w:szCs w:val="40"/>
                        </w:rPr>
                        <w:tab/>
                      </w:r>
                    </w:p>
                    <w:p w14:paraId="6150797D" w14:textId="77777777" w:rsidR="0003236C" w:rsidRDefault="0003236C" w:rsidP="007F3B8F">
                      <w:pPr>
                        <w:pBdr>
                          <w:bottom w:val="single" w:sz="4" w:space="1" w:color="auto"/>
                        </w:pBdr>
                        <w:jc w:val="center"/>
                      </w:pPr>
                    </w:p>
                    <w:p w14:paraId="6751A60C" w14:textId="77777777" w:rsidR="0003236C" w:rsidRDefault="0003236C" w:rsidP="007F3B8F">
                      <w:pPr>
                        <w:pBdr>
                          <w:bottom w:val="single" w:sz="4" w:space="1" w:color="auto"/>
                        </w:pBdr>
                        <w:jc w:val="center"/>
                      </w:pPr>
                    </w:p>
                    <w:p w14:paraId="425BFAF1" w14:textId="77777777" w:rsidR="0003236C" w:rsidRDefault="0003236C" w:rsidP="007F3B8F">
                      <w:pPr>
                        <w:pBdr>
                          <w:bottom w:val="single" w:sz="4" w:space="1" w:color="auto"/>
                        </w:pBdr>
                        <w:jc w:val="center"/>
                      </w:pPr>
                    </w:p>
                  </w:txbxContent>
                </v:textbox>
              </v:shape>
            </w:pict>
          </mc:Fallback>
        </mc:AlternateContent>
      </w:r>
    </w:p>
    <w:p w14:paraId="43FC2652" w14:textId="77777777" w:rsidR="005A365C" w:rsidRPr="001160ED" w:rsidRDefault="005A365C" w:rsidP="004D0BE7">
      <w:pPr>
        <w:spacing w:line="276" w:lineRule="auto"/>
        <w:jc w:val="center"/>
        <w:rPr>
          <w:rFonts w:ascii="Arial Narrow" w:hAnsi="Arial Narrow"/>
          <w:lang w:val="es-SV"/>
        </w:rPr>
      </w:pPr>
    </w:p>
    <w:p w14:paraId="3B56E929" w14:textId="77777777" w:rsidR="005A365C" w:rsidRPr="001160ED" w:rsidRDefault="005A365C" w:rsidP="004D0BE7">
      <w:pPr>
        <w:spacing w:line="276" w:lineRule="auto"/>
        <w:rPr>
          <w:rFonts w:ascii="Arial Narrow" w:hAnsi="Arial Narrow"/>
          <w:lang w:val="es-SV"/>
        </w:rPr>
      </w:pPr>
    </w:p>
    <w:p w14:paraId="103BADC7" w14:textId="77777777" w:rsidR="005A365C" w:rsidRPr="001160ED" w:rsidRDefault="005A365C" w:rsidP="004D0BE7">
      <w:pPr>
        <w:spacing w:line="276" w:lineRule="auto"/>
        <w:rPr>
          <w:rFonts w:ascii="Arial Narrow" w:hAnsi="Arial Narrow"/>
          <w:lang w:val="es-SV"/>
        </w:rPr>
      </w:pPr>
    </w:p>
    <w:p w14:paraId="5C8663A3" w14:textId="77777777" w:rsidR="005A365C" w:rsidRPr="001160ED" w:rsidRDefault="005A365C" w:rsidP="004D0BE7">
      <w:pPr>
        <w:spacing w:line="276" w:lineRule="auto"/>
        <w:rPr>
          <w:rFonts w:ascii="Arial Narrow" w:hAnsi="Arial Narrow"/>
          <w:lang w:val="es-SV"/>
        </w:rPr>
      </w:pPr>
    </w:p>
    <w:p w14:paraId="2AA954D5" w14:textId="77777777" w:rsidR="005A365C" w:rsidRPr="001160ED" w:rsidRDefault="005A365C" w:rsidP="004D0BE7">
      <w:pPr>
        <w:spacing w:line="276" w:lineRule="auto"/>
        <w:rPr>
          <w:rFonts w:ascii="Arial Narrow" w:hAnsi="Arial Narrow"/>
          <w:lang w:val="es-SV"/>
        </w:rPr>
      </w:pPr>
    </w:p>
    <w:p w14:paraId="3D284971" w14:textId="77777777" w:rsidR="005A365C" w:rsidRPr="001160ED" w:rsidRDefault="005A365C" w:rsidP="004D0BE7">
      <w:pPr>
        <w:spacing w:line="276" w:lineRule="auto"/>
        <w:rPr>
          <w:rFonts w:ascii="Arial Narrow" w:hAnsi="Arial Narrow"/>
          <w:lang w:val="es-SV"/>
        </w:rPr>
      </w:pPr>
    </w:p>
    <w:p w14:paraId="4D965AA1" w14:textId="77777777" w:rsidR="005A365C" w:rsidRPr="001160ED" w:rsidRDefault="005A365C" w:rsidP="004D0BE7">
      <w:pPr>
        <w:spacing w:line="276" w:lineRule="auto"/>
        <w:rPr>
          <w:rFonts w:ascii="Arial Narrow" w:hAnsi="Arial Narrow"/>
          <w:lang w:val="es-SV"/>
        </w:rPr>
      </w:pPr>
    </w:p>
    <w:p w14:paraId="1C1F9F84" w14:textId="77777777" w:rsidR="005A365C" w:rsidRPr="001160ED" w:rsidRDefault="005A365C" w:rsidP="004D0BE7">
      <w:pPr>
        <w:pStyle w:val="Encabezado"/>
        <w:tabs>
          <w:tab w:val="clear" w:pos="4252"/>
          <w:tab w:val="clear" w:pos="8504"/>
          <w:tab w:val="num" w:pos="360"/>
        </w:tabs>
        <w:spacing w:line="276" w:lineRule="auto"/>
        <w:jc w:val="both"/>
        <w:rPr>
          <w:rFonts w:ascii="Arial Narrow" w:hAnsi="Arial Narrow"/>
          <w:b/>
          <w:sz w:val="24"/>
          <w:szCs w:val="24"/>
        </w:rPr>
      </w:pPr>
    </w:p>
    <w:p w14:paraId="04375A4E" w14:textId="77777777" w:rsidR="0030295E" w:rsidRPr="001160ED" w:rsidRDefault="0030295E" w:rsidP="004D0BE7">
      <w:pPr>
        <w:pStyle w:val="Encabezado"/>
        <w:tabs>
          <w:tab w:val="clear" w:pos="4252"/>
          <w:tab w:val="clear" w:pos="8504"/>
          <w:tab w:val="num" w:pos="360"/>
        </w:tabs>
        <w:spacing w:line="276" w:lineRule="auto"/>
        <w:jc w:val="both"/>
        <w:rPr>
          <w:rFonts w:ascii="Arial Narrow" w:hAnsi="Arial Narrow"/>
          <w:b/>
          <w:sz w:val="24"/>
          <w:szCs w:val="24"/>
        </w:rPr>
      </w:pPr>
    </w:p>
    <w:p w14:paraId="5A902386" w14:textId="77777777" w:rsidR="0030295E" w:rsidRPr="001160ED" w:rsidRDefault="0030295E" w:rsidP="004D0BE7">
      <w:pPr>
        <w:spacing w:line="276" w:lineRule="auto"/>
        <w:rPr>
          <w:rFonts w:ascii="Arial Narrow" w:hAnsi="Arial Narrow"/>
          <w:lang w:val="es-SV"/>
        </w:rPr>
      </w:pPr>
    </w:p>
    <w:p w14:paraId="66AFA691" w14:textId="77777777" w:rsidR="0030295E" w:rsidRPr="001160ED" w:rsidRDefault="0030295E" w:rsidP="004D0BE7">
      <w:pPr>
        <w:spacing w:line="276" w:lineRule="auto"/>
        <w:rPr>
          <w:rFonts w:ascii="Arial Narrow" w:hAnsi="Arial Narrow"/>
          <w:lang w:val="es-SV"/>
        </w:rPr>
      </w:pPr>
    </w:p>
    <w:p w14:paraId="7B95EF2D" w14:textId="77777777" w:rsidR="0030295E" w:rsidRPr="001160ED" w:rsidRDefault="0030295E" w:rsidP="004D0BE7">
      <w:pPr>
        <w:spacing w:line="276" w:lineRule="auto"/>
        <w:rPr>
          <w:rFonts w:ascii="Arial Narrow" w:hAnsi="Arial Narrow"/>
          <w:lang w:val="es-SV"/>
        </w:rPr>
      </w:pPr>
    </w:p>
    <w:p w14:paraId="42057DC5" w14:textId="77777777" w:rsidR="0030295E" w:rsidRPr="001160ED" w:rsidRDefault="0030295E" w:rsidP="004D0BE7">
      <w:pPr>
        <w:spacing w:line="276" w:lineRule="auto"/>
        <w:rPr>
          <w:rFonts w:ascii="Arial Narrow" w:hAnsi="Arial Narrow"/>
          <w:lang w:val="es-SV"/>
        </w:rPr>
      </w:pPr>
    </w:p>
    <w:p w14:paraId="67B6C21C" w14:textId="77777777" w:rsidR="0030295E" w:rsidRPr="001160ED" w:rsidRDefault="0030295E" w:rsidP="004D0BE7">
      <w:pPr>
        <w:spacing w:line="276" w:lineRule="auto"/>
        <w:rPr>
          <w:rFonts w:ascii="Arial Narrow" w:hAnsi="Arial Narrow"/>
          <w:lang w:val="es-SV"/>
        </w:rPr>
      </w:pPr>
    </w:p>
    <w:p w14:paraId="69419A50" w14:textId="77777777" w:rsidR="0030295E" w:rsidRPr="001160ED" w:rsidRDefault="0030295E" w:rsidP="004D0BE7">
      <w:pPr>
        <w:spacing w:line="276" w:lineRule="auto"/>
        <w:jc w:val="center"/>
        <w:rPr>
          <w:rFonts w:ascii="Arial Narrow" w:hAnsi="Arial Narrow"/>
          <w:lang w:val="es-SV"/>
        </w:rPr>
      </w:pPr>
    </w:p>
    <w:p w14:paraId="14C9EFB8" w14:textId="77777777" w:rsidR="0030295E" w:rsidRPr="001160ED" w:rsidRDefault="0030295E" w:rsidP="004D0BE7">
      <w:pPr>
        <w:spacing w:line="276" w:lineRule="auto"/>
        <w:rPr>
          <w:rFonts w:ascii="Arial Narrow" w:hAnsi="Arial Narrow"/>
          <w:lang w:val="es-SV"/>
        </w:rPr>
      </w:pPr>
    </w:p>
    <w:p w14:paraId="21FE149A" w14:textId="77777777" w:rsidR="0030295E" w:rsidRPr="001160ED" w:rsidRDefault="0030295E" w:rsidP="004D0BE7">
      <w:pPr>
        <w:spacing w:line="276" w:lineRule="auto"/>
        <w:rPr>
          <w:rFonts w:ascii="Arial Narrow" w:hAnsi="Arial Narrow"/>
          <w:lang w:val="es-SV"/>
        </w:rPr>
      </w:pPr>
    </w:p>
    <w:p w14:paraId="2B69189C" w14:textId="77777777" w:rsidR="0030295E" w:rsidRPr="001160ED" w:rsidRDefault="0030295E" w:rsidP="004D0BE7">
      <w:pPr>
        <w:spacing w:line="276" w:lineRule="auto"/>
        <w:rPr>
          <w:rFonts w:ascii="Arial Narrow" w:hAnsi="Arial Narrow"/>
          <w:lang w:val="es-SV"/>
        </w:rPr>
      </w:pPr>
    </w:p>
    <w:p w14:paraId="79E1E924" w14:textId="77777777" w:rsidR="0030295E" w:rsidRPr="001160ED" w:rsidRDefault="0030295E" w:rsidP="004D0BE7">
      <w:pPr>
        <w:spacing w:line="276" w:lineRule="auto"/>
        <w:rPr>
          <w:rFonts w:ascii="Arial Narrow" w:hAnsi="Arial Narrow"/>
          <w:lang w:val="es-SV"/>
        </w:rPr>
      </w:pPr>
    </w:p>
    <w:p w14:paraId="6ABA0D6D" w14:textId="77777777" w:rsidR="0030295E" w:rsidRPr="001160ED" w:rsidRDefault="0030295E" w:rsidP="004D0BE7">
      <w:pPr>
        <w:spacing w:line="276" w:lineRule="auto"/>
        <w:rPr>
          <w:rFonts w:ascii="Arial Narrow" w:hAnsi="Arial Narrow"/>
          <w:lang w:val="es-SV"/>
        </w:rPr>
      </w:pPr>
    </w:p>
    <w:p w14:paraId="7EA1F878" w14:textId="77777777" w:rsidR="0030295E" w:rsidRPr="001160ED" w:rsidRDefault="0030295E" w:rsidP="004D0BE7">
      <w:pPr>
        <w:spacing w:line="276" w:lineRule="auto"/>
        <w:rPr>
          <w:rFonts w:ascii="Arial Narrow" w:hAnsi="Arial Narrow"/>
          <w:lang w:val="es-SV"/>
        </w:rPr>
      </w:pPr>
    </w:p>
    <w:p w14:paraId="26C606AF" w14:textId="77777777" w:rsidR="0030295E" w:rsidRPr="001160ED" w:rsidRDefault="0030295E" w:rsidP="004D0BE7">
      <w:pPr>
        <w:spacing w:line="276" w:lineRule="auto"/>
        <w:rPr>
          <w:rFonts w:ascii="Arial Narrow" w:hAnsi="Arial Narrow"/>
          <w:lang w:val="es-SV"/>
        </w:rPr>
      </w:pPr>
    </w:p>
    <w:p w14:paraId="15FB416B" w14:textId="77777777" w:rsidR="0030295E" w:rsidRPr="001160ED" w:rsidRDefault="0030295E" w:rsidP="004D0BE7">
      <w:pPr>
        <w:spacing w:line="276" w:lineRule="auto"/>
        <w:rPr>
          <w:rFonts w:ascii="Arial Narrow" w:hAnsi="Arial Narrow"/>
          <w:lang w:val="es-SV"/>
        </w:rPr>
      </w:pPr>
    </w:p>
    <w:p w14:paraId="6309512E" w14:textId="77777777" w:rsidR="0030295E" w:rsidRPr="001160ED" w:rsidRDefault="0030295E" w:rsidP="004D0BE7">
      <w:pPr>
        <w:spacing w:line="276" w:lineRule="auto"/>
        <w:rPr>
          <w:rFonts w:ascii="Arial Narrow" w:hAnsi="Arial Narrow"/>
          <w:lang w:val="es-SV"/>
        </w:rPr>
      </w:pPr>
    </w:p>
    <w:p w14:paraId="777C2B19" w14:textId="77777777" w:rsidR="0030295E" w:rsidRPr="001160ED" w:rsidRDefault="0030295E" w:rsidP="004D0BE7">
      <w:pPr>
        <w:spacing w:line="276" w:lineRule="auto"/>
        <w:rPr>
          <w:rFonts w:ascii="Arial Narrow" w:hAnsi="Arial Narrow"/>
          <w:lang w:val="es-SV"/>
        </w:rPr>
      </w:pPr>
    </w:p>
    <w:p w14:paraId="718E52AB" w14:textId="77777777" w:rsidR="00F17263" w:rsidRDefault="00F17263" w:rsidP="004D0BE7">
      <w:pPr>
        <w:pStyle w:val="Encabezado"/>
        <w:tabs>
          <w:tab w:val="clear" w:pos="4252"/>
          <w:tab w:val="clear" w:pos="8504"/>
          <w:tab w:val="num" w:pos="360"/>
          <w:tab w:val="left" w:pos="5670"/>
        </w:tabs>
        <w:spacing w:line="276" w:lineRule="auto"/>
        <w:jc w:val="right"/>
        <w:rPr>
          <w:rFonts w:ascii="Bembo Std" w:hAnsi="Bembo Std"/>
          <w:b/>
          <w:sz w:val="40"/>
          <w:szCs w:val="40"/>
        </w:rPr>
      </w:pPr>
    </w:p>
    <w:p w14:paraId="7C065C3C" w14:textId="77777777" w:rsidR="000A27CA" w:rsidRDefault="000A27CA" w:rsidP="004D0BE7">
      <w:pPr>
        <w:pStyle w:val="Encabezado"/>
        <w:tabs>
          <w:tab w:val="clear" w:pos="4252"/>
          <w:tab w:val="clear" w:pos="8504"/>
          <w:tab w:val="num" w:pos="360"/>
          <w:tab w:val="left" w:pos="5670"/>
        </w:tabs>
        <w:spacing w:line="276" w:lineRule="auto"/>
        <w:jc w:val="right"/>
        <w:rPr>
          <w:rFonts w:ascii="Bembo Std" w:hAnsi="Bembo Std"/>
          <w:b/>
          <w:sz w:val="40"/>
          <w:szCs w:val="40"/>
        </w:rPr>
      </w:pPr>
    </w:p>
    <w:p w14:paraId="1B0D5C37" w14:textId="77777777" w:rsidR="000A27CA" w:rsidRDefault="000A27CA" w:rsidP="004D0BE7">
      <w:pPr>
        <w:pStyle w:val="Encabezado"/>
        <w:tabs>
          <w:tab w:val="clear" w:pos="4252"/>
          <w:tab w:val="clear" w:pos="8504"/>
          <w:tab w:val="num" w:pos="360"/>
          <w:tab w:val="left" w:pos="5670"/>
        </w:tabs>
        <w:spacing w:line="276" w:lineRule="auto"/>
        <w:jc w:val="right"/>
        <w:rPr>
          <w:rFonts w:ascii="Bembo Std" w:hAnsi="Bembo Std"/>
          <w:b/>
          <w:sz w:val="40"/>
          <w:szCs w:val="40"/>
        </w:rPr>
      </w:pPr>
    </w:p>
    <w:p w14:paraId="6A976B8A" w14:textId="77777777" w:rsidR="000A27CA" w:rsidRPr="001160ED" w:rsidRDefault="000A27CA" w:rsidP="004D0BE7">
      <w:pPr>
        <w:pStyle w:val="Encabezado"/>
        <w:tabs>
          <w:tab w:val="clear" w:pos="4252"/>
          <w:tab w:val="clear" w:pos="8504"/>
          <w:tab w:val="num" w:pos="360"/>
          <w:tab w:val="left" w:pos="5670"/>
        </w:tabs>
        <w:spacing w:line="276" w:lineRule="auto"/>
        <w:jc w:val="right"/>
        <w:rPr>
          <w:rFonts w:ascii="Bembo Std" w:hAnsi="Bembo Std"/>
          <w:b/>
          <w:sz w:val="40"/>
          <w:szCs w:val="40"/>
        </w:rPr>
      </w:pPr>
    </w:p>
    <w:p w14:paraId="4E058ADD" w14:textId="77777777" w:rsidR="005A365C" w:rsidRPr="001160ED" w:rsidRDefault="00C23CC2" w:rsidP="004D0BE7">
      <w:pPr>
        <w:pStyle w:val="Encabezado"/>
        <w:tabs>
          <w:tab w:val="clear" w:pos="4252"/>
          <w:tab w:val="clear" w:pos="8504"/>
          <w:tab w:val="num" w:pos="360"/>
          <w:tab w:val="left" w:pos="5670"/>
        </w:tabs>
        <w:spacing w:line="276" w:lineRule="auto"/>
        <w:jc w:val="right"/>
        <w:rPr>
          <w:rFonts w:ascii="Bembo Std" w:hAnsi="Bembo Std"/>
          <w:b/>
          <w:sz w:val="40"/>
          <w:szCs w:val="40"/>
        </w:rPr>
        <w:sectPr w:rsidR="005A365C" w:rsidRPr="001160ED" w:rsidSect="0023244A">
          <w:headerReference w:type="default" r:id="rId11"/>
          <w:footerReference w:type="default" r:id="rId12"/>
          <w:headerReference w:type="first" r:id="rId13"/>
          <w:footerReference w:type="first" r:id="rId14"/>
          <w:type w:val="continuous"/>
          <w:pgSz w:w="12240" w:h="15840" w:code="1"/>
          <w:pgMar w:top="1418" w:right="1134" w:bottom="1418" w:left="1418" w:header="567" w:footer="851" w:gutter="0"/>
          <w:pgNumType w:start="1"/>
          <w:cols w:space="720"/>
          <w:titlePg/>
        </w:sectPr>
      </w:pPr>
      <w:r w:rsidRPr="001160ED">
        <w:rPr>
          <w:rFonts w:ascii="Bembo Std" w:hAnsi="Bembo Std"/>
          <w:b/>
          <w:sz w:val="40"/>
          <w:szCs w:val="40"/>
        </w:rPr>
        <w:t>El Salvador, Centroamérica.</w:t>
      </w:r>
    </w:p>
    <w:p w14:paraId="45AD122F" w14:textId="77777777" w:rsidR="001E4926" w:rsidRPr="001160ED" w:rsidRDefault="001E4926" w:rsidP="004D0BE7">
      <w:pPr>
        <w:pStyle w:val="Encabezado"/>
        <w:tabs>
          <w:tab w:val="clear" w:pos="4252"/>
          <w:tab w:val="clear" w:pos="8504"/>
          <w:tab w:val="num" w:pos="360"/>
        </w:tabs>
        <w:spacing w:line="276" w:lineRule="auto"/>
        <w:rPr>
          <w:rFonts w:ascii="Arial Narrow" w:hAnsi="Arial Narrow"/>
          <w:b/>
          <w:sz w:val="24"/>
          <w:szCs w:val="24"/>
        </w:rPr>
      </w:pPr>
    </w:p>
    <w:p w14:paraId="1B9F5D02" w14:textId="77777777" w:rsidR="00520025" w:rsidRDefault="00520025" w:rsidP="004D0BE7">
      <w:pPr>
        <w:pStyle w:val="Encabezado"/>
        <w:tabs>
          <w:tab w:val="clear" w:pos="4252"/>
          <w:tab w:val="clear" w:pos="8504"/>
          <w:tab w:val="num" w:pos="360"/>
        </w:tabs>
        <w:spacing w:line="276" w:lineRule="auto"/>
        <w:ind w:left="360" w:hanging="360"/>
        <w:jc w:val="center"/>
        <w:outlineLvl w:val="0"/>
        <w:rPr>
          <w:rFonts w:ascii="Bembo Std" w:hAnsi="Bembo Std"/>
          <w:b/>
          <w:sz w:val="24"/>
          <w:szCs w:val="24"/>
        </w:rPr>
      </w:pPr>
      <w:bookmarkStart w:id="1" w:name="_Toc64017252"/>
    </w:p>
    <w:p w14:paraId="4BBFD797" w14:textId="77777777" w:rsidR="00520025" w:rsidRDefault="00520025" w:rsidP="004D0BE7">
      <w:pPr>
        <w:pStyle w:val="Encabezado"/>
        <w:tabs>
          <w:tab w:val="clear" w:pos="4252"/>
          <w:tab w:val="clear" w:pos="8504"/>
          <w:tab w:val="num" w:pos="360"/>
        </w:tabs>
        <w:spacing w:line="276" w:lineRule="auto"/>
        <w:ind w:left="360" w:hanging="360"/>
        <w:jc w:val="center"/>
        <w:outlineLvl w:val="0"/>
        <w:rPr>
          <w:rFonts w:ascii="Bembo Std" w:hAnsi="Bembo Std"/>
          <w:b/>
          <w:sz w:val="24"/>
          <w:szCs w:val="24"/>
        </w:rPr>
      </w:pPr>
    </w:p>
    <w:p w14:paraId="19BE88BC" w14:textId="77777777" w:rsidR="00F504F3" w:rsidRPr="001160ED" w:rsidRDefault="00F504F3" w:rsidP="004D0BE7">
      <w:pPr>
        <w:pStyle w:val="Encabezado"/>
        <w:tabs>
          <w:tab w:val="clear" w:pos="4252"/>
          <w:tab w:val="clear" w:pos="8504"/>
          <w:tab w:val="num" w:pos="360"/>
        </w:tabs>
        <w:spacing w:line="276" w:lineRule="auto"/>
        <w:ind w:left="360" w:hanging="360"/>
        <w:jc w:val="center"/>
        <w:outlineLvl w:val="0"/>
        <w:rPr>
          <w:rFonts w:ascii="Bembo Std" w:hAnsi="Bembo Std"/>
          <w:b/>
          <w:sz w:val="24"/>
          <w:szCs w:val="24"/>
        </w:rPr>
      </w:pPr>
      <w:r w:rsidRPr="001160ED">
        <w:rPr>
          <w:rFonts w:ascii="Bembo Std" w:hAnsi="Bembo Std"/>
          <w:b/>
          <w:sz w:val="24"/>
          <w:szCs w:val="24"/>
        </w:rPr>
        <w:t>HOJA DE AUTORIZACIÓN</w:t>
      </w:r>
      <w:bookmarkEnd w:id="1"/>
    </w:p>
    <w:p w14:paraId="3D9055B6" w14:textId="77777777" w:rsidR="00F504F3" w:rsidRPr="001160ED" w:rsidRDefault="00F504F3" w:rsidP="004D0BE7">
      <w:pPr>
        <w:pStyle w:val="Encabezado"/>
        <w:pBdr>
          <w:bottom w:val="single" w:sz="4" w:space="1" w:color="auto"/>
        </w:pBdr>
        <w:tabs>
          <w:tab w:val="clear" w:pos="4252"/>
          <w:tab w:val="clear" w:pos="8504"/>
          <w:tab w:val="num" w:pos="360"/>
        </w:tabs>
        <w:spacing w:line="276" w:lineRule="auto"/>
        <w:jc w:val="both"/>
        <w:rPr>
          <w:rFonts w:ascii="Arial Narrow" w:hAnsi="Arial Narrow"/>
          <w:b/>
          <w:sz w:val="24"/>
          <w:szCs w:val="24"/>
        </w:rPr>
      </w:pPr>
    </w:p>
    <w:p w14:paraId="6534F08C" w14:textId="77777777" w:rsidR="00F504F3" w:rsidRPr="001160ED" w:rsidRDefault="00F504F3" w:rsidP="004D0BE7">
      <w:pPr>
        <w:pStyle w:val="Ttulo1"/>
        <w:numPr>
          <w:ilvl w:val="0"/>
          <w:numId w:val="0"/>
        </w:numPr>
        <w:spacing w:line="276" w:lineRule="auto"/>
        <w:jc w:val="both"/>
        <w:rPr>
          <w:rFonts w:ascii="Arial Narrow" w:hAnsi="Arial Narrow"/>
          <w:b w:val="0"/>
          <w:sz w:val="24"/>
          <w:szCs w:val="24"/>
          <w:lang w:val="es-SV"/>
        </w:rPr>
      </w:pPr>
    </w:p>
    <w:p w14:paraId="3AFD0500" w14:textId="77777777" w:rsidR="00F504F3" w:rsidRPr="0089001E" w:rsidRDefault="00F504F3" w:rsidP="004D0BE7">
      <w:pPr>
        <w:pStyle w:val="Ttulo1"/>
        <w:numPr>
          <w:ilvl w:val="0"/>
          <w:numId w:val="0"/>
        </w:numPr>
        <w:spacing w:line="276" w:lineRule="auto"/>
        <w:jc w:val="both"/>
        <w:rPr>
          <w:rFonts w:ascii="Museo Sans 100" w:hAnsi="Museo Sans 100"/>
          <w:b w:val="0"/>
          <w:sz w:val="24"/>
          <w:szCs w:val="24"/>
          <w:lang w:val="es-SV"/>
        </w:rPr>
      </w:pPr>
    </w:p>
    <w:p w14:paraId="3B909A35" w14:textId="54D26B47" w:rsidR="00240C59" w:rsidRDefault="00DD6C72" w:rsidP="003F45EB">
      <w:pPr>
        <w:pStyle w:val="Encabezado"/>
        <w:tabs>
          <w:tab w:val="clear" w:pos="4252"/>
          <w:tab w:val="clear" w:pos="8504"/>
        </w:tabs>
        <w:spacing w:line="276" w:lineRule="auto"/>
        <w:ind w:left="360" w:hanging="360"/>
        <w:jc w:val="both"/>
        <w:rPr>
          <w:noProof/>
          <w:lang w:eastAsia="es-SV"/>
        </w:rPr>
      </w:pPr>
      <w:r>
        <w:rPr>
          <w:noProof/>
          <w:lang w:eastAsia="es-SV"/>
        </w:rPr>
        <w:drawing>
          <wp:inline distT="0" distB="0" distL="0" distR="0" wp14:anchorId="276A6B78" wp14:editId="38A9AAEB">
            <wp:extent cx="2914650" cy="1390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2622" b="69272"/>
                    <a:stretch/>
                  </pic:blipFill>
                  <pic:spPr bwMode="auto">
                    <a:xfrm>
                      <a:off x="0" y="0"/>
                      <a:ext cx="2914650" cy="1390650"/>
                    </a:xfrm>
                    <a:prstGeom prst="rect">
                      <a:avLst/>
                    </a:prstGeom>
                    <a:ln>
                      <a:noFill/>
                    </a:ln>
                    <a:extLst>
                      <a:ext uri="{53640926-AAD7-44D8-BBD7-CCE9431645EC}">
                        <a14:shadowObscured xmlns:a14="http://schemas.microsoft.com/office/drawing/2010/main"/>
                      </a:ext>
                    </a:extLst>
                  </pic:spPr>
                </pic:pic>
              </a:graphicData>
            </a:graphic>
          </wp:inline>
        </w:drawing>
      </w:r>
    </w:p>
    <w:p w14:paraId="201061C6" w14:textId="77777777" w:rsidR="00DD6C72" w:rsidRDefault="00DD6C72" w:rsidP="003F45EB">
      <w:pPr>
        <w:pStyle w:val="Encabezado"/>
        <w:tabs>
          <w:tab w:val="clear" w:pos="4252"/>
          <w:tab w:val="clear" w:pos="8504"/>
        </w:tabs>
        <w:spacing w:line="276" w:lineRule="auto"/>
        <w:ind w:left="360" w:hanging="360"/>
        <w:jc w:val="both"/>
        <w:rPr>
          <w:noProof/>
          <w:lang w:eastAsia="es-SV"/>
        </w:rPr>
      </w:pPr>
    </w:p>
    <w:p w14:paraId="17B5982F" w14:textId="1C76E267" w:rsidR="00F75EC2" w:rsidRPr="0089001E" w:rsidRDefault="00DD6C72" w:rsidP="003F45EB">
      <w:pPr>
        <w:pStyle w:val="Encabezado"/>
        <w:tabs>
          <w:tab w:val="clear" w:pos="4252"/>
          <w:tab w:val="clear" w:pos="8504"/>
        </w:tabs>
        <w:spacing w:line="276" w:lineRule="auto"/>
        <w:ind w:left="360" w:hanging="360"/>
        <w:jc w:val="both"/>
        <w:rPr>
          <w:rFonts w:ascii="Museo Sans 100" w:hAnsi="Museo Sans 100" w:cs="Arial"/>
          <w:b/>
          <w:sz w:val="24"/>
          <w:szCs w:val="24"/>
        </w:rPr>
      </w:pPr>
      <w:r>
        <w:rPr>
          <w:noProof/>
          <w:lang w:eastAsia="es-SV"/>
        </w:rPr>
        <w:drawing>
          <wp:inline distT="0" distB="0" distL="0" distR="0" wp14:anchorId="51C90FDE" wp14:editId="325A171A">
            <wp:extent cx="2724150" cy="148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0938" r="55718" b="36229"/>
                    <a:stretch/>
                  </pic:blipFill>
                  <pic:spPr bwMode="auto">
                    <a:xfrm>
                      <a:off x="0" y="0"/>
                      <a:ext cx="2724150" cy="1485900"/>
                    </a:xfrm>
                    <a:prstGeom prst="rect">
                      <a:avLst/>
                    </a:prstGeom>
                    <a:ln>
                      <a:noFill/>
                    </a:ln>
                    <a:extLst>
                      <a:ext uri="{53640926-AAD7-44D8-BBD7-CCE9431645EC}">
                        <a14:shadowObscured xmlns:a14="http://schemas.microsoft.com/office/drawing/2010/main"/>
                      </a:ext>
                    </a:extLst>
                  </pic:spPr>
                </pic:pic>
              </a:graphicData>
            </a:graphic>
          </wp:inline>
        </w:drawing>
      </w:r>
    </w:p>
    <w:p w14:paraId="2C9C0BFB" w14:textId="77777777" w:rsidR="00CF05EC" w:rsidRDefault="00CF05EC" w:rsidP="004D0BE7">
      <w:pPr>
        <w:spacing w:line="276" w:lineRule="auto"/>
        <w:jc w:val="both"/>
        <w:rPr>
          <w:rFonts w:ascii="Museo Sans 100" w:hAnsi="Museo Sans 100"/>
          <w:b/>
          <w:lang w:val="es-SV"/>
        </w:rPr>
      </w:pPr>
    </w:p>
    <w:p w14:paraId="79846BE7" w14:textId="77777777" w:rsidR="00520025" w:rsidRPr="0089001E" w:rsidRDefault="00520025" w:rsidP="004D0BE7">
      <w:pPr>
        <w:spacing w:line="276" w:lineRule="auto"/>
        <w:jc w:val="both"/>
        <w:rPr>
          <w:rFonts w:ascii="Museo Sans 100" w:hAnsi="Museo Sans 100"/>
          <w:b/>
          <w:lang w:val="es-SV"/>
        </w:rPr>
      </w:pPr>
    </w:p>
    <w:p w14:paraId="682C874F" w14:textId="528C8652" w:rsidR="0089001E" w:rsidRDefault="00DD6C72" w:rsidP="004D0BE7">
      <w:pPr>
        <w:pStyle w:val="Encabezado"/>
        <w:tabs>
          <w:tab w:val="clear" w:pos="4252"/>
          <w:tab w:val="clear" w:pos="8504"/>
          <w:tab w:val="left" w:pos="7866"/>
        </w:tabs>
        <w:spacing w:line="276" w:lineRule="auto"/>
        <w:ind w:left="360" w:hanging="360"/>
        <w:jc w:val="both"/>
        <w:rPr>
          <w:rFonts w:ascii="Museo Sans 100" w:hAnsi="Museo Sans 100"/>
          <w:b/>
          <w:sz w:val="24"/>
          <w:szCs w:val="24"/>
        </w:rPr>
      </w:pPr>
      <w:r>
        <w:rPr>
          <w:rFonts w:ascii="Museo Sans 100" w:hAnsi="Museo Sans 100" w:cs="Arial"/>
          <w:b/>
          <w:noProof/>
          <w:sz w:val="24"/>
          <w:szCs w:val="24"/>
          <w:lang w:eastAsia="es-SV"/>
        </w:rPr>
        <w:drawing>
          <wp:inline distT="0" distB="0" distL="0" distR="0" wp14:anchorId="7409DFDD" wp14:editId="39DE0697">
            <wp:extent cx="2914015" cy="155194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65694"/>
                    <a:stretch/>
                  </pic:blipFill>
                  <pic:spPr bwMode="auto">
                    <a:xfrm>
                      <a:off x="0" y="0"/>
                      <a:ext cx="2914015" cy="1551940"/>
                    </a:xfrm>
                    <a:prstGeom prst="rect">
                      <a:avLst/>
                    </a:prstGeom>
                    <a:noFill/>
                    <a:ln>
                      <a:noFill/>
                    </a:ln>
                    <a:extLst>
                      <a:ext uri="{53640926-AAD7-44D8-BBD7-CCE9431645EC}">
                        <a14:shadowObscured xmlns:a14="http://schemas.microsoft.com/office/drawing/2010/main"/>
                      </a:ext>
                    </a:extLst>
                  </pic:spPr>
                </pic:pic>
              </a:graphicData>
            </a:graphic>
          </wp:inline>
        </w:drawing>
      </w:r>
    </w:p>
    <w:p w14:paraId="0F4FCE6C" w14:textId="77777777" w:rsidR="00520025" w:rsidRPr="0089001E" w:rsidRDefault="00520025" w:rsidP="004D0BE7">
      <w:pPr>
        <w:pStyle w:val="Encabezado"/>
        <w:tabs>
          <w:tab w:val="clear" w:pos="4252"/>
          <w:tab w:val="clear" w:pos="8504"/>
          <w:tab w:val="left" w:pos="7866"/>
        </w:tabs>
        <w:spacing w:line="276" w:lineRule="auto"/>
        <w:ind w:left="360" w:hanging="360"/>
        <w:jc w:val="both"/>
        <w:rPr>
          <w:rFonts w:ascii="Museo Sans 100" w:hAnsi="Museo Sans 100"/>
          <w:b/>
          <w:sz w:val="24"/>
          <w:szCs w:val="24"/>
        </w:rPr>
      </w:pPr>
    </w:p>
    <w:p w14:paraId="03AECE38" w14:textId="77777777" w:rsidR="00C23CC2" w:rsidRPr="0089001E" w:rsidRDefault="00C23CC2" w:rsidP="004D0BE7">
      <w:pPr>
        <w:pStyle w:val="Encabezado"/>
        <w:tabs>
          <w:tab w:val="clear" w:pos="4252"/>
          <w:tab w:val="clear" w:pos="8504"/>
        </w:tabs>
        <w:spacing w:line="276" w:lineRule="auto"/>
        <w:ind w:left="360" w:hanging="360"/>
        <w:jc w:val="both"/>
        <w:rPr>
          <w:rFonts w:ascii="Museo Sans 100" w:hAnsi="Museo Sans 100"/>
          <w:b/>
          <w:sz w:val="24"/>
          <w:szCs w:val="24"/>
        </w:rPr>
      </w:pPr>
    </w:p>
    <w:p w14:paraId="6429EAAC" w14:textId="77777777" w:rsidR="0089001E" w:rsidRPr="0089001E" w:rsidRDefault="0089001E" w:rsidP="004D0BE7">
      <w:pPr>
        <w:pStyle w:val="Encabezado"/>
        <w:tabs>
          <w:tab w:val="clear" w:pos="4252"/>
          <w:tab w:val="clear" w:pos="8504"/>
        </w:tabs>
        <w:spacing w:line="276" w:lineRule="auto"/>
        <w:ind w:left="360" w:hanging="360"/>
        <w:jc w:val="both"/>
        <w:rPr>
          <w:rFonts w:ascii="Museo Sans 100" w:hAnsi="Museo Sans 100"/>
          <w:b/>
          <w:sz w:val="24"/>
          <w:szCs w:val="24"/>
        </w:rPr>
      </w:pPr>
    </w:p>
    <w:p w14:paraId="371CA865" w14:textId="77777777" w:rsidR="00687675" w:rsidRPr="0089001E" w:rsidRDefault="00687675" w:rsidP="004D0BE7">
      <w:pPr>
        <w:pStyle w:val="Encabezado"/>
        <w:tabs>
          <w:tab w:val="clear" w:pos="4252"/>
          <w:tab w:val="clear" w:pos="8504"/>
        </w:tabs>
        <w:spacing w:line="276" w:lineRule="auto"/>
        <w:jc w:val="both"/>
        <w:rPr>
          <w:rFonts w:ascii="Museo Sans 100" w:hAnsi="Museo Sans 100"/>
          <w:sz w:val="24"/>
          <w:szCs w:val="24"/>
        </w:rPr>
      </w:pPr>
    </w:p>
    <w:p w14:paraId="6174F159" w14:textId="77777777" w:rsidR="00C23CC2" w:rsidRPr="001160ED" w:rsidRDefault="00C23CC2" w:rsidP="004D0BE7">
      <w:pPr>
        <w:pStyle w:val="Ttulo1"/>
        <w:numPr>
          <w:ilvl w:val="0"/>
          <w:numId w:val="0"/>
        </w:numPr>
        <w:spacing w:line="276" w:lineRule="auto"/>
        <w:jc w:val="both"/>
        <w:rPr>
          <w:rFonts w:ascii="Arial Narrow" w:hAnsi="Arial Narrow"/>
          <w:b w:val="0"/>
          <w:sz w:val="24"/>
          <w:szCs w:val="24"/>
          <w:lang w:val="es-SV"/>
        </w:rPr>
      </w:pPr>
    </w:p>
    <w:p w14:paraId="5E5BC82F" w14:textId="77777777" w:rsidR="00F504F3" w:rsidRPr="001160ED" w:rsidRDefault="00F504F3" w:rsidP="004D0BE7">
      <w:pPr>
        <w:spacing w:line="276" w:lineRule="auto"/>
        <w:rPr>
          <w:rFonts w:ascii="Arial Narrow" w:hAnsi="Arial Narrow"/>
          <w:lang w:val="es-SV"/>
        </w:rPr>
        <w:sectPr w:rsidR="00F504F3" w:rsidRPr="001160ED" w:rsidSect="0089001E">
          <w:footerReference w:type="default" r:id="rId17"/>
          <w:headerReference w:type="first" r:id="rId18"/>
          <w:footerReference w:type="first" r:id="rId19"/>
          <w:pgSz w:w="12240" w:h="15840" w:code="1"/>
          <w:pgMar w:top="1418" w:right="1134" w:bottom="1418" w:left="1418" w:header="567" w:footer="851" w:gutter="0"/>
          <w:pgNumType w:start="2"/>
          <w:cols w:space="720"/>
          <w:noEndnote/>
        </w:sectPr>
      </w:pPr>
    </w:p>
    <w:p w14:paraId="021B9FA6" w14:textId="77777777" w:rsidR="005A365C" w:rsidRPr="001160ED" w:rsidRDefault="005A365C" w:rsidP="004D0BE7">
      <w:pPr>
        <w:spacing w:line="276" w:lineRule="auto"/>
        <w:rPr>
          <w:rFonts w:ascii="Arial Narrow" w:hAnsi="Arial Narrow"/>
          <w:lang w:val="es-SV"/>
        </w:rPr>
      </w:pPr>
    </w:p>
    <w:sdt>
      <w:sdtPr>
        <w:rPr>
          <w:rFonts w:ascii="Times New Roman" w:eastAsia="Times New Roman" w:hAnsi="Times New Roman" w:cs="Times New Roman"/>
          <w:b w:val="0"/>
          <w:bCs w:val="0"/>
          <w:color w:val="auto"/>
          <w:sz w:val="24"/>
          <w:szCs w:val="24"/>
          <w:lang w:val="es-ES" w:eastAsia="es-ES"/>
        </w:rPr>
        <w:id w:val="-1714023903"/>
        <w:docPartObj>
          <w:docPartGallery w:val="Table of Contents"/>
          <w:docPartUnique/>
        </w:docPartObj>
      </w:sdtPr>
      <w:sdtEndPr>
        <w:rPr>
          <w:rFonts w:ascii="Museo Sans 100" w:hAnsi="Museo Sans 100"/>
        </w:rPr>
      </w:sdtEndPr>
      <w:sdtContent>
        <w:p w14:paraId="78C85E58" w14:textId="77777777" w:rsidR="00CF77AF" w:rsidRPr="001160ED" w:rsidRDefault="00B354D9" w:rsidP="004D0BE7">
          <w:pPr>
            <w:pStyle w:val="TtulodeTDC"/>
            <w:spacing w:before="0"/>
            <w:jc w:val="center"/>
            <w:rPr>
              <w:rFonts w:ascii="Bembo Std" w:hAnsi="Bembo Std"/>
              <w:color w:val="auto"/>
              <w:lang w:val="es-ES"/>
            </w:rPr>
          </w:pPr>
          <w:r w:rsidRPr="00A74DAD">
            <w:rPr>
              <w:rFonts w:ascii="Bembo Std" w:hAnsi="Bembo Std"/>
              <w:color w:val="auto"/>
              <w:sz w:val="24"/>
              <w:szCs w:val="24"/>
              <w:lang w:val="es-ES"/>
            </w:rPr>
            <w:t>ÍNDICE</w:t>
          </w:r>
        </w:p>
        <w:p w14:paraId="39D85B45" w14:textId="77777777" w:rsidR="00A669E4" w:rsidRPr="001160ED" w:rsidRDefault="00A669E4" w:rsidP="004D0BE7">
          <w:pPr>
            <w:spacing w:line="276" w:lineRule="auto"/>
            <w:rPr>
              <w:lang w:eastAsia="es-SV"/>
            </w:rPr>
          </w:pPr>
        </w:p>
        <w:p w14:paraId="3C3235DE" w14:textId="77777777" w:rsidR="00B354D9" w:rsidRPr="009409A4" w:rsidRDefault="00B354D9" w:rsidP="009F26A2">
          <w:pPr>
            <w:pStyle w:val="TDC1"/>
          </w:pPr>
        </w:p>
        <w:p w14:paraId="6D494A48" w14:textId="4AF012A2" w:rsidR="00F95D3A" w:rsidRPr="009F26A2" w:rsidRDefault="00737CE3" w:rsidP="009F26A2">
          <w:pPr>
            <w:pStyle w:val="TDC1"/>
            <w:rPr>
              <w:rFonts w:eastAsiaTheme="minorEastAsia" w:cstheme="minorBidi"/>
              <w:strike/>
              <w:sz w:val="22"/>
              <w:szCs w:val="22"/>
              <w:lang w:eastAsia="es-SV"/>
            </w:rPr>
          </w:pPr>
          <w:r w:rsidRPr="009409A4">
            <w:rPr>
              <w:strike/>
            </w:rPr>
            <w:fldChar w:fldCharType="begin"/>
          </w:r>
          <w:r w:rsidR="00CF77AF" w:rsidRPr="009409A4">
            <w:instrText xml:space="preserve"> TOC \o "1-3" \h \z \u </w:instrText>
          </w:r>
          <w:r w:rsidRPr="009409A4">
            <w:rPr>
              <w:strike/>
            </w:rPr>
            <w:fldChar w:fldCharType="separate"/>
          </w:r>
          <w:hyperlink w:anchor="_Toc64017252" w:history="1">
            <w:r w:rsidR="00F95D3A" w:rsidRPr="009F26A2">
              <w:rPr>
                <w:rStyle w:val="Hipervnculo"/>
                <w:u w:val="none"/>
              </w:rPr>
              <w:t>HOJA DE AUTORIZACIÓN</w:t>
            </w:r>
            <w:r w:rsidR="00F95D3A" w:rsidRPr="009F26A2">
              <w:rPr>
                <w:webHidden/>
              </w:rPr>
              <w:tab/>
            </w:r>
            <w:r w:rsidR="00F95D3A" w:rsidRPr="009F26A2">
              <w:rPr>
                <w:strike/>
                <w:webHidden/>
              </w:rPr>
              <w:fldChar w:fldCharType="begin"/>
            </w:r>
            <w:r w:rsidR="00F95D3A" w:rsidRPr="009F26A2">
              <w:rPr>
                <w:webHidden/>
              </w:rPr>
              <w:instrText xml:space="preserve"> PAGEREF _Toc64017252 \h </w:instrText>
            </w:r>
            <w:r w:rsidR="00F95D3A" w:rsidRPr="009F26A2">
              <w:rPr>
                <w:strike/>
                <w:webHidden/>
              </w:rPr>
            </w:r>
            <w:r w:rsidR="00F95D3A" w:rsidRPr="009F26A2">
              <w:rPr>
                <w:strike/>
                <w:webHidden/>
              </w:rPr>
              <w:fldChar w:fldCharType="separate"/>
            </w:r>
            <w:r w:rsidR="00240C59">
              <w:rPr>
                <w:webHidden/>
              </w:rPr>
              <w:t>2</w:t>
            </w:r>
            <w:r w:rsidR="00F95D3A" w:rsidRPr="009F26A2">
              <w:rPr>
                <w:strike/>
                <w:webHidden/>
              </w:rPr>
              <w:fldChar w:fldCharType="end"/>
            </w:r>
          </w:hyperlink>
        </w:p>
        <w:p w14:paraId="2FB394AF" w14:textId="385C7215" w:rsidR="00F95D3A" w:rsidRPr="009F26A2" w:rsidRDefault="0018096E" w:rsidP="009F26A2">
          <w:pPr>
            <w:pStyle w:val="TDC1"/>
            <w:rPr>
              <w:rFonts w:eastAsiaTheme="minorEastAsia" w:cstheme="minorBidi"/>
              <w:strike/>
              <w:sz w:val="22"/>
              <w:szCs w:val="22"/>
              <w:lang w:eastAsia="es-SV"/>
            </w:rPr>
          </w:pPr>
          <w:hyperlink w:anchor="_Toc64017253" w:history="1">
            <w:r w:rsidR="00F95D3A" w:rsidRPr="009F26A2">
              <w:rPr>
                <w:rStyle w:val="Hipervnculo"/>
              </w:rPr>
              <w:t>1.</w:t>
            </w:r>
            <w:r w:rsidR="00F95D3A" w:rsidRPr="009F26A2">
              <w:rPr>
                <w:rFonts w:eastAsiaTheme="minorEastAsia" w:cstheme="minorBidi"/>
                <w:sz w:val="22"/>
                <w:szCs w:val="22"/>
                <w:lang w:eastAsia="es-SV"/>
              </w:rPr>
              <w:tab/>
            </w:r>
            <w:r w:rsidR="00F95D3A" w:rsidRPr="009F26A2">
              <w:rPr>
                <w:rStyle w:val="Hipervnculo"/>
              </w:rPr>
              <w:t>OBJETIVO DEL MANUAL</w:t>
            </w:r>
            <w:r w:rsidR="00F95D3A" w:rsidRPr="009F26A2">
              <w:rPr>
                <w:webHidden/>
              </w:rPr>
              <w:tab/>
            </w:r>
            <w:r w:rsidR="00F95D3A" w:rsidRPr="009F26A2">
              <w:rPr>
                <w:strike/>
                <w:webHidden/>
              </w:rPr>
              <w:fldChar w:fldCharType="begin"/>
            </w:r>
            <w:r w:rsidR="00F95D3A" w:rsidRPr="009F26A2">
              <w:rPr>
                <w:webHidden/>
              </w:rPr>
              <w:instrText xml:space="preserve"> PAGEREF _Toc64017253 \h </w:instrText>
            </w:r>
            <w:r w:rsidR="00F95D3A" w:rsidRPr="009F26A2">
              <w:rPr>
                <w:strike/>
                <w:webHidden/>
              </w:rPr>
            </w:r>
            <w:r w:rsidR="00F95D3A" w:rsidRPr="009F26A2">
              <w:rPr>
                <w:strike/>
                <w:webHidden/>
              </w:rPr>
              <w:fldChar w:fldCharType="separate"/>
            </w:r>
            <w:r w:rsidR="00240C59">
              <w:rPr>
                <w:webHidden/>
              </w:rPr>
              <w:t>4</w:t>
            </w:r>
            <w:r w:rsidR="00F95D3A" w:rsidRPr="009F26A2">
              <w:rPr>
                <w:strike/>
                <w:webHidden/>
              </w:rPr>
              <w:fldChar w:fldCharType="end"/>
            </w:r>
          </w:hyperlink>
        </w:p>
        <w:p w14:paraId="175BC00A" w14:textId="5C714A52" w:rsidR="00F95D3A" w:rsidRPr="009F26A2" w:rsidRDefault="0018096E" w:rsidP="009F26A2">
          <w:pPr>
            <w:pStyle w:val="TDC1"/>
            <w:rPr>
              <w:rFonts w:eastAsiaTheme="minorEastAsia" w:cstheme="minorBidi"/>
              <w:strike/>
              <w:sz w:val="22"/>
              <w:szCs w:val="22"/>
              <w:lang w:eastAsia="es-SV"/>
            </w:rPr>
          </w:pPr>
          <w:hyperlink w:anchor="_Toc64017254" w:history="1">
            <w:r w:rsidR="00F95D3A" w:rsidRPr="009F26A2">
              <w:rPr>
                <w:rStyle w:val="Hipervnculo"/>
              </w:rPr>
              <w:t>2.</w:t>
            </w:r>
            <w:r w:rsidR="00F95D3A" w:rsidRPr="009F26A2">
              <w:rPr>
                <w:rFonts w:eastAsiaTheme="minorEastAsia" w:cstheme="minorBidi"/>
                <w:sz w:val="22"/>
                <w:szCs w:val="22"/>
                <w:lang w:eastAsia="es-SV"/>
              </w:rPr>
              <w:tab/>
            </w:r>
            <w:r w:rsidR="00F95D3A" w:rsidRPr="009F26A2">
              <w:rPr>
                <w:rStyle w:val="Hipervnculo"/>
              </w:rPr>
              <w:t>ÁMBITO DE APLICACIÓN</w:t>
            </w:r>
            <w:r w:rsidR="00F95D3A" w:rsidRPr="009F26A2">
              <w:rPr>
                <w:webHidden/>
              </w:rPr>
              <w:tab/>
            </w:r>
            <w:r w:rsidR="00F95D3A" w:rsidRPr="009F26A2">
              <w:rPr>
                <w:strike/>
                <w:webHidden/>
              </w:rPr>
              <w:fldChar w:fldCharType="begin"/>
            </w:r>
            <w:r w:rsidR="00F95D3A" w:rsidRPr="009F26A2">
              <w:rPr>
                <w:webHidden/>
              </w:rPr>
              <w:instrText xml:space="preserve"> PAGEREF _Toc64017254 \h </w:instrText>
            </w:r>
            <w:r w:rsidR="00F95D3A" w:rsidRPr="009F26A2">
              <w:rPr>
                <w:strike/>
                <w:webHidden/>
              </w:rPr>
            </w:r>
            <w:r w:rsidR="00F95D3A" w:rsidRPr="009F26A2">
              <w:rPr>
                <w:strike/>
                <w:webHidden/>
              </w:rPr>
              <w:fldChar w:fldCharType="separate"/>
            </w:r>
            <w:r w:rsidR="00240C59">
              <w:rPr>
                <w:webHidden/>
              </w:rPr>
              <w:t>4</w:t>
            </w:r>
            <w:r w:rsidR="00F95D3A" w:rsidRPr="009F26A2">
              <w:rPr>
                <w:strike/>
                <w:webHidden/>
              </w:rPr>
              <w:fldChar w:fldCharType="end"/>
            </w:r>
          </w:hyperlink>
        </w:p>
        <w:p w14:paraId="35E2F788" w14:textId="1CDFC53B" w:rsidR="00F95D3A" w:rsidRPr="009F26A2" w:rsidRDefault="0018096E" w:rsidP="009F26A2">
          <w:pPr>
            <w:pStyle w:val="TDC1"/>
            <w:rPr>
              <w:rFonts w:eastAsiaTheme="minorEastAsia" w:cstheme="minorBidi"/>
              <w:strike/>
              <w:sz w:val="22"/>
              <w:szCs w:val="22"/>
              <w:lang w:eastAsia="es-SV"/>
            </w:rPr>
          </w:pPr>
          <w:hyperlink w:anchor="_Toc64017255" w:history="1">
            <w:r w:rsidR="00F95D3A" w:rsidRPr="009F26A2">
              <w:rPr>
                <w:rStyle w:val="Hipervnculo"/>
              </w:rPr>
              <w:t>3.</w:t>
            </w:r>
            <w:r w:rsidR="00F95D3A" w:rsidRPr="009F26A2">
              <w:rPr>
                <w:rFonts w:eastAsiaTheme="minorEastAsia" w:cstheme="minorBidi"/>
                <w:sz w:val="22"/>
                <w:szCs w:val="22"/>
                <w:lang w:eastAsia="es-SV"/>
              </w:rPr>
              <w:tab/>
            </w:r>
            <w:r w:rsidR="00F95D3A" w:rsidRPr="009F26A2">
              <w:rPr>
                <w:rStyle w:val="Hipervnculo"/>
              </w:rPr>
              <w:t>DEFINICIONES</w:t>
            </w:r>
            <w:r w:rsidR="00F95D3A" w:rsidRPr="009F26A2">
              <w:rPr>
                <w:webHidden/>
              </w:rPr>
              <w:tab/>
            </w:r>
            <w:r w:rsidR="00F95D3A" w:rsidRPr="009F26A2">
              <w:rPr>
                <w:strike/>
                <w:webHidden/>
              </w:rPr>
              <w:fldChar w:fldCharType="begin"/>
            </w:r>
            <w:r w:rsidR="00F95D3A" w:rsidRPr="009F26A2">
              <w:rPr>
                <w:webHidden/>
              </w:rPr>
              <w:instrText xml:space="preserve"> PAGEREF _Toc64017255 \h </w:instrText>
            </w:r>
            <w:r w:rsidR="00F95D3A" w:rsidRPr="009F26A2">
              <w:rPr>
                <w:strike/>
                <w:webHidden/>
              </w:rPr>
            </w:r>
            <w:r w:rsidR="00F95D3A" w:rsidRPr="009F26A2">
              <w:rPr>
                <w:strike/>
                <w:webHidden/>
              </w:rPr>
              <w:fldChar w:fldCharType="separate"/>
            </w:r>
            <w:r w:rsidR="00240C59">
              <w:rPr>
                <w:webHidden/>
              </w:rPr>
              <w:t>4</w:t>
            </w:r>
            <w:r w:rsidR="00F95D3A" w:rsidRPr="009F26A2">
              <w:rPr>
                <w:strike/>
                <w:webHidden/>
              </w:rPr>
              <w:fldChar w:fldCharType="end"/>
            </w:r>
          </w:hyperlink>
        </w:p>
        <w:p w14:paraId="5F3EE336" w14:textId="03B22802" w:rsidR="00F95D3A" w:rsidRPr="009F26A2" w:rsidRDefault="0018096E" w:rsidP="009F26A2">
          <w:pPr>
            <w:pStyle w:val="TDC1"/>
            <w:rPr>
              <w:rFonts w:eastAsiaTheme="minorEastAsia" w:cstheme="minorBidi"/>
              <w:strike/>
              <w:sz w:val="22"/>
              <w:szCs w:val="22"/>
              <w:lang w:eastAsia="es-SV"/>
            </w:rPr>
          </w:pPr>
          <w:hyperlink w:anchor="_Toc64017256" w:history="1">
            <w:r w:rsidR="00F95D3A" w:rsidRPr="009F26A2">
              <w:rPr>
                <w:rStyle w:val="Hipervnculo"/>
              </w:rPr>
              <w:t>4.</w:t>
            </w:r>
            <w:r w:rsidR="00F95D3A" w:rsidRPr="009F26A2">
              <w:rPr>
                <w:rFonts w:eastAsiaTheme="minorEastAsia" w:cstheme="minorBidi"/>
                <w:sz w:val="22"/>
                <w:szCs w:val="22"/>
                <w:lang w:eastAsia="es-SV"/>
              </w:rPr>
              <w:tab/>
            </w:r>
            <w:r w:rsidR="00F95D3A" w:rsidRPr="009F26A2">
              <w:rPr>
                <w:rStyle w:val="Hipervnculo"/>
              </w:rPr>
              <w:t>RESPONSABILIDADES</w:t>
            </w:r>
            <w:r w:rsidR="00F95D3A" w:rsidRPr="009F26A2">
              <w:rPr>
                <w:webHidden/>
              </w:rPr>
              <w:tab/>
            </w:r>
            <w:r w:rsidR="00F95D3A" w:rsidRPr="009F26A2">
              <w:rPr>
                <w:strike/>
                <w:webHidden/>
              </w:rPr>
              <w:fldChar w:fldCharType="begin"/>
            </w:r>
            <w:r w:rsidR="00F95D3A" w:rsidRPr="009F26A2">
              <w:rPr>
                <w:webHidden/>
              </w:rPr>
              <w:instrText xml:space="preserve"> PAGEREF _Toc64017256 \h </w:instrText>
            </w:r>
            <w:r w:rsidR="00F95D3A" w:rsidRPr="009F26A2">
              <w:rPr>
                <w:strike/>
                <w:webHidden/>
              </w:rPr>
            </w:r>
            <w:r w:rsidR="00F95D3A" w:rsidRPr="009F26A2">
              <w:rPr>
                <w:strike/>
                <w:webHidden/>
              </w:rPr>
              <w:fldChar w:fldCharType="separate"/>
            </w:r>
            <w:r w:rsidR="00240C59">
              <w:rPr>
                <w:webHidden/>
              </w:rPr>
              <w:t>4</w:t>
            </w:r>
            <w:r w:rsidR="00F95D3A" w:rsidRPr="009F26A2">
              <w:rPr>
                <w:strike/>
                <w:webHidden/>
              </w:rPr>
              <w:fldChar w:fldCharType="end"/>
            </w:r>
          </w:hyperlink>
        </w:p>
        <w:p w14:paraId="0A9F8169" w14:textId="203D46D6" w:rsidR="00F95D3A" w:rsidRPr="009F26A2" w:rsidRDefault="0018096E" w:rsidP="009F26A2">
          <w:pPr>
            <w:pStyle w:val="TDC1"/>
            <w:rPr>
              <w:rFonts w:eastAsiaTheme="minorEastAsia" w:cstheme="minorBidi"/>
              <w:strike/>
              <w:sz w:val="22"/>
              <w:szCs w:val="22"/>
              <w:lang w:eastAsia="es-SV"/>
            </w:rPr>
          </w:pPr>
          <w:hyperlink w:anchor="_Toc64017257" w:history="1">
            <w:r w:rsidR="00F95D3A" w:rsidRPr="009F26A2">
              <w:rPr>
                <w:rStyle w:val="Hipervnculo"/>
              </w:rPr>
              <w:t>5.</w:t>
            </w:r>
            <w:r w:rsidR="00F95D3A" w:rsidRPr="009F26A2">
              <w:rPr>
                <w:rFonts w:eastAsiaTheme="minorEastAsia" w:cstheme="minorBidi"/>
                <w:sz w:val="22"/>
                <w:szCs w:val="22"/>
                <w:lang w:eastAsia="es-SV"/>
              </w:rPr>
              <w:tab/>
            </w:r>
            <w:r w:rsidR="00F95D3A" w:rsidRPr="009F26A2">
              <w:rPr>
                <w:rStyle w:val="Hipervnculo"/>
              </w:rPr>
              <w:t>BASE LEGAL</w:t>
            </w:r>
            <w:r w:rsidR="00F95D3A" w:rsidRPr="009F26A2">
              <w:rPr>
                <w:webHidden/>
              </w:rPr>
              <w:tab/>
            </w:r>
            <w:r w:rsidR="00F95D3A" w:rsidRPr="009F26A2">
              <w:rPr>
                <w:strike/>
                <w:webHidden/>
              </w:rPr>
              <w:fldChar w:fldCharType="begin"/>
            </w:r>
            <w:r w:rsidR="00F95D3A" w:rsidRPr="009F26A2">
              <w:rPr>
                <w:webHidden/>
              </w:rPr>
              <w:instrText xml:space="preserve"> PAGEREF _Toc64017257 \h </w:instrText>
            </w:r>
            <w:r w:rsidR="00F95D3A" w:rsidRPr="009F26A2">
              <w:rPr>
                <w:strike/>
                <w:webHidden/>
              </w:rPr>
            </w:r>
            <w:r w:rsidR="00F95D3A" w:rsidRPr="009F26A2">
              <w:rPr>
                <w:strike/>
                <w:webHidden/>
              </w:rPr>
              <w:fldChar w:fldCharType="separate"/>
            </w:r>
            <w:r w:rsidR="00240C59">
              <w:rPr>
                <w:webHidden/>
              </w:rPr>
              <w:t>5</w:t>
            </w:r>
            <w:r w:rsidR="00F95D3A" w:rsidRPr="009F26A2">
              <w:rPr>
                <w:strike/>
                <w:webHidden/>
              </w:rPr>
              <w:fldChar w:fldCharType="end"/>
            </w:r>
          </w:hyperlink>
        </w:p>
        <w:p w14:paraId="2434571D" w14:textId="68FE7EE1" w:rsidR="00F95D3A" w:rsidRPr="009F26A2" w:rsidRDefault="0018096E" w:rsidP="009F26A2">
          <w:pPr>
            <w:pStyle w:val="TDC1"/>
            <w:rPr>
              <w:rFonts w:eastAsiaTheme="minorEastAsia" w:cstheme="minorBidi"/>
              <w:strike/>
              <w:sz w:val="22"/>
              <w:szCs w:val="22"/>
              <w:lang w:eastAsia="es-SV"/>
            </w:rPr>
          </w:pPr>
          <w:hyperlink w:anchor="_Toc64017258" w:history="1">
            <w:r w:rsidR="00F95D3A" w:rsidRPr="009F26A2">
              <w:rPr>
                <w:rStyle w:val="Hipervnculo"/>
              </w:rPr>
              <w:t>6.</w:t>
            </w:r>
            <w:r w:rsidR="00F95D3A" w:rsidRPr="009F26A2">
              <w:rPr>
                <w:rFonts w:eastAsiaTheme="minorEastAsia" w:cstheme="minorBidi"/>
                <w:sz w:val="22"/>
                <w:szCs w:val="22"/>
                <w:lang w:eastAsia="es-SV"/>
              </w:rPr>
              <w:tab/>
            </w:r>
            <w:r w:rsidR="00F95D3A" w:rsidRPr="009F26A2">
              <w:rPr>
                <w:rStyle w:val="Hipervnculo"/>
              </w:rPr>
              <w:t>DESARROLLO DE LOS APARTADOS DEL MANUAL DE ORGANIZACIÓN.</w:t>
            </w:r>
            <w:r w:rsidR="00F95D3A" w:rsidRPr="009F26A2">
              <w:rPr>
                <w:webHidden/>
              </w:rPr>
              <w:tab/>
            </w:r>
            <w:r w:rsidR="00F95D3A" w:rsidRPr="009F26A2">
              <w:rPr>
                <w:strike/>
                <w:webHidden/>
              </w:rPr>
              <w:fldChar w:fldCharType="begin"/>
            </w:r>
            <w:r w:rsidR="00F95D3A" w:rsidRPr="009F26A2">
              <w:rPr>
                <w:webHidden/>
              </w:rPr>
              <w:instrText xml:space="preserve"> PAGEREF _Toc64017258 \h </w:instrText>
            </w:r>
            <w:r w:rsidR="00F95D3A" w:rsidRPr="009F26A2">
              <w:rPr>
                <w:strike/>
                <w:webHidden/>
              </w:rPr>
            </w:r>
            <w:r w:rsidR="00F95D3A" w:rsidRPr="009F26A2">
              <w:rPr>
                <w:strike/>
                <w:webHidden/>
              </w:rPr>
              <w:fldChar w:fldCharType="separate"/>
            </w:r>
            <w:r w:rsidR="00240C59">
              <w:rPr>
                <w:webHidden/>
              </w:rPr>
              <w:t>5</w:t>
            </w:r>
            <w:r w:rsidR="00F95D3A" w:rsidRPr="009F26A2">
              <w:rPr>
                <w:strike/>
                <w:webHidden/>
              </w:rPr>
              <w:fldChar w:fldCharType="end"/>
            </w:r>
          </w:hyperlink>
        </w:p>
        <w:p w14:paraId="06FEAF55" w14:textId="3EEDFAF0" w:rsidR="00F95D3A" w:rsidRPr="009F26A2" w:rsidRDefault="0018096E" w:rsidP="009F26A2">
          <w:pPr>
            <w:pStyle w:val="TDC2"/>
            <w:rPr>
              <w:rFonts w:eastAsiaTheme="minorEastAsia" w:cstheme="minorBidi"/>
              <w:sz w:val="22"/>
              <w:szCs w:val="22"/>
              <w:lang w:eastAsia="es-SV"/>
            </w:rPr>
          </w:pPr>
          <w:hyperlink w:anchor="_Toc64017259" w:history="1">
            <w:r w:rsidR="00F95D3A" w:rsidRPr="009F26A2">
              <w:rPr>
                <w:rStyle w:val="Hipervnculo"/>
              </w:rPr>
              <w:t>CAPÍTULO 1</w:t>
            </w:r>
            <w:r w:rsidR="000A27CA" w:rsidRPr="009F26A2">
              <w:rPr>
                <w:rStyle w:val="Hipervnculo"/>
              </w:rPr>
              <w:t>:</w:t>
            </w:r>
            <w:r w:rsidR="00F95D3A" w:rsidRPr="009F26A2">
              <w:rPr>
                <w:rStyle w:val="Hipervnculo"/>
              </w:rPr>
              <w:t xml:space="preserve"> OBJETIVOS Y FUNCIONES</w:t>
            </w:r>
            <w:r w:rsidR="00F95D3A" w:rsidRPr="009F26A2">
              <w:rPr>
                <w:webHidden/>
              </w:rPr>
              <w:tab/>
            </w:r>
            <w:r w:rsidR="00F95D3A" w:rsidRPr="009F26A2">
              <w:rPr>
                <w:webHidden/>
              </w:rPr>
              <w:fldChar w:fldCharType="begin"/>
            </w:r>
            <w:r w:rsidR="00F95D3A" w:rsidRPr="009F26A2">
              <w:rPr>
                <w:webHidden/>
              </w:rPr>
              <w:instrText xml:space="preserve"> PAGEREF _Toc64017259 \h </w:instrText>
            </w:r>
            <w:r w:rsidR="00F95D3A" w:rsidRPr="009F26A2">
              <w:rPr>
                <w:webHidden/>
              </w:rPr>
            </w:r>
            <w:r w:rsidR="00F95D3A" w:rsidRPr="009F26A2">
              <w:rPr>
                <w:webHidden/>
              </w:rPr>
              <w:fldChar w:fldCharType="separate"/>
            </w:r>
            <w:r w:rsidR="00240C59">
              <w:rPr>
                <w:webHidden/>
              </w:rPr>
              <w:t>5</w:t>
            </w:r>
            <w:r w:rsidR="00F95D3A" w:rsidRPr="009F26A2">
              <w:rPr>
                <w:webHidden/>
              </w:rPr>
              <w:fldChar w:fldCharType="end"/>
            </w:r>
          </w:hyperlink>
        </w:p>
        <w:p w14:paraId="73990167" w14:textId="5CA2650C" w:rsidR="00F95D3A" w:rsidRPr="009F26A2" w:rsidRDefault="0018096E" w:rsidP="004D0BE7">
          <w:pPr>
            <w:pStyle w:val="TDC3"/>
            <w:spacing w:after="0" w:line="276" w:lineRule="auto"/>
            <w:rPr>
              <w:rFonts w:ascii="Museo Sans 100" w:eastAsiaTheme="minorEastAsia" w:hAnsi="Museo Sans 100" w:cstheme="minorBidi"/>
              <w:sz w:val="22"/>
              <w:szCs w:val="22"/>
              <w:lang w:eastAsia="es-SV"/>
            </w:rPr>
          </w:pPr>
          <w:hyperlink w:anchor="_Toc64017260" w:history="1">
            <w:r w:rsidR="00F95D3A" w:rsidRPr="009F26A2">
              <w:rPr>
                <w:rStyle w:val="Hipervnculo"/>
                <w:rFonts w:ascii="Museo Sans 100" w:hAnsi="Museo Sans 100"/>
              </w:rPr>
              <w:t>1.1</w:t>
            </w:r>
            <w:r w:rsidR="00F95D3A" w:rsidRPr="009F26A2">
              <w:rPr>
                <w:rFonts w:ascii="Museo Sans 100" w:eastAsiaTheme="minorEastAsia" w:hAnsi="Museo Sans 100" w:cstheme="minorBidi"/>
                <w:sz w:val="22"/>
                <w:szCs w:val="22"/>
                <w:lang w:eastAsia="es-SV"/>
              </w:rPr>
              <w:tab/>
            </w:r>
            <w:r w:rsidR="00F95D3A" w:rsidRPr="009F26A2">
              <w:rPr>
                <w:rStyle w:val="Hipervnculo"/>
                <w:rFonts w:ascii="Museo Sans 100" w:hAnsi="Museo Sans 100"/>
              </w:rPr>
              <w:t>Objetivo de la Subdirección de Auditoría Aduanera</w:t>
            </w:r>
            <w:r w:rsidR="00F95D3A" w:rsidRPr="009F26A2">
              <w:rPr>
                <w:rFonts w:ascii="Museo Sans 100" w:hAnsi="Museo Sans 100"/>
                <w:webHidden/>
              </w:rPr>
              <w:tab/>
            </w:r>
            <w:r w:rsidR="00F95D3A" w:rsidRPr="009F26A2">
              <w:rPr>
                <w:rFonts w:ascii="Museo Sans 100" w:hAnsi="Museo Sans 100"/>
                <w:webHidden/>
              </w:rPr>
              <w:fldChar w:fldCharType="begin"/>
            </w:r>
            <w:r w:rsidR="00F95D3A" w:rsidRPr="009F26A2">
              <w:rPr>
                <w:rFonts w:ascii="Museo Sans 100" w:hAnsi="Museo Sans 100"/>
                <w:webHidden/>
              </w:rPr>
              <w:instrText xml:space="preserve"> PAGEREF _Toc64017260 \h </w:instrText>
            </w:r>
            <w:r w:rsidR="00F95D3A" w:rsidRPr="009F26A2">
              <w:rPr>
                <w:rFonts w:ascii="Museo Sans 100" w:hAnsi="Museo Sans 100"/>
                <w:webHidden/>
              </w:rPr>
            </w:r>
            <w:r w:rsidR="00F95D3A" w:rsidRPr="009F26A2">
              <w:rPr>
                <w:rFonts w:ascii="Museo Sans 100" w:hAnsi="Museo Sans 100"/>
                <w:webHidden/>
              </w:rPr>
              <w:fldChar w:fldCharType="separate"/>
            </w:r>
            <w:r w:rsidR="00240C59">
              <w:rPr>
                <w:rFonts w:ascii="Museo Sans 100" w:hAnsi="Museo Sans 100"/>
                <w:webHidden/>
              </w:rPr>
              <w:t>5</w:t>
            </w:r>
            <w:r w:rsidR="00F95D3A" w:rsidRPr="009F26A2">
              <w:rPr>
                <w:rFonts w:ascii="Museo Sans 100" w:hAnsi="Museo Sans 100"/>
                <w:webHidden/>
              </w:rPr>
              <w:fldChar w:fldCharType="end"/>
            </w:r>
          </w:hyperlink>
        </w:p>
        <w:p w14:paraId="4FD7CF18" w14:textId="1A560C16" w:rsidR="00F95D3A" w:rsidRPr="009F26A2" w:rsidRDefault="0018096E" w:rsidP="004D0BE7">
          <w:pPr>
            <w:pStyle w:val="TDC3"/>
            <w:spacing w:after="0" w:line="276" w:lineRule="auto"/>
            <w:rPr>
              <w:rFonts w:ascii="Museo Sans 100" w:eastAsiaTheme="minorEastAsia" w:hAnsi="Museo Sans 100" w:cstheme="minorBidi"/>
              <w:sz w:val="22"/>
              <w:szCs w:val="22"/>
              <w:lang w:eastAsia="es-SV"/>
            </w:rPr>
          </w:pPr>
          <w:hyperlink w:anchor="_Toc64017261" w:history="1">
            <w:r w:rsidR="00F95D3A" w:rsidRPr="009F26A2">
              <w:rPr>
                <w:rStyle w:val="Hipervnculo"/>
                <w:rFonts w:ascii="Museo Sans 100" w:hAnsi="Museo Sans 100"/>
              </w:rPr>
              <w:t>1.2</w:t>
            </w:r>
            <w:r w:rsidR="00F95D3A" w:rsidRPr="009F26A2">
              <w:rPr>
                <w:rFonts w:ascii="Museo Sans 100" w:eastAsiaTheme="minorEastAsia" w:hAnsi="Museo Sans 100" w:cstheme="minorBidi"/>
                <w:sz w:val="22"/>
                <w:szCs w:val="22"/>
                <w:lang w:eastAsia="es-SV"/>
              </w:rPr>
              <w:tab/>
            </w:r>
            <w:r w:rsidR="00F95D3A" w:rsidRPr="009F26A2">
              <w:rPr>
                <w:rStyle w:val="Hipervnculo"/>
                <w:rFonts w:ascii="Museo Sans 100" w:hAnsi="Museo Sans 100"/>
              </w:rPr>
              <w:t>Funciones de la Subdirección de Auditoría Aduanera</w:t>
            </w:r>
            <w:r w:rsidR="00F95D3A" w:rsidRPr="009F26A2">
              <w:rPr>
                <w:rFonts w:ascii="Museo Sans 100" w:hAnsi="Museo Sans 100"/>
                <w:webHidden/>
              </w:rPr>
              <w:tab/>
            </w:r>
            <w:r w:rsidR="00F95D3A" w:rsidRPr="009F26A2">
              <w:rPr>
                <w:rFonts w:ascii="Museo Sans 100" w:hAnsi="Museo Sans 100"/>
                <w:webHidden/>
              </w:rPr>
              <w:fldChar w:fldCharType="begin"/>
            </w:r>
            <w:r w:rsidR="00F95D3A" w:rsidRPr="009F26A2">
              <w:rPr>
                <w:rFonts w:ascii="Museo Sans 100" w:hAnsi="Museo Sans 100"/>
                <w:webHidden/>
              </w:rPr>
              <w:instrText xml:space="preserve"> PAGEREF _Toc64017261 \h </w:instrText>
            </w:r>
            <w:r w:rsidR="00F95D3A" w:rsidRPr="009F26A2">
              <w:rPr>
                <w:rFonts w:ascii="Museo Sans 100" w:hAnsi="Museo Sans 100"/>
                <w:webHidden/>
              </w:rPr>
            </w:r>
            <w:r w:rsidR="00F95D3A" w:rsidRPr="009F26A2">
              <w:rPr>
                <w:rFonts w:ascii="Museo Sans 100" w:hAnsi="Museo Sans 100"/>
                <w:webHidden/>
              </w:rPr>
              <w:fldChar w:fldCharType="separate"/>
            </w:r>
            <w:r w:rsidR="00240C59">
              <w:rPr>
                <w:rFonts w:ascii="Museo Sans 100" w:hAnsi="Museo Sans 100"/>
                <w:webHidden/>
              </w:rPr>
              <w:t>6</w:t>
            </w:r>
            <w:r w:rsidR="00F95D3A" w:rsidRPr="009F26A2">
              <w:rPr>
                <w:rFonts w:ascii="Museo Sans 100" w:hAnsi="Museo Sans 100"/>
                <w:webHidden/>
              </w:rPr>
              <w:fldChar w:fldCharType="end"/>
            </w:r>
          </w:hyperlink>
        </w:p>
        <w:p w14:paraId="25309D2B" w14:textId="791CB1C9" w:rsidR="00F95D3A" w:rsidRPr="009F26A2" w:rsidRDefault="0018096E" w:rsidP="004D0BE7">
          <w:pPr>
            <w:pStyle w:val="TDC3"/>
            <w:spacing w:after="0" w:line="276" w:lineRule="auto"/>
            <w:rPr>
              <w:rFonts w:ascii="Museo Sans 100" w:eastAsiaTheme="minorEastAsia" w:hAnsi="Museo Sans 100" w:cstheme="minorBidi"/>
              <w:sz w:val="22"/>
              <w:szCs w:val="22"/>
              <w:lang w:eastAsia="es-SV"/>
            </w:rPr>
          </w:pPr>
          <w:hyperlink w:anchor="_Toc64017262" w:history="1">
            <w:r w:rsidR="00F95D3A" w:rsidRPr="009F26A2">
              <w:rPr>
                <w:rStyle w:val="Hipervnculo"/>
                <w:rFonts w:ascii="Museo Sans 100" w:hAnsi="Museo Sans 100"/>
              </w:rPr>
              <w:t>1.3</w:t>
            </w:r>
            <w:r w:rsidR="00F95D3A" w:rsidRPr="009F26A2">
              <w:rPr>
                <w:rFonts w:ascii="Museo Sans 100" w:eastAsiaTheme="minorEastAsia" w:hAnsi="Museo Sans 100" w:cstheme="minorBidi"/>
                <w:sz w:val="22"/>
                <w:szCs w:val="22"/>
                <w:lang w:eastAsia="es-SV"/>
              </w:rPr>
              <w:tab/>
            </w:r>
            <w:r w:rsidR="00F95D3A" w:rsidRPr="009F26A2">
              <w:rPr>
                <w:rStyle w:val="Hipervnculo"/>
                <w:rFonts w:ascii="Museo Sans 100" w:hAnsi="Museo Sans 100"/>
              </w:rPr>
              <w:t xml:space="preserve">Funciones de los departamentos que conforman la Subdirección de </w:t>
            </w:r>
            <w:r w:rsidR="00655927" w:rsidRPr="009F26A2">
              <w:rPr>
                <w:rStyle w:val="Hipervnculo"/>
                <w:rFonts w:ascii="Museo Sans 100" w:hAnsi="Museo Sans 100"/>
              </w:rPr>
              <w:t xml:space="preserve">    </w:t>
            </w:r>
            <w:r w:rsidR="00F95D3A" w:rsidRPr="009F26A2">
              <w:rPr>
                <w:rStyle w:val="Hipervnculo"/>
                <w:rFonts w:ascii="Museo Sans 100" w:hAnsi="Museo Sans 100"/>
              </w:rPr>
              <w:t>Auditoría Aduanera</w:t>
            </w:r>
            <w:r w:rsidR="00F95D3A" w:rsidRPr="009F26A2">
              <w:rPr>
                <w:rFonts w:ascii="Museo Sans 100" w:hAnsi="Museo Sans 100"/>
                <w:webHidden/>
              </w:rPr>
              <w:tab/>
            </w:r>
            <w:r w:rsidR="00F95D3A" w:rsidRPr="009F26A2">
              <w:rPr>
                <w:rFonts w:ascii="Museo Sans 100" w:hAnsi="Museo Sans 100"/>
                <w:webHidden/>
              </w:rPr>
              <w:fldChar w:fldCharType="begin"/>
            </w:r>
            <w:r w:rsidR="00F95D3A" w:rsidRPr="009F26A2">
              <w:rPr>
                <w:rFonts w:ascii="Museo Sans 100" w:hAnsi="Museo Sans 100"/>
                <w:webHidden/>
              </w:rPr>
              <w:instrText xml:space="preserve"> PAGEREF _Toc64017262 \h </w:instrText>
            </w:r>
            <w:r w:rsidR="00F95D3A" w:rsidRPr="009F26A2">
              <w:rPr>
                <w:rFonts w:ascii="Museo Sans 100" w:hAnsi="Museo Sans 100"/>
                <w:webHidden/>
              </w:rPr>
            </w:r>
            <w:r w:rsidR="00F95D3A" w:rsidRPr="009F26A2">
              <w:rPr>
                <w:rFonts w:ascii="Museo Sans 100" w:hAnsi="Museo Sans 100"/>
                <w:webHidden/>
              </w:rPr>
              <w:fldChar w:fldCharType="separate"/>
            </w:r>
            <w:r w:rsidR="00240C59">
              <w:rPr>
                <w:rFonts w:ascii="Museo Sans 100" w:hAnsi="Museo Sans 100"/>
                <w:webHidden/>
              </w:rPr>
              <w:t>6</w:t>
            </w:r>
            <w:r w:rsidR="00F95D3A" w:rsidRPr="009F26A2">
              <w:rPr>
                <w:rFonts w:ascii="Museo Sans 100" w:hAnsi="Museo Sans 100"/>
                <w:webHidden/>
              </w:rPr>
              <w:fldChar w:fldCharType="end"/>
            </w:r>
          </w:hyperlink>
        </w:p>
        <w:p w14:paraId="550A3F1B" w14:textId="77777777" w:rsidR="00F95D3A" w:rsidRPr="009F26A2" w:rsidRDefault="0018096E" w:rsidP="009F26A2">
          <w:pPr>
            <w:pStyle w:val="TDC2"/>
            <w:rPr>
              <w:rFonts w:eastAsiaTheme="minorEastAsia" w:cstheme="minorBidi"/>
              <w:sz w:val="22"/>
              <w:szCs w:val="22"/>
              <w:lang w:eastAsia="es-SV"/>
            </w:rPr>
          </w:pPr>
          <w:hyperlink w:anchor="_Toc64017263" w:history="1">
            <w:r w:rsidR="00F95D3A" w:rsidRPr="009F26A2">
              <w:rPr>
                <w:rStyle w:val="Hipervnculo"/>
                <w:color w:val="auto"/>
              </w:rPr>
              <w:t>1.4</w:t>
            </w:r>
            <w:r w:rsidR="00F95D3A" w:rsidRPr="009F26A2">
              <w:rPr>
                <w:rFonts w:eastAsiaTheme="minorEastAsia" w:cstheme="minorBidi"/>
                <w:sz w:val="22"/>
                <w:szCs w:val="22"/>
                <w:lang w:eastAsia="es-SV"/>
              </w:rPr>
              <w:tab/>
            </w:r>
            <w:r w:rsidR="00F95D3A" w:rsidRPr="009F26A2">
              <w:rPr>
                <w:rStyle w:val="Hipervnculo"/>
                <w:color w:val="auto"/>
              </w:rPr>
              <w:t>Estructura Organizativa</w:t>
            </w:r>
            <w:r w:rsidR="00F95D3A" w:rsidRPr="009F26A2">
              <w:rPr>
                <w:webHidden/>
              </w:rPr>
              <w:tab/>
            </w:r>
            <w:r w:rsidR="00990EA3" w:rsidRPr="009F26A2">
              <w:rPr>
                <w:webHidden/>
              </w:rPr>
              <w:t>13</w:t>
            </w:r>
          </w:hyperlink>
        </w:p>
        <w:p w14:paraId="0523C967" w14:textId="77777777" w:rsidR="00F95D3A" w:rsidRPr="009F26A2" w:rsidRDefault="0018096E" w:rsidP="009F26A2">
          <w:pPr>
            <w:pStyle w:val="TDC2"/>
            <w:rPr>
              <w:rFonts w:eastAsiaTheme="minorEastAsia" w:cstheme="minorBidi"/>
              <w:sz w:val="22"/>
              <w:szCs w:val="22"/>
              <w:lang w:eastAsia="es-SV"/>
            </w:rPr>
          </w:pPr>
          <w:hyperlink w:anchor="_Toc64017264" w:history="1">
            <w:r w:rsidR="00F95D3A" w:rsidRPr="009F26A2">
              <w:rPr>
                <w:rStyle w:val="Hipervnculo"/>
              </w:rPr>
              <w:t>CAPÍTULO 2</w:t>
            </w:r>
            <w:r w:rsidR="000A27CA" w:rsidRPr="009F26A2">
              <w:rPr>
                <w:rStyle w:val="Hipervnculo"/>
              </w:rPr>
              <w:t xml:space="preserve">: </w:t>
            </w:r>
            <w:r w:rsidR="00F95D3A" w:rsidRPr="009F26A2">
              <w:rPr>
                <w:rStyle w:val="Hipervnculo"/>
              </w:rPr>
              <w:t>RELACIÓN DE PERFILES DE PUESTOS</w:t>
            </w:r>
            <w:r w:rsidR="00F95D3A" w:rsidRPr="009F26A2">
              <w:rPr>
                <w:webHidden/>
              </w:rPr>
              <w:tab/>
            </w:r>
            <w:r w:rsidR="00990EA3" w:rsidRPr="009F26A2">
              <w:rPr>
                <w:webHidden/>
              </w:rPr>
              <w:t>14</w:t>
            </w:r>
          </w:hyperlink>
        </w:p>
        <w:p w14:paraId="48F218AF" w14:textId="77777777" w:rsidR="00F95D3A" w:rsidRPr="009F26A2" w:rsidRDefault="0018096E" w:rsidP="009F26A2">
          <w:pPr>
            <w:pStyle w:val="TDC1"/>
            <w:rPr>
              <w:rFonts w:eastAsiaTheme="minorEastAsia" w:cstheme="minorBidi"/>
              <w:strike/>
              <w:sz w:val="22"/>
              <w:szCs w:val="22"/>
              <w:lang w:eastAsia="es-SV"/>
            </w:rPr>
          </w:pPr>
          <w:hyperlink w:anchor="_Toc64017265" w:history="1">
            <w:r w:rsidR="00F95D3A" w:rsidRPr="009F26A2">
              <w:rPr>
                <w:rStyle w:val="Hipervnculo"/>
                <w:color w:val="auto"/>
              </w:rPr>
              <w:t>7</w:t>
            </w:r>
            <w:r w:rsidR="00F95D3A" w:rsidRPr="009F26A2">
              <w:rPr>
                <w:rStyle w:val="Hipervnculo"/>
                <w:rFonts w:cs="Arial"/>
                <w:color w:val="auto"/>
              </w:rPr>
              <w:t>.</w:t>
            </w:r>
            <w:r w:rsidR="00F95D3A" w:rsidRPr="009F26A2">
              <w:rPr>
                <w:rFonts w:eastAsiaTheme="minorEastAsia" w:cstheme="minorBidi"/>
                <w:sz w:val="22"/>
                <w:szCs w:val="22"/>
                <w:lang w:eastAsia="es-SV"/>
              </w:rPr>
              <w:tab/>
            </w:r>
            <w:r w:rsidR="00F95D3A" w:rsidRPr="009F26A2">
              <w:rPr>
                <w:rStyle w:val="Hipervnculo"/>
                <w:rFonts w:cs="Arial"/>
                <w:color w:val="auto"/>
              </w:rPr>
              <w:t>MODIFICACIONES</w:t>
            </w:r>
            <w:r w:rsidR="00F95D3A" w:rsidRPr="009F26A2">
              <w:rPr>
                <w:webHidden/>
              </w:rPr>
              <w:tab/>
            </w:r>
            <w:r w:rsidR="000A27CA" w:rsidRPr="009F26A2">
              <w:rPr>
                <w:webHidden/>
              </w:rPr>
              <w:t>1</w:t>
            </w:r>
          </w:hyperlink>
          <w:r w:rsidR="00990EA3" w:rsidRPr="009F26A2">
            <w:t>5</w:t>
          </w:r>
        </w:p>
        <w:p w14:paraId="0AA9C81F" w14:textId="77777777" w:rsidR="00CF77AF" w:rsidRPr="001160ED" w:rsidRDefault="00737CE3" w:rsidP="004D0BE7">
          <w:pPr>
            <w:spacing w:line="276" w:lineRule="auto"/>
            <w:rPr>
              <w:rFonts w:ascii="Museo Sans 100" w:hAnsi="Museo Sans 100"/>
            </w:rPr>
          </w:pPr>
          <w:r w:rsidRPr="009409A4">
            <w:rPr>
              <w:rFonts w:ascii="Museo Sans 100" w:hAnsi="Museo Sans 100"/>
              <w:b/>
              <w:bCs/>
            </w:rPr>
            <w:fldChar w:fldCharType="end"/>
          </w:r>
        </w:p>
      </w:sdtContent>
    </w:sdt>
    <w:p w14:paraId="2E6EF8DF" w14:textId="77777777" w:rsidR="00CF6DD4" w:rsidRPr="001160ED" w:rsidRDefault="00CF6DD4" w:rsidP="004D0BE7">
      <w:pPr>
        <w:spacing w:line="276" w:lineRule="auto"/>
        <w:rPr>
          <w:rFonts w:ascii="Arial Narrow" w:hAnsi="Arial Narrow"/>
          <w:lang w:val="es-SV"/>
        </w:rPr>
      </w:pPr>
    </w:p>
    <w:p w14:paraId="724E51E9" w14:textId="77777777" w:rsidR="00BD2709" w:rsidRPr="001160ED" w:rsidRDefault="00BD2709" w:rsidP="004D0BE7">
      <w:pPr>
        <w:spacing w:line="276" w:lineRule="auto"/>
        <w:ind w:right="332"/>
        <w:rPr>
          <w:rFonts w:ascii="Arial Narrow" w:hAnsi="Arial Narrow"/>
          <w:lang w:val="es-SV"/>
        </w:rPr>
      </w:pPr>
    </w:p>
    <w:p w14:paraId="41A93BC0" w14:textId="77777777" w:rsidR="00557D3D" w:rsidRDefault="00557D3D" w:rsidP="004D0BE7">
      <w:pPr>
        <w:spacing w:line="276" w:lineRule="auto"/>
        <w:rPr>
          <w:rFonts w:ascii="Arial Narrow" w:hAnsi="Arial Narrow"/>
          <w:lang w:val="es-SV"/>
        </w:rPr>
      </w:pPr>
    </w:p>
    <w:p w14:paraId="14660201" w14:textId="77777777" w:rsidR="000F3921" w:rsidRDefault="000F3921" w:rsidP="004D0BE7">
      <w:pPr>
        <w:spacing w:line="276" w:lineRule="auto"/>
        <w:rPr>
          <w:rFonts w:ascii="Arial Narrow" w:hAnsi="Arial Narrow"/>
          <w:lang w:val="es-SV"/>
        </w:rPr>
      </w:pPr>
    </w:p>
    <w:p w14:paraId="28679E41" w14:textId="77777777" w:rsidR="000F3921" w:rsidRDefault="000F3921" w:rsidP="004D0BE7">
      <w:pPr>
        <w:spacing w:line="276" w:lineRule="auto"/>
        <w:rPr>
          <w:rFonts w:ascii="Arial Narrow" w:hAnsi="Arial Narrow"/>
          <w:lang w:val="es-SV"/>
        </w:rPr>
      </w:pPr>
    </w:p>
    <w:p w14:paraId="2A2EFECD" w14:textId="77777777" w:rsidR="000F3921" w:rsidRDefault="000F3921" w:rsidP="004D0BE7">
      <w:pPr>
        <w:spacing w:line="276" w:lineRule="auto"/>
        <w:rPr>
          <w:rFonts w:ascii="Arial Narrow" w:hAnsi="Arial Narrow"/>
          <w:lang w:val="es-SV"/>
        </w:rPr>
      </w:pPr>
    </w:p>
    <w:p w14:paraId="67F1DA7C" w14:textId="77777777" w:rsidR="000F3921" w:rsidRDefault="000F3921" w:rsidP="004D0BE7">
      <w:pPr>
        <w:spacing w:line="276" w:lineRule="auto"/>
        <w:rPr>
          <w:rFonts w:ascii="Arial Narrow" w:hAnsi="Arial Narrow"/>
          <w:lang w:val="es-SV"/>
        </w:rPr>
      </w:pPr>
    </w:p>
    <w:p w14:paraId="4457A2FC" w14:textId="77777777" w:rsidR="000F3921" w:rsidRDefault="000F3921" w:rsidP="004D0BE7">
      <w:pPr>
        <w:spacing w:line="276" w:lineRule="auto"/>
        <w:rPr>
          <w:rFonts w:ascii="Arial Narrow" w:hAnsi="Arial Narrow"/>
          <w:lang w:val="es-SV"/>
        </w:rPr>
      </w:pPr>
    </w:p>
    <w:p w14:paraId="71147283" w14:textId="77777777" w:rsidR="000F3921" w:rsidRDefault="000F3921" w:rsidP="004D0BE7">
      <w:pPr>
        <w:spacing w:line="276" w:lineRule="auto"/>
        <w:rPr>
          <w:rFonts w:ascii="Arial Narrow" w:hAnsi="Arial Narrow"/>
          <w:lang w:val="es-SV"/>
        </w:rPr>
      </w:pPr>
    </w:p>
    <w:p w14:paraId="387A0B0B" w14:textId="77777777" w:rsidR="000F3921" w:rsidRDefault="000F3921" w:rsidP="004D0BE7">
      <w:pPr>
        <w:spacing w:line="276" w:lineRule="auto"/>
        <w:rPr>
          <w:rFonts w:ascii="Arial Narrow" w:hAnsi="Arial Narrow"/>
          <w:lang w:val="es-SV"/>
        </w:rPr>
      </w:pPr>
    </w:p>
    <w:p w14:paraId="3D067DC9" w14:textId="77777777" w:rsidR="000F3921" w:rsidRDefault="000F3921" w:rsidP="004D0BE7">
      <w:pPr>
        <w:spacing w:line="276" w:lineRule="auto"/>
        <w:rPr>
          <w:rFonts w:ascii="Arial Narrow" w:hAnsi="Arial Narrow"/>
          <w:lang w:val="es-SV"/>
        </w:rPr>
      </w:pPr>
    </w:p>
    <w:p w14:paraId="3D146B3A" w14:textId="77777777" w:rsidR="000F3921" w:rsidRDefault="000F3921" w:rsidP="004D0BE7">
      <w:pPr>
        <w:spacing w:line="276" w:lineRule="auto"/>
        <w:rPr>
          <w:rFonts w:ascii="Arial Narrow" w:hAnsi="Arial Narrow"/>
          <w:lang w:val="es-SV"/>
        </w:rPr>
      </w:pPr>
    </w:p>
    <w:p w14:paraId="5362566D" w14:textId="77777777" w:rsidR="000F3921" w:rsidRDefault="000F3921" w:rsidP="004D0BE7">
      <w:pPr>
        <w:spacing w:line="276" w:lineRule="auto"/>
        <w:rPr>
          <w:rFonts w:ascii="Arial Narrow" w:hAnsi="Arial Narrow"/>
          <w:lang w:val="es-SV"/>
        </w:rPr>
      </w:pPr>
    </w:p>
    <w:p w14:paraId="7E9A82F0" w14:textId="77777777" w:rsidR="000F3921" w:rsidRDefault="000F3921" w:rsidP="004D0BE7">
      <w:pPr>
        <w:spacing w:line="276" w:lineRule="auto"/>
        <w:rPr>
          <w:rFonts w:ascii="Arial Narrow" w:hAnsi="Arial Narrow"/>
          <w:lang w:val="es-SV"/>
        </w:rPr>
      </w:pPr>
    </w:p>
    <w:p w14:paraId="089E2E3F" w14:textId="77777777" w:rsidR="000F3921" w:rsidRDefault="000F3921" w:rsidP="004D0BE7">
      <w:pPr>
        <w:spacing w:line="276" w:lineRule="auto"/>
        <w:rPr>
          <w:rFonts w:ascii="Arial Narrow" w:hAnsi="Arial Narrow"/>
          <w:lang w:val="es-SV"/>
        </w:rPr>
      </w:pPr>
    </w:p>
    <w:p w14:paraId="3760E082" w14:textId="77777777" w:rsidR="000F3921" w:rsidRDefault="000F3921" w:rsidP="004D0BE7">
      <w:pPr>
        <w:spacing w:line="276" w:lineRule="auto"/>
        <w:rPr>
          <w:rFonts w:ascii="Arial Narrow" w:hAnsi="Arial Narrow"/>
          <w:lang w:val="es-SV"/>
        </w:rPr>
      </w:pPr>
    </w:p>
    <w:p w14:paraId="1A91A8DB" w14:textId="77777777" w:rsidR="000F3921" w:rsidRDefault="000F3921" w:rsidP="004D0BE7">
      <w:pPr>
        <w:spacing w:line="276" w:lineRule="auto"/>
        <w:rPr>
          <w:rFonts w:ascii="Arial Narrow" w:hAnsi="Arial Narrow"/>
          <w:lang w:val="es-SV"/>
        </w:rPr>
      </w:pPr>
    </w:p>
    <w:p w14:paraId="610793ED" w14:textId="77777777" w:rsidR="000F3921" w:rsidRDefault="000F3921" w:rsidP="004D0BE7">
      <w:pPr>
        <w:spacing w:line="276" w:lineRule="auto"/>
        <w:rPr>
          <w:rFonts w:ascii="Arial Narrow" w:hAnsi="Arial Narrow"/>
          <w:lang w:val="es-SV"/>
        </w:rPr>
      </w:pPr>
    </w:p>
    <w:p w14:paraId="7AC2D80A" w14:textId="77777777" w:rsidR="000F3921" w:rsidRDefault="000F3921" w:rsidP="004D0BE7">
      <w:pPr>
        <w:spacing w:line="276" w:lineRule="auto"/>
        <w:rPr>
          <w:rFonts w:ascii="Arial Narrow" w:hAnsi="Arial Narrow"/>
          <w:lang w:val="es-SV"/>
        </w:rPr>
      </w:pPr>
    </w:p>
    <w:p w14:paraId="1FE6FBE2" w14:textId="77777777" w:rsidR="000F3921" w:rsidRPr="001160ED" w:rsidRDefault="000F3921" w:rsidP="004D0BE7">
      <w:pPr>
        <w:spacing w:line="276" w:lineRule="auto"/>
        <w:rPr>
          <w:rFonts w:ascii="Arial Narrow" w:hAnsi="Arial Narrow"/>
          <w:lang w:val="es-SV"/>
        </w:rPr>
      </w:pPr>
    </w:p>
    <w:p w14:paraId="7B59D781" w14:textId="77777777" w:rsidR="00DC45E9" w:rsidRPr="001160ED" w:rsidRDefault="00794756" w:rsidP="00C17D94">
      <w:pPr>
        <w:pStyle w:val="Encabezado"/>
        <w:numPr>
          <w:ilvl w:val="0"/>
          <w:numId w:val="3"/>
        </w:numPr>
        <w:tabs>
          <w:tab w:val="clear" w:pos="4252"/>
          <w:tab w:val="clear" w:pos="8504"/>
        </w:tabs>
        <w:spacing w:line="276" w:lineRule="auto"/>
        <w:ind w:left="340" w:hanging="340"/>
        <w:outlineLvl w:val="0"/>
        <w:rPr>
          <w:rFonts w:ascii="Bembo Std" w:hAnsi="Bembo Std"/>
          <w:b/>
          <w:sz w:val="24"/>
          <w:szCs w:val="24"/>
        </w:rPr>
      </w:pPr>
      <w:bookmarkStart w:id="2" w:name="_Toc64017253"/>
      <w:r w:rsidRPr="001160ED">
        <w:rPr>
          <w:rFonts w:ascii="Bembo Std" w:hAnsi="Bembo Std"/>
          <w:b/>
          <w:sz w:val="24"/>
          <w:szCs w:val="24"/>
        </w:rPr>
        <w:t xml:space="preserve">OBJETIVO </w:t>
      </w:r>
      <w:bookmarkEnd w:id="2"/>
    </w:p>
    <w:p w14:paraId="40AD57DD" w14:textId="77777777" w:rsidR="006D1060" w:rsidRPr="001160ED" w:rsidRDefault="006D1060" w:rsidP="004D0BE7">
      <w:pPr>
        <w:pStyle w:val="Encabezado"/>
        <w:tabs>
          <w:tab w:val="clear" w:pos="4252"/>
          <w:tab w:val="clear" w:pos="8504"/>
        </w:tabs>
        <w:spacing w:line="276" w:lineRule="auto"/>
        <w:jc w:val="both"/>
        <w:rPr>
          <w:rFonts w:ascii="Arial Narrow" w:hAnsi="Arial Narrow"/>
          <w:sz w:val="24"/>
          <w:szCs w:val="24"/>
        </w:rPr>
      </w:pPr>
    </w:p>
    <w:p w14:paraId="5510979E" w14:textId="77777777" w:rsidR="00F76BDA" w:rsidRPr="001160ED" w:rsidRDefault="00F76BDA" w:rsidP="004D0BE7">
      <w:pPr>
        <w:pStyle w:val="Encabezado"/>
        <w:tabs>
          <w:tab w:val="clear" w:pos="4252"/>
          <w:tab w:val="clear" w:pos="8504"/>
        </w:tabs>
        <w:spacing w:line="276" w:lineRule="auto"/>
        <w:ind w:left="340"/>
        <w:jc w:val="both"/>
        <w:rPr>
          <w:rFonts w:ascii="Museo Sans 100" w:hAnsi="Museo Sans 100"/>
          <w:sz w:val="24"/>
          <w:szCs w:val="24"/>
        </w:rPr>
      </w:pPr>
      <w:r w:rsidRPr="001160ED">
        <w:rPr>
          <w:rFonts w:ascii="Museo Sans 100" w:hAnsi="Museo Sans 100"/>
          <w:sz w:val="24"/>
          <w:szCs w:val="24"/>
        </w:rPr>
        <w:t xml:space="preserve">El presente </w:t>
      </w:r>
      <w:r w:rsidR="000A6397">
        <w:rPr>
          <w:rFonts w:ascii="Museo Sans 100" w:hAnsi="Museo Sans 100"/>
          <w:sz w:val="24"/>
          <w:szCs w:val="24"/>
        </w:rPr>
        <w:t>m</w:t>
      </w:r>
      <w:r w:rsidRPr="001160ED">
        <w:rPr>
          <w:rFonts w:ascii="Museo Sans 100" w:hAnsi="Museo Sans 100"/>
          <w:sz w:val="24"/>
          <w:szCs w:val="24"/>
        </w:rPr>
        <w:t xml:space="preserve">anual tiene como finalidad dotar de un instrumento técnico que describe la estructura organizativa, el objetivo y funciones básicas de la Subdirección de Auditoría Aduanera </w:t>
      </w:r>
      <w:r w:rsidR="005A64FF">
        <w:rPr>
          <w:rFonts w:ascii="Museo Sans 100" w:hAnsi="Museo Sans 100"/>
          <w:sz w:val="24"/>
          <w:szCs w:val="24"/>
        </w:rPr>
        <w:t>(</w:t>
      </w:r>
      <w:r w:rsidR="003C67BB">
        <w:rPr>
          <w:rFonts w:ascii="Museo Sans 100" w:hAnsi="Museo Sans 100"/>
          <w:sz w:val="24"/>
          <w:szCs w:val="24"/>
        </w:rPr>
        <w:t>SDAA</w:t>
      </w:r>
      <w:r w:rsidR="005A64FF">
        <w:rPr>
          <w:rFonts w:ascii="Museo Sans 100" w:hAnsi="Museo Sans 100"/>
          <w:sz w:val="24"/>
          <w:szCs w:val="24"/>
        </w:rPr>
        <w:t>)</w:t>
      </w:r>
      <w:r w:rsidR="00655927">
        <w:rPr>
          <w:rFonts w:ascii="Museo Sans 100" w:hAnsi="Museo Sans 100"/>
          <w:sz w:val="24"/>
          <w:szCs w:val="24"/>
        </w:rPr>
        <w:t xml:space="preserve"> </w:t>
      </w:r>
      <w:r w:rsidR="000A6397">
        <w:rPr>
          <w:rFonts w:ascii="Museo Sans 100" w:hAnsi="Museo Sans 100"/>
          <w:sz w:val="24"/>
          <w:szCs w:val="24"/>
        </w:rPr>
        <w:t xml:space="preserve">de </w:t>
      </w:r>
      <w:r w:rsidRPr="001160ED">
        <w:rPr>
          <w:rFonts w:ascii="Museo Sans 100" w:hAnsi="Museo Sans 100"/>
          <w:sz w:val="24"/>
          <w:szCs w:val="24"/>
        </w:rPr>
        <w:t xml:space="preserve">la Dirección General de Aduanas; así como los niveles de autoridad y el listado de los </w:t>
      </w:r>
      <w:r w:rsidR="000A6397">
        <w:rPr>
          <w:rFonts w:ascii="Museo Sans 100" w:hAnsi="Museo Sans 100"/>
          <w:sz w:val="24"/>
          <w:szCs w:val="24"/>
        </w:rPr>
        <w:t>p</w:t>
      </w:r>
      <w:r w:rsidRPr="001160ED">
        <w:rPr>
          <w:rFonts w:ascii="Museo Sans 100" w:hAnsi="Museo Sans 100"/>
          <w:sz w:val="24"/>
          <w:szCs w:val="24"/>
        </w:rPr>
        <w:t xml:space="preserve">erfiles de </w:t>
      </w:r>
      <w:r w:rsidR="000A6397">
        <w:rPr>
          <w:rFonts w:ascii="Museo Sans 100" w:hAnsi="Museo Sans 100"/>
          <w:sz w:val="24"/>
          <w:szCs w:val="24"/>
        </w:rPr>
        <w:t>p</w:t>
      </w:r>
      <w:r w:rsidRPr="001160ED">
        <w:rPr>
          <w:rFonts w:ascii="Museo Sans 100" w:hAnsi="Museo Sans 100"/>
          <w:sz w:val="24"/>
          <w:szCs w:val="24"/>
        </w:rPr>
        <w:t xml:space="preserve">uesto de </w:t>
      </w:r>
      <w:r w:rsidR="000A6397">
        <w:rPr>
          <w:rFonts w:ascii="Museo Sans 100" w:hAnsi="Museo Sans 100"/>
          <w:sz w:val="24"/>
          <w:szCs w:val="24"/>
        </w:rPr>
        <w:t>t</w:t>
      </w:r>
      <w:r w:rsidRPr="001160ED">
        <w:rPr>
          <w:rFonts w:ascii="Museo Sans 100" w:hAnsi="Museo Sans 100"/>
          <w:sz w:val="24"/>
          <w:szCs w:val="24"/>
        </w:rPr>
        <w:t>rabajo que conforman esta Subdirección.</w:t>
      </w:r>
    </w:p>
    <w:p w14:paraId="78957C89" w14:textId="77777777" w:rsidR="00DC45E9" w:rsidRDefault="00DC45E9" w:rsidP="004D0BE7">
      <w:pPr>
        <w:pStyle w:val="Encabezado"/>
        <w:tabs>
          <w:tab w:val="clear" w:pos="4252"/>
          <w:tab w:val="clear" w:pos="8504"/>
        </w:tabs>
        <w:spacing w:line="276" w:lineRule="auto"/>
        <w:jc w:val="both"/>
        <w:rPr>
          <w:rFonts w:ascii="Arial Narrow" w:hAnsi="Arial Narrow"/>
          <w:sz w:val="24"/>
          <w:szCs w:val="24"/>
        </w:rPr>
      </w:pPr>
    </w:p>
    <w:p w14:paraId="19D78271" w14:textId="77777777" w:rsidR="00DC45E9" w:rsidRPr="001160ED" w:rsidRDefault="00794756" w:rsidP="00C17D94">
      <w:pPr>
        <w:pStyle w:val="Encabezado"/>
        <w:numPr>
          <w:ilvl w:val="0"/>
          <w:numId w:val="3"/>
        </w:numPr>
        <w:tabs>
          <w:tab w:val="clear" w:pos="4252"/>
          <w:tab w:val="clear" w:pos="8504"/>
        </w:tabs>
        <w:spacing w:line="276" w:lineRule="auto"/>
        <w:jc w:val="both"/>
        <w:outlineLvl w:val="0"/>
        <w:rPr>
          <w:rFonts w:ascii="Bembo Std" w:hAnsi="Bembo Std"/>
          <w:b/>
          <w:sz w:val="24"/>
          <w:szCs w:val="24"/>
        </w:rPr>
      </w:pPr>
      <w:bookmarkStart w:id="3" w:name="_Toc64017254"/>
      <w:r w:rsidRPr="001160ED">
        <w:rPr>
          <w:rFonts w:ascii="Bembo Std" w:hAnsi="Bembo Std"/>
          <w:b/>
          <w:sz w:val="24"/>
          <w:szCs w:val="24"/>
        </w:rPr>
        <w:t>ÁMBITO DE APLICACIÓN</w:t>
      </w:r>
      <w:bookmarkEnd w:id="3"/>
    </w:p>
    <w:p w14:paraId="7BB3E776" w14:textId="77777777" w:rsidR="006D1060" w:rsidRPr="001160ED" w:rsidRDefault="006D1060" w:rsidP="004D0BE7">
      <w:pPr>
        <w:pStyle w:val="Encabezado"/>
        <w:tabs>
          <w:tab w:val="clear" w:pos="4252"/>
          <w:tab w:val="clear" w:pos="8504"/>
        </w:tabs>
        <w:spacing w:line="276" w:lineRule="auto"/>
        <w:jc w:val="both"/>
        <w:outlineLvl w:val="0"/>
        <w:rPr>
          <w:rFonts w:ascii="Museo Sans 100" w:hAnsi="Museo Sans 100"/>
          <w:b/>
          <w:sz w:val="24"/>
          <w:szCs w:val="24"/>
        </w:rPr>
      </w:pPr>
    </w:p>
    <w:p w14:paraId="3FC3A5D5" w14:textId="77777777" w:rsidR="00DC45E9" w:rsidRPr="001160ED" w:rsidRDefault="006D1060" w:rsidP="004D0BE7">
      <w:pPr>
        <w:pStyle w:val="Encabezado"/>
        <w:tabs>
          <w:tab w:val="clear" w:pos="4252"/>
          <w:tab w:val="clear" w:pos="8504"/>
        </w:tabs>
        <w:spacing w:line="276" w:lineRule="auto"/>
        <w:ind w:left="360"/>
        <w:jc w:val="both"/>
        <w:rPr>
          <w:rFonts w:ascii="Museo Sans 100" w:hAnsi="Museo Sans 100"/>
          <w:sz w:val="24"/>
          <w:szCs w:val="24"/>
        </w:rPr>
      </w:pPr>
      <w:r w:rsidRPr="001160ED">
        <w:rPr>
          <w:rFonts w:ascii="Museo Sans 100" w:hAnsi="Museo Sans 100"/>
          <w:sz w:val="24"/>
          <w:szCs w:val="24"/>
        </w:rPr>
        <w:t xml:space="preserve">Es aplicable a la </w:t>
      </w:r>
      <w:r w:rsidR="00356B71" w:rsidRPr="001160ED">
        <w:rPr>
          <w:rFonts w:ascii="Museo Sans 100" w:hAnsi="Museo Sans 100"/>
          <w:sz w:val="24"/>
          <w:szCs w:val="24"/>
        </w:rPr>
        <w:t xml:space="preserve">Subdirección de Auditoría Aduanera </w:t>
      </w:r>
      <w:r w:rsidRPr="001160ED">
        <w:rPr>
          <w:rFonts w:ascii="Museo Sans 100" w:hAnsi="Museo Sans 100"/>
          <w:sz w:val="24"/>
          <w:szCs w:val="24"/>
        </w:rPr>
        <w:t xml:space="preserve">de </w:t>
      </w:r>
      <w:smartTag w:uri="urn:schemas-microsoft-com:office:smarttags" w:element="PersonName">
        <w:smartTagPr>
          <w:attr w:name="ProductID" w:val="LA DIRECCIￓN GENERAL"/>
        </w:smartTagPr>
        <w:r w:rsidRPr="001160ED">
          <w:rPr>
            <w:rFonts w:ascii="Museo Sans 100" w:hAnsi="Museo Sans 100"/>
            <w:sz w:val="24"/>
            <w:szCs w:val="24"/>
          </w:rPr>
          <w:t>la Dirección General</w:t>
        </w:r>
      </w:smartTag>
      <w:r w:rsidRPr="001160ED">
        <w:rPr>
          <w:rFonts w:ascii="Museo Sans 100" w:hAnsi="Museo Sans 100"/>
          <w:sz w:val="24"/>
          <w:szCs w:val="24"/>
        </w:rPr>
        <w:t xml:space="preserve"> de Aduanas, para el desarrollo de las funciones del personal de acuerdo a </w:t>
      </w:r>
      <w:smartTag w:uri="urn:schemas-microsoft-com:office:smarttags" w:element="PersonName">
        <w:smartTagPr>
          <w:attr w:name="ProductID" w:val="la Ley Org￡nica"/>
        </w:smartTagPr>
        <w:r w:rsidRPr="001160ED">
          <w:rPr>
            <w:rFonts w:ascii="Museo Sans 100" w:hAnsi="Museo Sans 100"/>
            <w:sz w:val="24"/>
            <w:szCs w:val="24"/>
          </w:rPr>
          <w:t>la Ley Orgánica</w:t>
        </w:r>
      </w:smartTag>
      <w:r w:rsidRPr="001160ED">
        <w:rPr>
          <w:rFonts w:ascii="Museo Sans 100" w:hAnsi="Museo Sans 100"/>
          <w:sz w:val="24"/>
          <w:szCs w:val="24"/>
        </w:rPr>
        <w:t xml:space="preserve"> de </w:t>
      </w:r>
      <w:r w:rsidR="004A61BF" w:rsidRPr="001160ED">
        <w:rPr>
          <w:rFonts w:ascii="Museo Sans 100" w:hAnsi="Museo Sans 100"/>
          <w:sz w:val="24"/>
          <w:szCs w:val="24"/>
        </w:rPr>
        <w:t>la Dirección</w:t>
      </w:r>
      <w:r w:rsidRPr="001160ED">
        <w:rPr>
          <w:rFonts w:ascii="Museo Sans 100" w:hAnsi="Museo Sans 100"/>
          <w:sz w:val="24"/>
          <w:szCs w:val="24"/>
        </w:rPr>
        <w:t xml:space="preserve"> General de Aduanas.</w:t>
      </w:r>
    </w:p>
    <w:p w14:paraId="4FBDC1E8" w14:textId="77777777" w:rsidR="00DC45E9" w:rsidRDefault="00DC45E9" w:rsidP="004D0BE7">
      <w:pPr>
        <w:pStyle w:val="Encabezado"/>
        <w:tabs>
          <w:tab w:val="clear" w:pos="4252"/>
          <w:tab w:val="clear" w:pos="8504"/>
        </w:tabs>
        <w:spacing w:line="276" w:lineRule="auto"/>
        <w:jc w:val="both"/>
        <w:rPr>
          <w:rFonts w:ascii="Bembo Std" w:hAnsi="Bembo Std"/>
          <w:sz w:val="24"/>
          <w:szCs w:val="24"/>
        </w:rPr>
      </w:pPr>
    </w:p>
    <w:p w14:paraId="3DC4BFD7" w14:textId="77777777" w:rsidR="00DC45E9" w:rsidRDefault="00794756" w:rsidP="00C17D94">
      <w:pPr>
        <w:pStyle w:val="Encabezado"/>
        <w:numPr>
          <w:ilvl w:val="0"/>
          <w:numId w:val="3"/>
        </w:numPr>
        <w:tabs>
          <w:tab w:val="clear" w:pos="4252"/>
          <w:tab w:val="clear" w:pos="8504"/>
        </w:tabs>
        <w:spacing w:line="276" w:lineRule="auto"/>
        <w:jc w:val="both"/>
        <w:outlineLvl w:val="0"/>
        <w:rPr>
          <w:rFonts w:ascii="Bembo Std" w:hAnsi="Bembo Std"/>
          <w:b/>
          <w:sz w:val="24"/>
          <w:szCs w:val="24"/>
        </w:rPr>
      </w:pPr>
      <w:bookmarkStart w:id="4" w:name="_Toc64017255"/>
      <w:r w:rsidRPr="001160ED">
        <w:rPr>
          <w:rFonts w:ascii="Bembo Std" w:hAnsi="Bembo Std"/>
          <w:b/>
          <w:sz w:val="24"/>
          <w:szCs w:val="24"/>
        </w:rPr>
        <w:t>DEFINICIONES</w:t>
      </w:r>
      <w:bookmarkEnd w:id="4"/>
    </w:p>
    <w:p w14:paraId="40007DC9" w14:textId="77777777" w:rsidR="000A6397" w:rsidRPr="00F34BBE" w:rsidRDefault="000A6397" w:rsidP="004D0BE7">
      <w:pPr>
        <w:pStyle w:val="Encabezado"/>
        <w:tabs>
          <w:tab w:val="clear" w:pos="4252"/>
          <w:tab w:val="clear" w:pos="8504"/>
        </w:tabs>
        <w:spacing w:line="276" w:lineRule="auto"/>
        <w:ind w:left="360"/>
        <w:jc w:val="both"/>
        <w:outlineLvl w:val="0"/>
        <w:rPr>
          <w:rFonts w:ascii="Bembo Std" w:hAnsi="Bembo Std"/>
          <w:b/>
          <w:sz w:val="16"/>
          <w:szCs w:val="16"/>
        </w:rPr>
      </w:pPr>
    </w:p>
    <w:p w14:paraId="6DE66A53" w14:textId="77777777" w:rsidR="00356B71" w:rsidRDefault="00356B71" w:rsidP="00C17D94">
      <w:pPr>
        <w:pStyle w:val="Encabezado"/>
        <w:numPr>
          <w:ilvl w:val="0"/>
          <w:numId w:val="14"/>
        </w:numPr>
        <w:spacing w:line="276" w:lineRule="auto"/>
        <w:jc w:val="both"/>
        <w:rPr>
          <w:rFonts w:ascii="Museo Sans 100" w:hAnsi="Museo Sans 100"/>
          <w:bCs/>
          <w:sz w:val="24"/>
          <w:szCs w:val="24"/>
        </w:rPr>
      </w:pPr>
      <w:r w:rsidRPr="001160ED">
        <w:rPr>
          <w:rFonts w:ascii="Museo Sans 100" w:hAnsi="Museo Sans 100"/>
          <w:b/>
          <w:bCs/>
          <w:sz w:val="24"/>
          <w:szCs w:val="24"/>
        </w:rPr>
        <w:t>DGEA:</w:t>
      </w:r>
      <w:r w:rsidRPr="001160ED">
        <w:rPr>
          <w:rFonts w:ascii="Museo Sans 100" w:hAnsi="Museo Sans 100"/>
          <w:bCs/>
          <w:sz w:val="24"/>
          <w:szCs w:val="24"/>
        </w:rPr>
        <w:t xml:space="preserve"> Dirección General de Administración.</w:t>
      </w:r>
    </w:p>
    <w:p w14:paraId="3B89D7FB" w14:textId="77777777" w:rsidR="00344C2C" w:rsidRPr="00344C2C" w:rsidRDefault="00344C2C" w:rsidP="00C17D94">
      <w:pPr>
        <w:pStyle w:val="Encabezado"/>
        <w:numPr>
          <w:ilvl w:val="0"/>
          <w:numId w:val="14"/>
        </w:numPr>
        <w:spacing w:line="276" w:lineRule="auto"/>
        <w:jc w:val="both"/>
        <w:rPr>
          <w:rFonts w:ascii="Museo Sans 100" w:hAnsi="Museo Sans 100"/>
          <w:b/>
          <w:bCs/>
          <w:sz w:val="24"/>
          <w:szCs w:val="24"/>
        </w:rPr>
      </w:pPr>
      <w:r w:rsidRPr="00344C2C">
        <w:rPr>
          <w:rFonts w:ascii="Museo Sans 100" w:hAnsi="Museo Sans 100"/>
          <w:b/>
          <w:bCs/>
          <w:sz w:val="24"/>
          <w:szCs w:val="24"/>
        </w:rPr>
        <w:t xml:space="preserve">LZFIC: </w:t>
      </w:r>
      <w:r w:rsidRPr="00344C2C">
        <w:rPr>
          <w:rFonts w:ascii="Museo Sans 100" w:hAnsi="Museo Sans 100"/>
          <w:bCs/>
          <w:sz w:val="24"/>
          <w:szCs w:val="24"/>
        </w:rPr>
        <w:t xml:space="preserve">Ley de Zonas Francas </w:t>
      </w:r>
      <w:r w:rsidR="000446CC">
        <w:rPr>
          <w:rFonts w:ascii="Museo Sans 100" w:hAnsi="Museo Sans 100"/>
          <w:bCs/>
          <w:sz w:val="24"/>
          <w:szCs w:val="24"/>
        </w:rPr>
        <w:t>Industriales y de</w:t>
      </w:r>
      <w:r w:rsidRPr="00344C2C">
        <w:rPr>
          <w:rFonts w:ascii="Museo Sans 100" w:hAnsi="Museo Sans 100"/>
          <w:bCs/>
          <w:sz w:val="24"/>
          <w:szCs w:val="24"/>
        </w:rPr>
        <w:t xml:space="preserve"> Comercialización</w:t>
      </w:r>
      <w:r w:rsidRPr="00344C2C">
        <w:rPr>
          <w:rFonts w:ascii="Museo Sans 100" w:hAnsi="Museo Sans 100"/>
          <w:b/>
          <w:bCs/>
          <w:sz w:val="24"/>
          <w:szCs w:val="24"/>
        </w:rPr>
        <w:t>.</w:t>
      </w:r>
    </w:p>
    <w:p w14:paraId="322F8C54" w14:textId="77777777" w:rsidR="00344C2C" w:rsidRPr="00344C2C" w:rsidRDefault="00344C2C" w:rsidP="00C17D94">
      <w:pPr>
        <w:pStyle w:val="Encabezado"/>
        <w:numPr>
          <w:ilvl w:val="0"/>
          <w:numId w:val="14"/>
        </w:numPr>
        <w:spacing w:line="276" w:lineRule="auto"/>
        <w:jc w:val="both"/>
        <w:rPr>
          <w:rFonts w:ascii="Museo Sans 100" w:hAnsi="Museo Sans 100"/>
          <w:b/>
          <w:bCs/>
          <w:sz w:val="24"/>
          <w:szCs w:val="24"/>
        </w:rPr>
      </w:pPr>
      <w:r w:rsidRPr="00344C2C">
        <w:rPr>
          <w:rFonts w:ascii="Museo Sans 100" w:hAnsi="Museo Sans 100"/>
          <w:b/>
          <w:bCs/>
          <w:sz w:val="24"/>
          <w:szCs w:val="24"/>
        </w:rPr>
        <w:t xml:space="preserve">LSI: </w:t>
      </w:r>
      <w:r w:rsidRPr="00344C2C">
        <w:rPr>
          <w:rFonts w:ascii="Museo Sans 100" w:hAnsi="Museo Sans 100"/>
          <w:bCs/>
          <w:sz w:val="24"/>
          <w:szCs w:val="24"/>
        </w:rPr>
        <w:t>Ley de Servicios Internacionales</w:t>
      </w:r>
    </w:p>
    <w:p w14:paraId="65274BAE" w14:textId="77777777" w:rsidR="005A64FF" w:rsidRDefault="005A64FF" w:rsidP="00C17D94">
      <w:pPr>
        <w:pStyle w:val="Encabezado"/>
        <w:numPr>
          <w:ilvl w:val="0"/>
          <w:numId w:val="14"/>
        </w:numPr>
        <w:spacing w:line="276" w:lineRule="auto"/>
        <w:jc w:val="both"/>
        <w:rPr>
          <w:rFonts w:ascii="Museo Sans 100" w:hAnsi="Museo Sans 100"/>
          <w:bCs/>
          <w:sz w:val="24"/>
          <w:szCs w:val="24"/>
        </w:rPr>
      </w:pPr>
      <w:r w:rsidRPr="001160ED">
        <w:rPr>
          <w:rFonts w:ascii="Museo Sans 100" w:hAnsi="Museo Sans 100"/>
          <w:b/>
          <w:bCs/>
          <w:sz w:val="24"/>
          <w:szCs w:val="24"/>
        </w:rPr>
        <w:t>Funciones:</w:t>
      </w:r>
      <w:r w:rsidRPr="001160ED">
        <w:rPr>
          <w:rFonts w:ascii="Museo Sans 100" w:hAnsi="Museo Sans 100"/>
          <w:bCs/>
          <w:sz w:val="24"/>
          <w:szCs w:val="24"/>
        </w:rPr>
        <w:t xml:space="preserve"> </w:t>
      </w:r>
      <w:r>
        <w:rPr>
          <w:rFonts w:ascii="Museo Sans 100" w:hAnsi="Museo Sans 100"/>
          <w:bCs/>
          <w:sz w:val="24"/>
          <w:szCs w:val="24"/>
        </w:rPr>
        <w:t>a</w:t>
      </w:r>
      <w:r w:rsidRPr="001160ED">
        <w:rPr>
          <w:rFonts w:ascii="Museo Sans 100" w:hAnsi="Museo Sans 100"/>
          <w:bCs/>
          <w:sz w:val="24"/>
          <w:szCs w:val="24"/>
        </w:rPr>
        <w:t xml:space="preserve">cciones o actividades que se ejecutan tanto a nivel de unidad organizativa, como las que realiza el personal, en razón de su puesto de trabajo, para la consecución de los objetivos de la </w:t>
      </w:r>
      <w:r>
        <w:rPr>
          <w:rFonts w:ascii="Museo Sans 100" w:hAnsi="Museo Sans 100"/>
          <w:bCs/>
          <w:sz w:val="24"/>
          <w:szCs w:val="24"/>
        </w:rPr>
        <w:t>i</w:t>
      </w:r>
      <w:r w:rsidRPr="001160ED">
        <w:rPr>
          <w:rFonts w:ascii="Museo Sans 100" w:hAnsi="Museo Sans 100"/>
          <w:bCs/>
          <w:sz w:val="24"/>
          <w:szCs w:val="24"/>
        </w:rPr>
        <w:t>nstitución.</w:t>
      </w:r>
    </w:p>
    <w:p w14:paraId="2F8F31E5" w14:textId="77777777" w:rsidR="005A64FF" w:rsidRPr="005A64FF" w:rsidRDefault="005A64FF" w:rsidP="00C17D94">
      <w:pPr>
        <w:pStyle w:val="Encabezado"/>
        <w:numPr>
          <w:ilvl w:val="0"/>
          <w:numId w:val="14"/>
        </w:numPr>
        <w:spacing w:line="276" w:lineRule="auto"/>
        <w:jc w:val="both"/>
        <w:rPr>
          <w:rFonts w:ascii="Museo Sans 100" w:hAnsi="Museo Sans 100"/>
          <w:bCs/>
          <w:sz w:val="32"/>
          <w:szCs w:val="24"/>
        </w:rPr>
      </w:pPr>
      <w:r w:rsidRPr="005A64FF">
        <w:rPr>
          <w:rFonts w:ascii="Museo Sans 100" w:hAnsi="Museo Sans 100"/>
          <w:b/>
          <w:bCs/>
          <w:sz w:val="24"/>
        </w:rPr>
        <w:t>Manual de Organización (MAO)</w:t>
      </w:r>
      <w:r w:rsidRPr="005A64FF">
        <w:rPr>
          <w:rFonts w:ascii="Museo Sans 100" w:hAnsi="Museo Sans 100"/>
          <w:sz w:val="24"/>
        </w:rPr>
        <w:t xml:space="preserve">: </w:t>
      </w:r>
      <w:r w:rsidRPr="005A64FF">
        <w:rPr>
          <w:rFonts w:ascii="Museo Sans 100" w:hAnsi="Museo Sans 100" w:cs="Arial"/>
          <w:sz w:val="24"/>
        </w:rPr>
        <w:t>documento que describe la estructura organizativa, los objetivos y funciones de las diferentes áreas de la Institución,</w:t>
      </w:r>
      <w:r w:rsidRPr="005A64FF">
        <w:rPr>
          <w:rFonts w:ascii="Museo Sans 100" w:hAnsi="Museo Sans 100"/>
          <w:sz w:val="24"/>
        </w:rPr>
        <w:t xml:space="preserve"> así como la relación de los perfiles de puestos, </w:t>
      </w:r>
      <w:r w:rsidRPr="005A64FF">
        <w:rPr>
          <w:rFonts w:ascii="Museo Sans 100" w:hAnsi="Museo Sans 100" w:cs="Arial"/>
          <w:sz w:val="24"/>
        </w:rPr>
        <w:t>los cuales indican los niveles de autoridad y</w:t>
      </w:r>
      <w:r w:rsidRPr="005A64FF">
        <w:rPr>
          <w:rFonts w:ascii="Museo Sans 100" w:hAnsi="Museo Sans 100"/>
          <w:sz w:val="24"/>
        </w:rPr>
        <w:t xml:space="preserve"> responsabilidad asignados a cada miembro de la organización.</w:t>
      </w:r>
    </w:p>
    <w:p w14:paraId="2379F64F" w14:textId="77777777" w:rsidR="005A64FF" w:rsidRPr="005A64FF" w:rsidRDefault="005A64FF" w:rsidP="00C17D94">
      <w:pPr>
        <w:pStyle w:val="Encabezado"/>
        <w:numPr>
          <w:ilvl w:val="0"/>
          <w:numId w:val="14"/>
        </w:numPr>
        <w:spacing w:line="276" w:lineRule="auto"/>
        <w:jc w:val="both"/>
        <w:rPr>
          <w:rFonts w:ascii="Museo Sans 100" w:hAnsi="Museo Sans 100"/>
          <w:bCs/>
          <w:sz w:val="32"/>
          <w:szCs w:val="24"/>
        </w:rPr>
      </w:pPr>
      <w:r w:rsidRPr="001160ED">
        <w:rPr>
          <w:rFonts w:ascii="Museo Sans 100" w:hAnsi="Museo Sans 100"/>
          <w:b/>
          <w:bCs/>
          <w:sz w:val="24"/>
          <w:szCs w:val="24"/>
        </w:rPr>
        <w:t>Perfil del puesto de trabajo</w:t>
      </w:r>
      <w:r w:rsidRPr="001160ED">
        <w:rPr>
          <w:rFonts w:ascii="Museo Sans 100" w:hAnsi="Museo Sans 100"/>
          <w:bCs/>
          <w:sz w:val="24"/>
          <w:szCs w:val="24"/>
        </w:rPr>
        <w:t xml:space="preserve">: </w:t>
      </w:r>
      <w:r>
        <w:rPr>
          <w:rFonts w:ascii="Museo Sans 100" w:hAnsi="Museo Sans 100"/>
          <w:bCs/>
          <w:sz w:val="24"/>
          <w:szCs w:val="24"/>
        </w:rPr>
        <w:t>e</w:t>
      </w:r>
      <w:r w:rsidRPr="001160ED">
        <w:rPr>
          <w:rFonts w:ascii="Museo Sans 100" w:hAnsi="Museo Sans 100"/>
          <w:bCs/>
          <w:sz w:val="24"/>
          <w:szCs w:val="24"/>
        </w:rPr>
        <w:t>s la descripción de los requisitos, funciones, conocimientos, competencias, entre otros, que la organización necesita que cumpla cada puesto de trabajo para alcanzar los objetivos institucionales.</w:t>
      </w:r>
    </w:p>
    <w:p w14:paraId="18EAFF8E" w14:textId="77777777" w:rsidR="005A64FF" w:rsidRPr="00F34BBE" w:rsidRDefault="005A64FF" w:rsidP="00C17D94">
      <w:pPr>
        <w:pStyle w:val="Encabezado"/>
        <w:numPr>
          <w:ilvl w:val="0"/>
          <w:numId w:val="14"/>
        </w:numPr>
        <w:spacing w:line="276" w:lineRule="auto"/>
        <w:jc w:val="both"/>
        <w:rPr>
          <w:rFonts w:ascii="Museo Sans 100" w:hAnsi="Museo Sans 100"/>
          <w:bCs/>
          <w:sz w:val="32"/>
          <w:szCs w:val="24"/>
        </w:rPr>
      </w:pPr>
      <w:r w:rsidRPr="001160ED">
        <w:rPr>
          <w:rFonts w:ascii="Museo Sans 100" w:hAnsi="Museo Sans 100"/>
          <w:b/>
          <w:bCs/>
          <w:sz w:val="24"/>
          <w:szCs w:val="24"/>
        </w:rPr>
        <w:t>Puesto de trabajo:</w:t>
      </w:r>
      <w:r w:rsidRPr="001160ED">
        <w:rPr>
          <w:rFonts w:ascii="Museo Sans 100" w:hAnsi="Museo Sans 100"/>
          <w:bCs/>
          <w:sz w:val="24"/>
          <w:szCs w:val="24"/>
        </w:rPr>
        <w:t xml:space="preserve"> </w:t>
      </w:r>
      <w:r>
        <w:rPr>
          <w:rFonts w:ascii="Museo Sans 100" w:hAnsi="Museo Sans 100"/>
          <w:bCs/>
          <w:sz w:val="24"/>
          <w:szCs w:val="24"/>
        </w:rPr>
        <w:t>e</w:t>
      </w:r>
      <w:r w:rsidRPr="001160ED">
        <w:rPr>
          <w:rFonts w:ascii="Museo Sans 100" w:hAnsi="Museo Sans 100"/>
          <w:bCs/>
          <w:sz w:val="24"/>
          <w:szCs w:val="24"/>
        </w:rPr>
        <w:t>s el conjunto de funciones y actividades que la Institución individualiza dentro de la estructura organizativa para conseguir los resultados que han de contribuir al logro de los objetivos institucionales.</w:t>
      </w:r>
    </w:p>
    <w:p w14:paraId="0A5AAFAC" w14:textId="77777777" w:rsidR="00F34BBE" w:rsidRPr="00F34BBE" w:rsidRDefault="00F34BBE" w:rsidP="00C17D94">
      <w:pPr>
        <w:pStyle w:val="Encabezado"/>
        <w:numPr>
          <w:ilvl w:val="0"/>
          <w:numId w:val="14"/>
        </w:numPr>
        <w:spacing w:line="276" w:lineRule="auto"/>
        <w:jc w:val="both"/>
        <w:rPr>
          <w:rFonts w:ascii="Museo Sans 100" w:hAnsi="Museo Sans 100"/>
          <w:bCs/>
          <w:sz w:val="24"/>
          <w:szCs w:val="24"/>
        </w:rPr>
      </w:pPr>
      <w:r>
        <w:rPr>
          <w:rFonts w:ascii="Museo Sans 100" w:hAnsi="Museo Sans 100"/>
          <w:b/>
          <w:bCs/>
          <w:sz w:val="24"/>
          <w:szCs w:val="24"/>
        </w:rPr>
        <w:t>SD</w:t>
      </w:r>
      <w:r w:rsidR="00971E32">
        <w:rPr>
          <w:rFonts w:ascii="Museo Sans 100" w:hAnsi="Museo Sans 100"/>
          <w:b/>
          <w:bCs/>
          <w:sz w:val="24"/>
          <w:szCs w:val="24"/>
        </w:rPr>
        <w:t>A</w:t>
      </w:r>
      <w:r>
        <w:rPr>
          <w:rFonts w:ascii="Museo Sans 100" w:hAnsi="Museo Sans 100"/>
          <w:b/>
          <w:bCs/>
          <w:sz w:val="24"/>
          <w:szCs w:val="24"/>
        </w:rPr>
        <w:t>A:</w:t>
      </w:r>
      <w:r w:rsidRPr="00F34BBE">
        <w:rPr>
          <w:rFonts w:ascii="Museo Sans 100" w:hAnsi="Museo Sans 100"/>
          <w:b/>
          <w:bCs/>
          <w:sz w:val="24"/>
          <w:szCs w:val="24"/>
        </w:rPr>
        <w:t xml:space="preserve"> </w:t>
      </w:r>
      <w:r w:rsidRPr="00F34BBE">
        <w:rPr>
          <w:rFonts w:ascii="Museo Sans 100" w:hAnsi="Museo Sans 100"/>
          <w:bCs/>
          <w:sz w:val="24"/>
          <w:szCs w:val="24"/>
        </w:rPr>
        <w:t>Subdirección de Auditoría Aduanera.</w:t>
      </w:r>
    </w:p>
    <w:p w14:paraId="54121F18" w14:textId="77777777" w:rsidR="000F3921" w:rsidRDefault="000F3921" w:rsidP="000F3921">
      <w:pPr>
        <w:pStyle w:val="Encabezado"/>
        <w:tabs>
          <w:tab w:val="clear" w:pos="4252"/>
          <w:tab w:val="clear" w:pos="8504"/>
        </w:tabs>
        <w:spacing w:line="276" w:lineRule="auto"/>
        <w:ind w:left="360"/>
        <w:jc w:val="both"/>
        <w:outlineLvl w:val="0"/>
        <w:rPr>
          <w:rFonts w:ascii="Bembo Std" w:hAnsi="Bembo Std"/>
          <w:b/>
          <w:sz w:val="24"/>
          <w:szCs w:val="24"/>
        </w:rPr>
      </w:pPr>
      <w:bookmarkStart w:id="5" w:name="_Toc64017256"/>
    </w:p>
    <w:p w14:paraId="563FABBE" w14:textId="77777777" w:rsidR="00DC45E9" w:rsidRPr="001160ED" w:rsidRDefault="00DC45E9" w:rsidP="00C17D94">
      <w:pPr>
        <w:pStyle w:val="Encabezado"/>
        <w:numPr>
          <w:ilvl w:val="0"/>
          <w:numId w:val="3"/>
        </w:numPr>
        <w:tabs>
          <w:tab w:val="clear" w:pos="4252"/>
          <w:tab w:val="clear" w:pos="8504"/>
        </w:tabs>
        <w:spacing w:line="276" w:lineRule="auto"/>
        <w:jc w:val="both"/>
        <w:outlineLvl w:val="0"/>
        <w:rPr>
          <w:rFonts w:ascii="Bembo Std" w:hAnsi="Bembo Std"/>
          <w:b/>
          <w:sz w:val="24"/>
          <w:szCs w:val="24"/>
        </w:rPr>
      </w:pPr>
      <w:r w:rsidRPr="001160ED">
        <w:rPr>
          <w:rFonts w:ascii="Bembo Std" w:hAnsi="Bembo Std"/>
          <w:b/>
          <w:sz w:val="24"/>
          <w:szCs w:val="24"/>
        </w:rPr>
        <w:t>R</w:t>
      </w:r>
      <w:r w:rsidR="00794756" w:rsidRPr="001160ED">
        <w:rPr>
          <w:rFonts w:ascii="Bembo Std" w:hAnsi="Bembo Std"/>
          <w:b/>
          <w:sz w:val="24"/>
          <w:szCs w:val="24"/>
        </w:rPr>
        <w:t>ESPONSABILIDADES</w:t>
      </w:r>
      <w:bookmarkEnd w:id="5"/>
    </w:p>
    <w:p w14:paraId="63AC7190" w14:textId="77777777" w:rsidR="00DC45E9" w:rsidRPr="001160ED" w:rsidRDefault="00DC45E9" w:rsidP="004D0BE7">
      <w:pPr>
        <w:pStyle w:val="Encabezado"/>
        <w:tabs>
          <w:tab w:val="clear" w:pos="4252"/>
          <w:tab w:val="clear" w:pos="8504"/>
        </w:tabs>
        <w:spacing w:line="276" w:lineRule="auto"/>
        <w:ind w:hanging="360"/>
        <w:jc w:val="both"/>
        <w:rPr>
          <w:rFonts w:ascii="Arial Narrow" w:hAnsi="Arial Narrow"/>
          <w:b/>
          <w:sz w:val="24"/>
          <w:szCs w:val="24"/>
        </w:rPr>
      </w:pPr>
    </w:p>
    <w:p w14:paraId="698D7D79" w14:textId="77777777" w:rsidR="005A64FF" w:rsidRPr="000F3921" w:rsidRDefault="0062156F" w:rsidP="0079369F">
      <w:pPr>
        <w:pStyle w:val="Encabezado"/>
        <w:numPr>
          <w:ilvl w:val="0"/>
          <w:numId w:val="15"/>
        </w:numPr>
        <w:tabs>
          <w:tab w:val="clear" w:pos="4252"/>
          <w:tab w:val="clear" w:pos="8504"/>
        </w:tabs>
        <w:spacing w:line="276" w:lineRule="auto"/>
        <w:jc w:val="both"/>
        <w:rPr>
          <w:rFonts w:ascii="Museo Sans 100" w:hAnsi="Museo Sans 100"/>
          <w:sz w:val="16"/>
          <w:szCs w:val="16"/>
        </w:rPr>
      </w:pPr>
      <w:r w:rsidRPr="000F3921">
        <w:rPr>
          <w:rFonts w:ascii="Museo Sans 100" w:hAnsi="Museo Sans 100"/>
          <w:sz w:val="24"/>
          <w:szCs w:val="24"/>
        </w:rPr>
        <w:t xml:space="preserve">Es responsabilidad </w:t>
      </w:r>
      <w:r w:rsidR="005A64FF" w:rsidRPr="000F3921">
        <w:rPr>
          <w:rFonts w:ascii="Museo Sans 100" w:hAnsi="Museo Sans 100"/>
          <w:sz w:val="24"/>
          <w:szCs w:val="24"/>
        </w:rPr>
        <w:t>del Director General de Aduanas</w:t>
      </w:r>
      <w:r w:rsidR="00331F75" w:rsidRPr="000F3921">
        <w:rPr>
          <w:rFonts w:ascii="Museo Sans 100" w:hAnsi="Museo Sans 100"/>
          <w:sz w:val="24"/>
          <w:szCs w:val="24"/>
        </w:rPr>
        <w:t xml:space="preserve"> </w:t>
      </w:r>
      <w:r w:rsidR="00ED27F3" w:rsidRPr="000F3921">
        <w:rPr>
          <w:rFonts w:ascii="Museo Sans 100" w:hAnsi="Museo Sans 100"/>
          <w:sz w:val="24"/>
          <w:szCs w:val="24"/>
        </w:rPr>
        <w:t>o a quien delegue</w:t>
      </w:r>
      <w:r w:rsidRPr="000F3921">
        <w:rPr>
          <w:rFonts w:ascii="Museo Sans 100" w:hAnsi="Museo Sans 100"/>
          <w:sz w:val="24"/>
          <w:szCs w:val="24"/>
        </w:rPr>
        <w:t xml:space="preserve"> la autorización del presente manual y sus posteriores ediciones.</w:t>
      </w:r>
    </w:p>
    <w:p w14:paraId="741374D4" w14:textId="77777777" w:rsidR="000F3921" w:rsidRPr="000F3921" w:rsidRDefault="000F3921" w:rsidP="000F3921">
      <w:pPr>
        <w:pStyle w:val="Encabezado"/>
        <w:numPr>
          <w:ilvl w:val="0"/>
          <w:numId w:val="15"/>
        </w:numPr>
        <w:tabs>
          <w:tab w:val="clear" w:pos="4252"/>
          <w:tab w:val="clear" w:pos="8504"/>
        </w:tabs>
        <w:spacing w:before="120" w:line="276" w:lineRule="auto"/>
        <w:ind w:left="782" w:hanging="357"/>
        <w:jc w:val="both"/>
        <w:rPr>
          <w:rFonts w:ascii="Museo Sans 100" w:hAnsi="Museo Sans 100"/>
          <w:sz w:val="16"/>
          <w:szCs w:val="16"/>
        </w:rPr>
      </w:pPr>
      <w:r w:rsidRPr="001160ED">
        <w:rPr>
          <w:rFonts w:ascii="Museo Sans 100" w:hAnsi="Museo Sans 100"/>
          <w:sz w:val="24"/>
          <w:szCs w:val="24"/>
        </w:rPr>
        <w:t xml:space="preserve">Es responsabilidad del Subdirector General de Aduanas </w:t>
      </w:r>
      <w:r w:rsidRPr="009F26A2">
        <w:rPr>
          <w:rFonts w:ascii="Museo Sans 100" w:hAnsi="Museo Sans 100"/>
          <w:sz w:val="24"/>
          <w:szCs w:val="24"/>
        </w:rPr>
        <w:t xml:space="preserve">y/o </w:t>
      </w:r>
      <w:r w:rsidRPr="001160ED">
        <w:rPr>
          <w:rFonts w:ascii="Museo Sans 100" w:hAnsi="Museo Sans 100"/>
          <w:sz w:val="24"/>
          <w:szCs w:val="24"/>
        </w:rPr>
        <w:t>del Subdirector de Recursos, la revisión de este documento</w:t>
      </w:r>
      <w:r>
        <w:rPr>
          <w:rFonts w:ascii="Museo Sans 100" w:hAnsi="Museo Sans 100"/>
          <w:sz w:val="24"/>
          <w:szCs w:val="24"/>
        </w:rPr>
        <w:t>.</w:t>
      </w:r>
    </w:p>
    <w:p w14:paraId="2975DC1B" w14:textId="77777777" w:rsidR="000F3921" w:rsidRPr="000F3921" w:rsidRDefault="000F3921" w:rsidP="000F3921">
      <w:pPr>
        <w:pStyle w:val="Encabezado"/>
        <w:tabs>
          <w:tab w:val="clear" w:pos="4252"/>
          <w:tab w:val="clear" w:pos="8504"/>
        </w:tabs>
        <w:spacing w:line="276" w:lineRule="auto"/>
        <w:ind w:left="720"/>
        <w:jc w:val="both"/>
        <w:rPr>
          <w:rFonts w:ascii="Museo Sans 100" w:hAnsi="Museo Sans 100"/>
          <w:sz w:val="16"/>
          <w:szCs w:val="16"/>
        </w:rPr>
      </w:pPr>
    </w:p>
    <w:p w14:paraId="2989D1A6" w14:textId="77777777" w:rsidR="00331F75" w:rsidRDefault="00331F75" w:rsidP="00C17D94">
      <w:pPr>
        <w:pStyle w:val="Encabezado"/>
        <w:numPr>
          <w:ilvl w:val="0"/>
          <w:numId w:val="15"/>
        </w:numPr>
        <w:tabs>
          <w:tab w:val="clear" w:pos="4252"/>
          <w:tab w:val="clear" w:pos="8504"/>
        </w:tabs>
        <w:spacing w:line="276" w:lineRule="auto"/>
        <w:jc w:val="both"/>
        <w:rPr>
          <w:rFonts w:ascii="Museo Sans 100" w:hAnsi="Museo Sans 100"/>
          <w:sz w:val="24"/>
          <w:szCs w:val="24"/>
        </w:rPr>
      </w:pPr>
      <w:r w:rsidRPr="001160ED">
        <w:rPr>
          <w:rFonts w:ascii="Museo Sans 100" w:hAnsi="Museo Sans 100"/>
          <w:sz w:val="24"/>
          <w:szCs w:val="24"/>
        </w:rPr>
        <w:t>Es responsabilidad del Subdirector de Auditoría Aduanera, la preparación del presente documento y mantenerlo actualizado.</w:t>
      </w:r>
    </w:p>
    <w:p w14:paraId="273C9EFA" w14:textId="77777777" w:rsidR="00B70C43" w:rsidRPr="000F3921" w:rsidRDefault="00B70C43" w:rsidP="00B70C43">
      <w:pPr>
        <w:pStyle w:val="Encabezado"/>
        <w:tabs>
          <w:tab w:val="clear" w:pos="4252"/>
          <w:tab w:val="clear" w:pos="8504"/>
        </w:tabs>
        <w:spacing w:line="276" w:lineRule="auto"/>
        <w:jc w:val="both"/>
        <w:rPr>
          <w:rFonts w:ascii="Museo Sans 100" w:hAnsi="Museo Sans 100"/>
          <w:sz w:val="12"/>
          <w:szCs w:val="16"/>
        </w:rPr>
      </w:pPr>
    </w:p>
    <w:p w14:paraId="5BABB635" w14:textId="77777777" w:rsidR="00ED27F3" w:rsidRPr="00DB7B02" w:rsidRDefault="00ED27F3" w:rsidP="00ED27F3">
      <w:pPr>
        <w:pStyle w:val="Encabezado"/>
        <w:numPr>
          <w:ilvl w:val="0"/>
          <w:numId w:val="15"/>
        </w:numPr>
        <w:tabs>
          <w:tab w:val="clear" w:pos="4252"/>
          <w:tab w:val="clear" w:pos="8504"/>
        </w:tabs>
        <w:jc w:val="both"/>
        <w:rPr>
          <w:rFonts w:ascii="Museo Sans 100" w:hAnsi="Museo Sans 100"/>
          <w:sz w:val="24"/>
          <w:szCs w:val="24"/>
        </w:rPr>
      </w:pPr>
      <w:r w:rsidRPr="00DB7B02">
        <w:rPr>
          <w:rFonts w:ascii="Museo Sans 100" w:hAnsi="Museo Sans 100"/>
          <w:sz w:val="24"/>
          <w:szCs w:val="24"/>
        </w:rPr>
        <w:t>Es resp</w:t>
      </w:r>
      <w:r w:rsidR="00773FCF">
        <w:rPr>
          <w:rFonts w:ascii="Museo Sans 100" w:hAnsi="Museo Sans 100"/>
          <w:sz w:val="24"/>
          <w:szCs w:val="24"/>
        </w:rPr>
        <w:t xml:space="preserve">onsabilidad de las jefaturas </w:t>
      </w:r>
      <w:r w:rsidR="00773FCF" w:rsidRPr="009F26A2">
        <w:rPr>
          <w:rFonts w:ascii="Museo Sans 100" w:hAnsi="Museo Sans 100"/>
          <w:sz w:val="24"/>
          <w:szCs w:val="24"/>
        </w:rPr>
        <w:t xml:space="preserve">de los </w:t>
      </w:r>
      <w:r w:rsidRPr="00DB7B02">
        <w:rPr>
          <w:rFonts w:ascii="Museo Sans 100" w:hAnsi="Museo Sans 100"/>
          <w:sz w:val="24"/>
          <w:szCs w:val="24"/>
        </w:rPr>
        <w:t>departamentos la definición y puesta en marcha de cada una de las funciones de las unidades organizativas bajo su dirección; asimismo, la elaboración de los perfiles de puestos de trabajo por área de gestión.</w:t>
      </w:r>
    </w:p>
    <w:p w14:paraId="657A03D7" w14:textId="77777777" w:rsidR="00331F75" w:rsidRPr="000F3921" w:rsidRDefault="00331F75" w:rsidP="00331F75">
      <w:pPr>
        <w:pStyle w:val="Prrafodelista"/>
        <w:rPr>
          <w:rFonts w:ascii="Museo Sans 100" w:hAnsi="Museo Sans 100"/>
          <w:sz w:val="12"/>
          <w:szCs w:val="16"/>
        </w:rPr>
      </w:pPr>
    </w:p>
    <w:p w14:paraId="14F24139" w14:textId="77777777" w:rsidR="00331F75" w:rsidRPr="001160ED" w:rsidRDefault="00331F75" w:rsidP="00C17D94">
      <w:pPr>
        <w:pStyle w:val="Encabezado"/>
        <w:numPr>
          <w:ilvl w:val="0"/>
          <w:numId w:val="15"/>
        </w:numPr>
        <w:tabs>
          <w:tab w:val="clear" w:pos="4252"/>
          <w:tab w:val="clear" w:pos="8504"/>
        </w:tabs>
        <w:spacing w:line="276" w:lineRule="auto"/>
        <w:jc w:val="both"/>
        <w:rPr>
          <w:rFonts w:ascii="Museo Sans 100" w:hAnsi="Museo Sans 100"/>
          <w:sz w:val="24"/>
          <w:szCs w:val="24"/>
        </w:rPr>
      </w:pPr>
      <w:r w:rsidRPr="001160ED">
        <w:rPr>
          <w:rFonts w:ascii="Museo Sans 100" w:hAnsi="Museo Sans 100"/>
          <w:sz w:val="24"/>
          <w:szCs w:val="24"/>
        </w:rPr>
        <w:t>Es responsabilidad del personal que integra la Subdirección de Auditoría Aduanera:</w:t>
      </w:r>
    </w:p>
    <w:p w14:paraId="2CBCF3B0" w14:textId="77777777" w:rsidR="0062156F" w:rsidRDefault="00331F75" w:rsidP="00C17D94">
      <w:pPr>
        <w:pStyle w:val="Encabezado"/>
        <w:numPr>
          <w:ilvl w:val="0"/>
          <w:numId w:val="16"/>
        </w:numPr>
        <w:tabs>
          <w:tab w:val="clear" w:pos="4252"/>
          <w:tab w:val="clear" w:pos="8504"/>
        </w:tabs>
        <w:spacing w:line="276" w:lineRule="auto"/>
        <w:jc w:val="both"/>
        <w:rPr>
          <w:rFonts w:ascii="Museo Sans 100" w:hAnsi="Museo Sans 100"/>
          <w:sz w:val="24"/>
          <w:szCs w:val="24"/>
        </w:rPr>
      </w:pPr>
      <w:r w:rsidRPr="001160ED">
        <w:rPr>
          <w:rFonts w:ascii="Museo Sans 100" w:hAnsi="Museo Sans 100"/>
          <w:sz w:val="24"/>
          <w:szCs w:val="24"/>
        </w:rPr>
        <w:t xml:space="preserve">Dar cumplimiento a lo establecido en este </w:t>
      </w:r>
      <w:r>
        <w:rPr>
          <w:rFonts w:ascii="Museo Sans 100" w:hAnsi="Museo Sans 100"/>
          <w:sz w:val="24"/>
          <w:szCs w:val="24"/>
        </w:rPr>
        <w:t>m</w:t>
      </w:r>
      <w:r w:rsidRPr="001160ED">
        <w:rPr>
          <w:rFonts w:ascii="Museo Sans 100" w:hAnsi="Museo Sans 100"/>
          <w:sz w:val="24"/>
          <w:szCs w:val="24"/>
        </w:rPr>
        <w:t>anual.</w:t>
      </w:r>
    </w:p>
    <w:p w14:paraId="67DD6174" w14:textId="77777777" w:rsidR="00331F75" w:rsidRDefault="00331F75" w:rsidP="00C17D94">
      <w:pPr>
        <w:pStyle w:val="Encabezado"/>
        <w:numPr>
          <w:ilvl w:val="0"/>
          <w:numId w:val="16"/>
        </w:numPr>
        <w:tabs>
          <w:tab w:val="clear" w:pos="4252"/>
          <w:tab w:val="clear" w:pos="8504"/>
        </w:tabs>
        <w:spacing w:line="276" w:lineRule="auto"/>
        <w:jc w:val="both"/>
        <w:rPr>
          <w:rFonts w:ascii="Museo Sans 100" w:hAnsi="Museo Sans 100"/>
          <w:sz w:val="24"/>
          <w:szCs w:val="24"/>
        </w:rPr>
      </w:pPr>
      <w:r w:rsidRPr="001160ED">
        <w:rPr>
          <w:rFonts w:ascii="Museo Sans 100" w:hAnsi="Museo Sans 100"/>
          <w:sz w:val="24"/>
          <w:szCs w:val="24"/>
        </w:rPr>
        <w:t>Proponer mejoras a este documento y mantener un desempeño eficiente a los propósitos de la Subdirección.</w:t>
      </w:r>
    </w:p>
    <w:p w14:paraId="32F09A06" w14:textId="77777777" w:rsidR="00331F75" w:rsidRPr="001160ED" w:rsidRDefault="00331F75" w:rsidP="00C17D94">
      <w:pPr>
        <w:pStyle w:val="Encabezado"/>
        <w:numPr>
          <w:ilvl w:val="0"/>
          <w:numId w:val="16"/>
        </w:numPr>
        <w:tabs>
          <w:tab w:val="clear" w:pos="4252"/>
          <w:tab w:val="clear" w:pos="8504"/>
        </w:tabs>
        <w:spacing w:line="276" w:lineRule="auto"/>
        <w:jc w:val="both"/>
        <w:rPr>
          <w:rFonts w:ascii="Museo Sans 100" w:hAnsi="Museo Sans 100"/>
          <w:sz w:val="24"/>
          <w:szCs w:val="24"/>
        </w:rPr>
      </w:pPr>
      <w:r w:rsidRPr="001160ED">
        <w:rPr>
          <w:rFonts w:ascii="Museo Sans 100" w:hAnsi="Museo Sans 100"/>
          <w:sz w:val="24"/>
          <w:szCs w:val="24"/>
        </w:rPr>
        <w:t xml:space="preserve">Conocer y cumplir con lo descrito en su </w:t>
      </w:r>
      <w:r>
        <w:rPr>
          <w:rFonts w:ascii="Museo Sans 100" w:hAnsi="Museo Sans 100"/>
          <w:sz w:val="24"/>
          <w:szCs w:val="24"/>
        </w:rPr>
        <w:t>p</w:t>
      </w:r>
      <w:r w:rsidRPr="001160ED">
        <w:rPr>
          <w:rFonts w:ascii="Museo Sans 100" w:hAnsi="Museo Sans 100"/>
          <w:sz w:val="24"/>
          <w:szCs w:val="24"/>
        </w:rPr>
        <w:t xml:space="preserve">erfil de </w:t>
      </w:r>
      <w:r>
        <w:rPr>
          <w:rFonts w:ascii="Museo Sans 100" w:hAnsi="Museo Sans 100"/>
          <w:sz w:val="24"/>
          <w:szCs w:val="24"/>
        </w:rPr>
        <w:t>p</w:t>
      </w:r>
      <w:r w:rsidRPr="001160ED">
        <w:rPr>
          <w:rFonts w:ascii="Museo Sans 100" w:hAnsi="Museo Sans 100"/>
          <w:sz w:val="24"/>
          <w:szCs w:val="24"/>
        </w:rPr>
        <w:t xml:space="preserve">uesto de </w:t>
      </w:r>
      <w:r>
        <w:rPr>
          <w:rFonts w:ascii="Museo Sans 100" w:hAnsi="Museo Sans 100"/>
          <w:sz w:val="24"/>
          <w:szCs w:val="24"/>
        </w:rPr>
        <w:t>t</w:t>
      </w:r>
      <w:r w:rsidRPr="001160ED">
        <w:rPr>
          <w:rFonts w:ascii="Museo Sans 100" w:hAnsi="Museo Sans 100"/>
          <w:sz w:val="24"/>
          <w:szCs w:val="24"/>
        </w:rPr>
        <w:t>rabajo.</w:t>
      </w:r>
    </w:p>
    <w:p w14:paraId="5351ADD2" w14:textId="77777777" w:rsidR="0062156F" w:rsidRPr="001160ED" w:rsidRDefault="0062156F" w:rsidP="004D0BE7">
      <w:pPr>
        <w:pStyle w:val="Encabezado"/>
        <w:tabs>
          <w:tab w:val="clear" w:pos="4252"/>
          <w:tab w:val="clear" w:pos="8504"/>
        </w:tabs>
        <w:spacing w:line="276" w:lineRule="auto"/>
        <w:ind w:left="349"/>
        <w:jc w:val="both"/>
        <w:rPr>
          <w:rFonts w:ascii="Museo Sans 100" w:hAnsi="Museo Sans 100"/>
          <w:sz w:val="24"/>
          <w:szCs w:val="24"/>
        </w:rPr>
      </w:pPr>
    </w:p>
    <w:p w14:paraId="7F8642BA" w14:textId="77777777" w:rsidR="00DC45E9" w:rsidRPr="001160ED" w:rsidRDefault="00DC45E9" w:rsidP="00C17D94">
      <w:pPr>
        <w:pStyle w:val="Encabezado"/>
        <w:numPr>
          <w:ilvl w:val="0"/>
          <w:numId w:val="3"/>
        </w:numPr>
        <w:tabs>
          <w:tab w:val="clear" w:pos="4252"/>
          <w:tab w:val="clear" w:pos="8504"/>
        </w:tabs>
        <w:spacing w:line="276" w:lineRule="auto"/>
        <w:jc w:val="both"/>
        <w:outlineLvl w:val="0"/>
        <w:rPr>
          <w:rFonts w:ascii="Bembo Std" w:hAnsi="Bembo Std"/>
          <w:b/>
          <w:sz w:val="24"/>
          <w:szCs w:val="24"/>
        </w:rPr>
      </w:pPr>
      <w:bookmarkStart w:id="6" w:name="_Toc64017257"/>
      <w:r w:rsidRPr="001160ED">
        <w:rPr>
          <w:rFonts w:ascii="Bembo Std" w:hAnsi="Bembo Std"/>
          <w:b/>
          <w:sz w:val="24"/>
          <w:szCs w:val="24"/>
        </w:rPr>
        <w:t>B</w:t>
      </w:r>
      <w:r w:rsidR="00794756" w:rsidRPr="001160ED">
        <w:rPr>
          <w:rFonts w:ascii="Bembo Std" w:hAnsi="Bembo Std"/>
          <w:b/>
          <w:sz w:val="24"/>
          <w:szCs w:val="24"/>
        </w:rPr>
        <w:t xml:space="preserve">ASE </w:t>
      </w:r>
      <w:r w:rsidR="00794756" w:rsidRPr="00B86719">
        <w:rPr>
          <w:rFonts w:ascii="Bembo Std" w:hAnsi="Bembo Std"/>
          <w:b/>
          <w:sz w:val="24"/>
          <w:szCs w:val="24"/>
        </w:rPr>
        <w:t>LEGAL</w:t>
      </w:r>
      <w:bookmarkEnd w:id="6"/>
    </w:p>
    <w:p w14:paraId="5CBAD9EC" w14:textId="77777777" w:rsidR="006D1060" w:rsidRPr="001160ED" w:rsidRDefault="006D1060" w:rsidP="004D0BE7">
      <w:pPr>
        <w:pStyle w:val="Encabezado"/>
        <w:tabs>
          <w:tab w:val="clear" w:pos="4252"/>
          <w:tab w:val="clear" w:pos="8504"/>
        </w:tabs>
        <w:spacing w:line="276" w:lineRule="auto"/>
        <w:ind w:left="360"/>
        <w:jc w:val="both"/>
        <w:outlineLvl w:val="0"/>
        <w:rPr>
          <w:rFonts w:ascii="Arial Narrow" w:hAnsi="Arial Narrow"/>
          <w:b/>
          <w:sz w:val="24"/>
          <w:szCs w:val="24"/>
        </w:rPr>
      </w:pPr>
    </w:p>
    <w:p w14:paraId="0747126C" w14:textId="77777777" w:rsidR="00344C2C" w:rsidRPr="00344C2C" w:rsidRDefault="009F26A2" w:rsidP="008D0AE0">
      <w:pPr>
        <w:pStyle w:val="Textoindependiente"/>
        <w:numPr>
          <w:ilvl w:val="0"/>
          <w:numId w:val="1"/>
        </w:numPr>
        <w:spacing w:after="120" w:line="276" w:lineRule="auto"/>
        <w:rPr>
          <w:rFonts w:ascii="Museo Sans 100" w:hAnsi="Museo Sans 100"/>
          <w:bCs/>
          <w:sz w:val="24"/>
          <w:szCs w:val="24"/>
          <w:lang w:val="es-SV"/>
        </w:rPr>
      </w:pPr>
      <w:r w:rsidRPr="00344C2C">
        <w:rPr>
          <w:rFonts w:ascii="Museo Sans 100" w:hAnsi="Museo Sans 100"/>
          <w:bCs/>
          <w:sz w:val="24"/>
          <w:szCs w:val="24"/>
          <w:lang w:val="es-SV"/>
        </w:rPr>
        <w:t>Acuerdo No.</w:t>
      </w:r>
      <w:r w:rsidR="00344C2C" w:rsidRPr="00344C2C">
        <w:rPr>
          <w:rFonts w:ascii="Museo Sans 100" w:hAnsi="Museo Sans 100" w:cs="Arial"/>
          <w:sz w:val="24"/>
          <w:szCs w:val="24"/>
          <w:lang w:val="es-SV"/>
        </w:rPr>
        <w:t xml:space="preserve"> 30 de fecha 18 de diciembre de 2019 de la Dirección General de Aduanas. </w:t>
      </w:r>
    </w:p>
    <w:p w14:paraId="4C9A6AFC" w14:textId="77777777" w:rsidR="0096399C" w:rsidRPr="00344C2C" w:rsidRDefault="000A50D5" w:rsidP="008D0AE0">
      <w:pPr>
        <w:pStyle w:val="Textoindependiente"/>
        <w:numPr>
          <w:ilvl w:val="0"/>
          <w:numId w:val="1"/>
        </w:numPr>
        <w:spacing w:after="120" w:line="276" w:lineRule="auto"/>
        <w:rPr>
          <w:rFonts w:ascii="Museo Sans 100" w:hAnsi="Museo Sans 100"/>
          <w:bCs/>
          <w:sz w:val="24"/>
          <w:szCs w:val="24"/>
          <w:lang w:val="es-SV"/>
        </w:rPr>
      </w:pPr>
      <w:r w:rsidRPr="00344C2C">
        <w:rPr>
          <w:rFonts w:ascii="Museo Sans 100" w:hAnsi="Museo Sans 100" w:cs="Arial"/>
          <w:sz w:val="24"/>
          <w:szCs w:val="24"/>
          <w:lang w:val="es-SV"/>
        </w:rPr>
        <w:t xml:space="preserve">Acuerdo </w:t>
      </w:r>
      <w:bookmarkStart w:id="7" w:name="_Hlk76024695"/>
      <w:r w:rsidRPr="00344C2C">
        <w:rPr>
          <w:rFonts w:ascii="Museo Sans 100" w:hAnsi="Museo Sans 100" w:cs="Arial"/>
          <w:sz w:val="24"/>
          <w:szCs w:val="24"/>
          <w:lang w:val="es-SV"/>
        </w:rPr>
        <w:t xml:space="preserve">No. </w:t>
      </w:r>
      <w:r w:rsidR="0050205D" w:rsidRPr="00344C2C">
        <w:rPr>
          <w:rFonts w:ascii="Museo Sans 100" w:hAnsi="Museo Sans 100" w:cs="Arial"/>
          <w:sz w:val="24"/>
          <w:szCs w:val="24"/>
          <w:lang w:val="es-SV"/>
        </w:rPr>
        <w:t>8</w:t>
      </w:r>
      <w:r w:rsidR="001F7E05" w:rsidRPr="00344C2C">
        <w:rPr>
          <w:rFonts w:ascii="Museo Sans 100" w:hAnsi="Museo Sans 100" w:cs="Arial"/>
          <w:sz w:val="24"/>
          <w:szCs w:val="24"/>
          <w:lang w:val="es-SV"/>
        </w:rPr>
        <w:t>/20</w:t>
      </w:r>
      <w:r w:rsidR="0050205D" w:rsidRPr="00344C2C">
        <w:rPr>
          <w:rFonts w:ascii="Museo Sans 100" w:hAnsi="Museo Sans 100" w:cs="Arial"/>
          <w:sz w:val="24"/>
          <w:szCs w:val="24"/>
          <w:lang w:val="es-SV"/>
        </w:rPr>
        <w:t>21</w:t>
      </w:r>
      <w:r w:rsidRPr="00344C2C">
        <w:rPr>
          <w:rFonts w:ascii="Museo Sans 100" w:hAnsi="Museo Sans 100" w:cs="Arial"/>
          <w:sz w:val="24"/>
          <w:szCs w:val="24"/>
          <w:lang w:val="es-SV"/>
        </w:rPr>
        <w:t xml:space="preserve"> de</w:t>
      </w:r>
      <w:r w:rsidR="0050205D" w:rsidRPr="00344C2C">
        <w:rPr>
          <w:rFonts w:ascii="Museo Sans 100" w:hAnsi="Museo Sans 100" w:cs="Arial"/>
          <w:sz w:val="24"/>
          <w:szCs w:val="24"/>
          <w:lang w:val="es-SV"/>
        </w:rPr>
        <w:t xml:space="preserve"> fecha 3 </w:t>
      </w:r>
      <w:r w:rsidRPr="00344C2C">
        <w:rPr>
          <w:rFonts w:ascii="Museo Sans 100" w:hAnsi="Museo Sans 100" w:cs="Arial"/>
          <w:sz w:val="24"/>
          <w:szCs w:val="24"/>
          <w:lang w:val="es-SV"/>
        </w:rPr>
        <w:t xml:space="preserve">de </w:t>
      </w:r>
      <w:r w:rsidR="0050205D" w:rsidRPr="00344C2C">
        <w:rPr>
          <w:rFonts w:ascii="Museo Sans 100" w:hAnsi="Museo Sans 100" w:cs="Arial"/>
          <w:sz w:val="24"/>
          <w:szCs w:val="24"/>
          <w:lang w:val="es-SV"/>
        </w:rPr>
        <w:t>mayo</w:t>
      </w:r>
      <w:r w:rsidRPr="00344C2C">
        <w:rPr>
          <w:rFonts w:ascii="Museo Sans 100" w:hAnsi="Museo Sans 100" w:cs="Arial"/>
          <w:sz w:val="24"/>
          <w:szCs w:val="24"/>
          <w:lang w:val="es-SV"/>
        </w:rPr>
        <w:t xml:space="preserve"> de 20</w:t>
      </w:r>
      <w:r w:rsidR="0050205D" w:rsidRPr="00344C2C">
        <w:rPr>
          <w:rFonts w:ascii="Museo Sans 100" w:hAnsi="Museo Sans 100" w:cs="Arial"/>
          <w:sz w:val="24"/>
          <w:szCs w:val="24"/>
          <w:lang w:val="es-SV"/>
        </w:rPr>
        <w:t>21</w:t>
      </w:r>
      <w:r w:rsidRPr="00344C2C">
        <w:rPr>
          <w:rFonts w:ascii="Museo Sans 100" w:hAnsi="Museo Sans 100" w:cs="Arial"/>
          <w:sz w:val="24"/>
          <w:szCs w:val="24"/>
          <w:lang w:val="es-SV"/>
        </w:rPr>
        <w:t xml:space="preserve"> </w:t>
      </w:r>
      <w:bookmarkEnd w:id="7"/>
      <w:r w:rsidRPr="00344C2C">
        <w:rPr>
          <w:rFonts w:ascii="Museo Sans 100" w:hAnsi="Museo Sans 100" w:cs="Arial"/>
          <w:sz w:val="24"/>
          <w:szCs w:val="24"/>
          <w:lang w:val="es-SV"/>
        </w:rPr>
        <w:t>de la Dirección General de Aduanas.</w:t>
      </w:r>
    </w:p>
    <w:p w14:paraId="5B0736C3" w14:textId="77777777" w:rsidR="001F7E05" w:rsidRPr="00DB7B02" w:rsidRDefault="001F7E05" w:rsidP="00C17D94">
      <w:pPr>
        <w:pStyle w:val="Textoindependiente"/>
        <w:numPr>
          <w:ilvl w:val="0"/>
          <w:numId w:val="1"/>
        </w:numPr>
        <w:spacing w:line="276" w:lineRule="auto"/>
        <w:rPr>
          <w:rFonts w:ascii="Museo Sans 100" w:hAnsi="Museo Sans 100"/>
          <w:bCs/>
          <w:sz w:val="24"/>
          <w:szCs w:val="24"/>
          <w:lang w:val="es-SV"/>
        </w:rPr>
      </w:pPr>
      <w:r w:rsidRPr="00DB7B02">
        <w:rPr>
          <w:rFonts w:ascii="Museo Sans 100" w:hAnsi="Museo Sans 100"/>
          <w:bCs/>
          <w:sz w:val="24"/>
          <w:szCs w:val="24"/>
          <w:lang w:val="es-SV"/>
        </w:rPr>
        <w:t>Acuerdo No. 1/2021 de fecha 4 de enero de 2021.</w:t>
      </w:r>
    </w:p>
    <w:p w14:paraId="3ECCC24A" w14:textId="77777777" w:rsidR="0062156F" w:rsidRPr="001160ED" w:rsidRDefault="0062156F" w:rsidP="00C17D94">
      <w:pPr>
        <w:pStyle w:val="Textoindependiente"/>
        <w:numPr>
          <w:ilvl w:val="0"/>
          <w:numId w:val="1"/>
        </w:numPr>
        <w:spacing w:line="276" w:lineRule="auto"/>
        <w:rPr>
          <w:rFonts w:ascii="Museo Sans 100" w:hAnsi="Museo Sans 100"/>
          <w:bCs/>
          <w:sz w:val="24"/>
          <w:szCs w:val="24"/>
          <w:lang w:val="es-SV"/>
        </w:rPr>
      </w:pPr>
      <w:r w:rsidRPr="001160ED">
        <w:rPr>
          <w:rFonts w:ascii="Museo Sans 100" w:hAnsi="Museo Sans 100" w:cs="Arial"/>
          <w:sz w:val="24"/>
          <w:szCs w:val="24"/>
          <w:lang w:val="es-SV"/>
        </w:rPr>
        <w:t>Ley Orgánica de la Dirección General de Aduanas.</w:t>
      </w:r>
    </w:p>
    <w:p w14:paraId="5046567E" w14:textId="77777777" w:rsidR="0062156F" w:rsidRPr="001160ED" w:rsidRDefault="0062156F" w:rsidP="00C17D94">
      <w:pPr>
        <w:pStyle w:val="Textoindependiente"/>
        <w:numPr>
          <w:ilvl w:val="0"/>
          <w:numId w:val="1"/>
        </w:numPr>
        <w:spacing w:line="276" w:lineRule="auto"/>
        <w:ind w:left="714" w:hanging="357"/>
        <w:rPr>
          <w:rFonts w:ascii="Museo Sans 100" w:hAnsi="Museo Sans 100"/>
          <w:bCs/>
          <w:sz w:val="24"/>
          <w:szCs w:val="24"/>
          <w:lang w:val="es-SV"/>
        </w:rPr>
      </w:pPr>
      <w:r w:rsidRPr="001160ED">
        <w:rPr>
          <w:rFonts w:ascii="Museo Sans 100" w:hAnsi="Museo Sans 100"/>
          <w:bCs/>
          <w:sz w:val="24"/>
          <w:szCs w:val="24"/>
          <w:lang w:val="es-SV"/>
        </w:rPr>
        <w:t>Normas Técnicas de Control Interno Específicas del Ministerio de Hacienda y sus reformas.</w:t>
      </w:r>
    </w:p>
    <w:p w14:paraId="3570EFCC" w14:textId="77777777" w:rsidR="0062156F" w:rsidRPr="001160ED" w:rsidRDefault="0062156F" w:rsidP="00C17D94">
      <w:pPr>
        <w:pStyle w:val="Textoindependiente"/>
        <w:numPr>
          <w:ilvl w:val="0"/>
          <w:numId w:val="1"/>
        </w:numPr>
        <w:spacing w:line="276" w:lineRule="auto"/>
        <w:ind w:left="714" w:hanging="357"/>
        <w:rPr>
          <w:rFonts w:ascii="Museo Sans 100" w:hAnsi="Museo Sans 100" w:cs="Arial"/>
          <w:sz w:val="24"/>
          <w:szCs w:val="24"/>
          <w:lang w:val="es-SV"/>
        </w:rPr>
      </w:pPr>
      <w:r w:rsidRPr="001160ED">
        <w:rPr>
          <w:rFonts w:ascii="Museo Sans 100" w:hAnsi="Museo Sans 100"/>
          <w:bCs/>
          <w:sz w:val="24"/>
          <w:szCs w:val="24"/>
          <w:lang w:val="es-SV"/>
        </w:rPr>
        <w:t>Manual de Políticas de Control Interno del Ministerio de Hacienda (MAPO).</w:t>
      </w:r>
    </w:p>
    <w:p w14:paraId="48AC3EA6" w14:textId="77777777" w:rsidR="0062156F" w:rsidRDefault="0062156F" w:rsidP="004D0BE7">
      <w:pPr>
        <w:pStyle w:val="Encabezado"/>
        <w:tabs>
          <w:tab w:val="clear" w:pos="4252"/>
          <w:tab w:val="clear" w:pos="8504"/>
        </w:tabs>
        <w:spacing w:line="276" w:lineRule="auto"/>
        <w:ind w:left="360"/>
        <w:jc w:val="both"/>
        <w:outlineLvl w:val="0"/>
        <w:rPr>
          <w:rFonts w:ascii="Arial Narrow" w:hAnsi="Arial Narrow"/>
          <w:b/>
          <w:sz w:val="24"/>
          <w:szCs w:val="24"/>
        </w:rPr>
      </w:pPr>
    </w:p>
    <w:p w14:paraId="12EC4278" w14:textId="77777777" w:rsidR="005222AB" w:rsidRPr="001160ED" w:rsidRDefault="00CF6DD4" w:rsidP="00C17D94">
      <w:pPr>
        <w:pStyle w:val="Encabezado"/>
        <w:numPr>
          <w:ilvl w:val="0"/>
          <w:numId w:val="3"/>
        </w:numPr>
        <w:tabs>
          <w:tab w:val="clear" w:pos="4252"/>
          <w:tab w:val="clear" w:pos="8504"/>
        </w:tabs>
        <w:spacing w:line="276" w:lineRule="auto"/>
        <w:outlineLvl w:val="0"/>
        <w:rPr>
          <w:rFonts w:ascii="Bembo Std" w:hAnsi="Bembo Std"/>
          <w:b/>
          <w:sz w:val="24"/>
          <w:szCs w:val="24"/>
        </w:rPr>
      </w:pPr>
      <w:bookmarkStart w:id="8" w:name="_Toc64017258"/>
      <w:r w:rsidRPr="001160ED">
        <w:rPr>
          <w:rFonts w:ascii="Bembo Std" w:hAnsi="Bembo Std"/>
          <w:b/>
          <w:sz w:val="24"/>
          <w:szCs w:val="24"/>
        </w:rPr>
        <w:t>D</w:t>
      </w:r>
      <w:r w:rsidR="005503CA" w:rsidRPr="001160ED">
        <w:rPr>
          <w:rFonts w:ascii="Bembo Std" w:hAnsi="Bembo Std"/>
          <w:b/>
          <w:sz w:val="24"/>
          <w:szCs w:val="24"/>
        </w:rPr>
        <w:t>ESARROLLO DE</w:t>
      </w:r>
      <w:r w:rsidR="00492E8E" w:rsidRPr="001160ED">
        <w:rPr>
          <w:rFonts w:ascii="Bembo Std" w:hAnsi="Bembo Std"/>
          <w:b/>
          <w:sz w:val="24"/>
          <w:szCs w:val="24"/>
        </w:rPr>
        <w:t xml:space="preserve"> </w:t>
      </w:r>
      <w:r w:rsidR="005503CA" w:rsidRPr="001160ED">
        <w:rPr>
          <w:rFonts w:ascii="Bembo Std" w:hAnsi="Bembo Std"/>
          <w:b/>
          <w:sz w:val="24"/>
          <w:szCs w:val="24"/>
        </w:rPr>
        <w:t>L</w:t>
      </w:r>
      <w:r w:rsidR="003A5D46" w:rsidRPr="001160ED">
        <w:rPr>
          <w:rFonts w:ascii="Bembo Std" w:hAnsi="Bembo Std"/>
          <w:b/>
          <w:sz w:val="24"/>
          <w:szCs w:val="24"/>
        </w:rPr>
        <w:t>OS APARTADOS DEL</w:t>
      </w:r>
      <w:r w:rsidR="005503CA" w:rsidRPr="001160ED">
        <w:rPr>
          <w:rFonts w:ascii="Bembo Std" w:hAnsi="Bembo Std"/>
          <w:b/>
          <w:sz w:val="24"/>
          <w:szCs w:val="24"/>
        </w:rPr>
        <w:t xml:space="preserve"> MANUAL DE ORGANIZACIÓN</w:t>
      </w:r>
      <w:r w:rsidR="005A365C" w:rsidRPr="001160ED">
        <w:rPr>
          <w:rFonts w:ascii="Bembo Std" w:hAnsi="Bembo Std"/>
          <w:b/>
          <w:sz w:val="24"/>
          <w:szCs w:val="24"/>
        </w:rPr>
        <w:t>.</w:t>
      </w:r>
      <w:bookmarkEnd w:id="8"/>
    </w:p>
    <w:p w14:paraId="0CBEB91C" w14:textId="77777777" w:rsidR="005222AB" w:rsidRPr="001160ED" w:rsidRDefault="005222AB" w:rsidP="004D0BE7">
      <w:pPr>
        <w:pStyle w:val="Encabezado"/>
        <w:tabs>
          <w:tab w:val="clear" w:pos="4252"/>
          <w:tab w:val="clear" w:pos="8504"/>
        </w:tabs>
        <w:spacing w:line="276" w:lineRule="auto"/>
        <w:jc w:val="both"/>
        <w:outlineLvl w:val="1"/>
        <w:rPr>
          <w:rFonts w:ascii="Bembo Std" w:hAnsi="Bembo Std"/>
          <w:b/>
          <w:sz w:val="24"/>
          <w:szCs w:val="24"/>
        </w:rPr>
      </w:pPr>
    </w:p>
    <w:p w14:paraId="0BD00D8A" w14:textId="77777777" w:rsidR="00BD2709" w:rsidRPr="00A81AED" w:rsidRDefault="00BD2709" w:rsidP="004D0BE7">
      <w:pPr>
        <w:pStyle w:val="Encabezado"/>
        <w:tabs>
          <w:tab w:val="clear" w:pos="4252"/>
          <w:tab w:val="clear" w:pos="8504"/>
        </w:tabs>
        <w:spacing w:line="276" w:lineRule="auto"/>
        <w:ind w:left="340"/>
        <w:jc w:val="both"/>
        <w:outlineLvl w:val="1"/>
        <w:rPr>
          <w:rFonts w:ascii="Bembo Std" w:hAnsi="Bembo Std"/>
          <w:b/>
          <w:sz w:val="24"/>
          <w:szCs w:val="24"/>
        </w:rPr>
      </w:pPr>
      <w:bookmarkStart w:id="9" w:name="_Toc64017259"/>
      <w:r w:rsidRPr="00A81AED">
        <w:rPr>
          <w:rFonts w:ascii="Bembo Std" w:hAnsi="Bembo Std"/>
          <w:b/>
          <w:sz w:val="24"/>
          <w:szCs w:val="24"/>
        </w:rPr>
        <w:t>CAPÍTULO 1</w:t>
      </w:r>
      <w:r w:rsidR="000A27CA">
        <w:rPr>
          <w:rFonts w:ascii="Bembo Std" w:hAnsi="Bembo Std"/>
          <w:b/>
          <w:sz w:val="24"/>
          <w:szCs w:val="24"/>
        </w:rPr>
        <w:t>:</w:t>
      </w:r>
      <w:r w:rsidRPr="00A81AED">
        <w:rPr>
          <w:rFonts w:ascii="Bembo Std" w:hAnsi="Bembo Std"/>
          <w:b/>
          <w:sz w:val="24"/>
          <w:szCs w:val="24"/>
        </w:rPr>
        <w:t xml:space="preserve"> OBJETIVOS Y FUNCIONES</w:t>
      </w:r>
      <w:bookmarkEnd w:id="9"/>
    </w:p>
    <w:p w14:paraId="47A41A9C" w14:textId="77777777" w:rsidR="005A365C" w:rsidRPr="00A81AED" w:rsidRDefault="005A365C" w:rsidP="004D0BE7">
      <w:pPr>
        <w:pStyle w:val="Encabezado"/>
        <w:tabs>
          <w:tab w:val="clear" w:pos="4252"/>
          <w:tab w:val="clear" w:pos="8504"/>
        </w:tabs>
        <w:spacing w:line="276" w:lineRule="auto"/>
        <w:jc w:val="both"/>
        <w:rPr>
          <w:rFonts w:ascii="Arial Narrow" w:hAnsi="Arial Narrow"/>
          <w:b/>
          <w:sz w:val="24"/>
          <w:szCs w:val="24"/>
        </w:rPr>
      </w:pPr>
    </w:p>
    <w:p w14:paraId="7D9DA457" w14:textId="77777777" w:rsidR="00F30DE8" w:rsidRPr="00A81AED" w:rsidRDefault="00CF6DD4" w:rsidP="00280580">
      <w:pPr>
        <w:pStyle w:val="Encabezado"/>
        <w:numPr>
          <w:ilvl w:val="1"/>
          <w:numId w:val="9"/>
        </w:numPr>
        <w:tabs>
          <w:tab w:val="clear" w:pos="4252"/>
          <w:tab w:val="clear" w:pos="8504"/>
        </w:tabs>
        <w:spacing w:line="276" w:lineRule="auto"/>
        <w:ind w:left="794" w:hanging="454"/>
        <w:jc w:val="both"/>
        <w:outlineLvl w:val="2"/>
        <w:rPr>
          <w:rFonts w:ascii="Museo Sans 100" w:hAnsi="Museo Sans 100"/>
          <w:sz w:val="24"/>
          <w:szCs w:val="24"/>
        </w:rPr>
      </w:pPr>
      <w:bookmarkStart w:id="10" w:name="_Toc64017260"/>
      <w:r w:rsidRPr="00A81AED">
        <w:rPr>
          <w:rFonts w:ascii="Museo Sans 100" w:hAnsi="Museo Sans 100"/>
          <w:b/>
          <w:sz w:val="24"/>
          <w:szCs w:val="24"/>
        </w:rPr>
        <w:t xml:space="preserve">Objetivo de la </w:t>
      </w:r>
      <w:r w:rsidR="003366B8" w:rsidRPr="00A81AED">
        <w:rPr>
          <w:rFonts w:ascii="Museo Sans 100" w:hAnsi="Museo Sans 100"/>
          <w:b/>
          <w:sz w:val="24"/>
          <w:szCs w:val="24"/>
        </w:rPr>
        <w:t xml:space="preserve">Subdirección </w:t>
      </w:r>
      <w:r w:rsidR="007A6D34" w:rsidRPr="00A81AED">
        <w:rPr>
          <w:rFonts w:ascii="Museo Sans 100" w:hAnsi="Museo Sans 100"/>
          <w:b/>
          <w:sz w:val="24"/>
          <w:szCs w:val="24"/>
        </w:rPr>
        <w:t>de Auditoría Aduanera</w:t>
      </w:r>
      <w:bookmarkEnd w:id="10"/>
    </w:p>
    <w:p w14:paraId="23B69D5C" w14:textId="77777777" w:rsidR="00A82AAE" w:rsidRPr="005A73E9" w:rsidRDefault="00A82AAE" w:rsidP="004D0BE7">
      <w:pPr>
        <w:pStyle w:val="Encabezado"/>
        <w:tabs>
          <w:tab w:val="clear" w:pos="4252"/>
          <w:tab w:val="clear" w:pos="8504"/>
        </w:tabs>
        <w:spacing w:line="276" w:lineRule="auto"/>
        <w:ind w:left="284"/>
        <w:jc w:val="both"/>
        <w:outlineLvl w:val="2"/>
        <w:rPr>
          <w:rFonts w:ascii="Museo Sans 100" w:hAnsi="Museo Sans 100"/>
          <w:b/>
          <w:sz w:val="16"/>
          <w:szCs w:val="16"/>
        </w:rPr>
      </w:pPr>
    </w:p>
    <w:p w14:paraId="2FBFA0B9" w14:textId="77777777" w:rsidR="003D1296" w:rsidRPr="001160ED" w:rsidRDefault="003D1296" w:rsidP="00581EF7">
      <w:pPr>
        <w:pStyle w:val="Textoindependiente"/>
        <w:spacing w:line="276" w:lineRule="auto"/>
        <w:ind w:left="680"/>
        <w:rPr>
          <w:rFonts w:ascii="Museo Sans 100" w:hAnsi="Museo Sans 100" w:cs="Arial"/>
          <w:sz w:val="24"/>
          <w:szCs w:val="24"/>
          <w:lang w:val="es-ES_tradnl"/>
        </w:rPr>
      </w:pPr>
      <w:r w:rsidRPr="00A81AED">
        <w:rPr>
          <w:rFonts w:ascii="Museo Sans 100" w:hAnsi="Museo Sans 100" w:cs="Arial"/>
          <w:sz w:val="24"/>
          <w:szCs w:val="24"/>
          <w:lang w:val="es-ES_tradnl"/>
        </w:rPr>
        <w:t xml:space="preserve">Realizar de manera ágil, oportuna e innovadora, las actuaciones de control </w:t>
      </w:r>
      <w:r w:rsidR="00B86719" w:rsidRPr="00A81AED">
        <w:rPr>
          <w:rFonts w:ascii="Museo Sans 100" w:hAnsi="Museo Sans 100" w:cs="Arial"/>
          <w:sz w:val="24"/>
          <w:szCs w:val="24"/>
          <w:lang w:val="es-ES_tradnl"/>
        </w:rPr>
        <w:t xml:space="preserve">fiscal </w:t>
      </w:r>
      <w:r w:rsidRPr="00A81AED">
        <w:rPr>
          <w:rFonts w:ascii="Museo Sans 100" w:hAnsi="Museo Sans 100" w:cs="Arial"/>
          <w:sz w:val="24"/>
          <w:szCs w:val="24"/>
          <w:lang w:val="es-ES_tradnl"/>
        </w:rPr>
        <w:t>posterior al despacho aduanero de las mercancías, con énfasis en fomentar el cumplimiento voluntario por parte de los contribuyentes, la simplificación de procedimientos a fin de reducir tiempos en la ejecución de auditorías y que las mismas sean más efectivas, validando los insumos</w:t>
      </w:r>
      <w:r w:rsidRPr="001160ED">
        <w:rPr>
          <w:rFonts w:ascii="Museo Sans 100" w:hAnsi="Museo Sans 100" w:cs="Arial"/>
          <w:sz w:val="24"/>
          <w:szCs w:val="24"/>
          <w:lang w:val="es-ES_tradnl"/>
        </w:rPr>
        <w:t xml:space="preserve"> proporcionados por el Departamento de Gestión de Riesgos y coordinando con </w:t>
      </w:r>
      <w:r w:rsidR="0050205D">
        <w:rPr>
          <w:rFonts w:ascii="Museo Sans 100" w:hAnsi="Museo Sans 100" w:cs="Arial"/>
          <w:sz w:val="24"/>
          <w:szCs w:val="24"/>
          <w:lang w:val="es-ES_tradnl"/>
        </w:rPr>
        <w:t>este las</w:t>
      </w:r>
      <w:r w:rsidRPr="001160ED">
        <w:rPr>
          <w:rFonts w:ascii="Museo Sans 100" w:hAnsi="Museo Sans 100" w:cs="Arial"/>
          <w:sz w:val="24"/>
          <w:szCs w:val="24"/>
          <w:lang w:val="es-ES_tradnl"/>
        </w:rPr>
        <w:t xml:space="preserve"> estrategias que permitan el logro de los resultados.</w:t>
      </w:r>
    </w:p>
    <w:p w14:paraId="6585ABED" w14:textId="77777777" w:rsidR="003D1296" w:rsidRDefault="003D1296" w:rsidP="004D0BE7">
      <w:pPr>
        <w:pStyle w:val="Textoindependiente"/>
        <w:spacing w:line="276" w:lineRule="auto"/>
        <w:ind w:left="426"/>
        <w:rPr>
          <w:rFonts w:ascii="Museo Sans 100" w:hAnsi="Museo Sans 100" w:cs="Arial"/>
          <w:sz w:val="24"/>
          <w:szCs w:val="24"/>
          <w:lang w:val="es-ES_tradnl"/>
        </w:rPr>
      </w:pPr>
    </w:p>
    <w:p w14:paraId="54219151" w14:textId="77777777" w:rsidR="00344C2C" w:rsidRDefault="00344C2C" w:rsidP="004D0BE7">
      <w:pPr>
        <w:pStyle w:val="Textoindependiente"/>
        <w:spacing w:line="276" w:lineRule="auto"/>
        <w:ind w:left="426"/>
        <w:rPr>
          <w:rFonts w:ascii="Museo Sans 100" w:hAnsi="Museo Sans 100" w:cs="Arial"/>
          <w:sz w:val="24"/>
          <w:szCs w:val="24"/>
          <w:lang w:val="es-ES_tradnl"/>
        </w:rPr>
      </w:pPr>
    </w:p>
    <w:p w14:paraId="26D0B1AF" w14:textId="77777777" w:rsidR="00932DD5" w:rsidRPr="001160ED" w:rsidRDefault="00CF6DD4" w:rsidP="00280580">
      <w:pPr>
        <w:pStyle w:val="Encabezado"/>
        <w:numPr>
          <w:ilvl w:val="1"/>
          <w:numId w:val="9"/>
        </w:numPr>
        <w:tabs>
          <w:tab w:val="clear" w:pos="4252"/>
          <w:tab w:val="clear" w:pos="8504"/>
        </w:tabs>
        <w:spacing w:line="276" w:lineRule="auto"/>
        <w:ind w:left="794" w:hanging="454"/>
        <w:jc w:val="both"/>
        <w:outlineLvl w:val="2"/>
        <w:rPr>
          <w:rFonts w:ascii="Museo Sans 100" w:hAnsi="Museo Sans 100"/>
          <w:sz w:val="24"/>
          <w:szCs w:val="24"/>
        </w:rPr>
      </w:pPr>
      <w:bookmarkStart w:id="11" w:name="_Toc64017261"/>
      <w:r w:rsidRPr="001160ED">
        <w:rPr>
          <w:rFonts w:ascii="Museo Sans 100" w:hAnsi="Museo Sans 100" w:cs="Arial"/>
          <w:b/>
          <w:sz w:val="24"/>
          <w:szCs w:val="24"/>
        </w:rPr>
        <w:t xml:space="preserve">Funciones de la </w:t>
      </w:r>
      <w:r w:rsidR="003366B8" w:rsidRPr="001160ED">
        <w:rPr>
          <w:rFonts w:ascii="Museo Sans 100" w:hAnsi="Museo Sans 100"/>
          <w:b/>
          <w:sz w:val="24"/>
          <w:szCs w:val="24"/>
        </w:rPr>
        <w:t xml:space="preserve">Subdirección </w:t>
      </w:r>
      <w:r w:rsidR="007A6D34" w:rsidRPr="001160ED">
        <w:rPr>
          <w:rFonts w:ascii="Museo Sans 100" w:hAnsi="Museo Sans 100"/>
          <w:b/>
          <w:sz w:val="24"/>
          <w:szCs w:val="24"/>
        </w:rPr>
        <w:t>de Auditoría Aduanera</w:t>
      </w:r>
      <w:bookmarkEnd w:id="11"/>
    </w:p>
    <w:p w14:paraId="2F3D5793" w14:textId="77777777" w:rsidR="003D1296" w:rsidRPr="005A73E9" w:rsidRDefault="003D1296" w:rsidP="004D0BE7">
      <w:pPr>
        <w:pStyle w:val="Encabezado"/>
        <w:tabs>
          <w:tab w:val="clear" w:pos="4252"/>
          <w:tab w:val="clear" w:pos="8504"/>
        </w:tabs>
        <w:spacing w:line="276" w:lineRule="auto"/>
        <w:ind w:left="284"/>
        <w:jc w:val="both"/>
        <w:outlineLvl w:val="2"/>
        <w:rPr>
          <w:rFonts w:ascii="Museo Sans 100" w:hAnsi="Museo Sans 100"/>
          <w:sz w:val="16"/>
          <w:szCs w:val="16"/>
        </w:rPr>
      </w:pPr>
    </w:p>
    <w:p w14:paraId="5F556370" w14:textId="77777777" w:rsidR="003D1296" w:rsidRDefault="003D1296" w:rsidP="00280580">
      <w:pPr>
        <w:pStyle w:val="Prrafodelista"/>
        <w:numPr>
          <w:ilvl w:val="0"/>
          <w:numId w:val="10"/>
        </w:numPr>
        <w:spacing w:line="276" w:lineRule="auto"/>
        <w:ind w:left="1020" w:hanging="340"/>
        <w:jc w:val="both"/>
        <w:rPr>
          <w:rFonts w:ascii="Museo Sans 100" w:hAnsi="Museo Sans 100"/>
          <w:lang w:val="es-SV"/>
        </w:rPr>
      </w:pPr>
      <w:r w:rsidRPr="001160ED">
        <w:rPr>
          <w:rFonts w:ascii="Museo Sans 100" w:hAnsi="Museo Sans 100"/>
          <w:lang w:val="es-SV"/>
        </w:rPr>
        <w:t xml:space="preserve">Comprobar el cumplimiento de las obligaciones aduaneras y de comercio exterior de los sujetos pasivos; las obligaciones y deberes de los auxiliares de la </w:t>
      </w:r>
      <w:r w:rsidRPr="00EB0CD9">
        <w:rPr>
          <w:rFonts w:ascii="Museo Sans 100" w:hAnsi="Museo Sans 100"/>
          <w:lang w:val="es-SV"/>
        </w:rPr>
        <w:t>función pública</w:t>
      </w:r>
      <w:r w:rsidR="00B86719" w:rsidRPr="00EB0CD9">
        <w:rPr>
          <w:rFonts w:ascii="Museo Sans 100" w:hAnsi="Museo Sans 100"/>
          <w:lang w:val="es-SV"/>
        </w:rPr>
        <w:t xml:space="preserve"> aduanera</w:t>
      </w:r>
      <w:r w:rsidR="004C3F60" w:rsidRPr="00EB0CD9">
        <w:rPr>
          <w:rFonts w:ascii="Museo Sans 100" w:hAnsi="Museo Sans 100"/>
          <w:lang w:val="es-SV"/>
        </w:rPr>
        <w:t xml:space="preserve"> y de los operadores de regímenes especiales</w:t>
      </w:r>
      <w:r w:rsidRPr="00EB0CD9">
        <w:rPr>
          <w:rFonts w:ascii="Museo Sans 100" w:hAnsi="Museo Sans 100"/>
          <w:lang w:val="es-SV"/>
        </w:rPr>
        <w:t xml:space="preserve">; así como, </w:t>
      </w:r>
      <w:r w:rsidRPr="001160ED">
        <w:rPr>
          <w:rFonts w:ascii="Museo Sans 100" w:hAnsi="Museo Sans 100"/>
          <w:lang w:val="es-SV"/>
        </w:rPr>
        <w:t>la exactitud de la declaración de mercancías presentada a las autoridades aduaneras con posterioridad a su levante, con base a insumos de riesgos recibidos</w:t>
      </w:r>
      <w:r w:rsidR="00A846D8">
        <w:rPr>
          <w:rFonts w:ascii="Museo Sans 100" w:hAnsi="Museo Sans 100"/>
          <w:lang w:val="es-SV"/>
        </w:rPr>
        <w:t>.</w:t>
      </w:r>
    </w:p>
    <w:p w14:paraId="69D4B300" w14:textId="77777777" w:rsidR="0098425E" w:rsidRDefault="0098425E" w:rsidP="004D0BE7">
      <w:pPr>
        <w:pStyle w:val="Prrafodelista"/>
        <w:spacing w:line="276" w:lineRule="auto"/>
        <w:ind w:left="1152"/>
        <w:jc w:val="both"/>
        <w:rPr>
          <w:rFonts w:ascii="Museo Sans 100" w:hAnsi="Museo Sans 100"/>
          <w:lang w:val="es-SV"/>
        </w:rPr>
      </w:pPr>
    </w:p>
    <w:p w14:paraId="1FE3F5BF" w14:textId="77777777" w:rsidR="0098425E" w:rsidRPr="00DB7B02" w:rsidRDefault="0098425E" w:rsidP="00581EF7">
      <w:pPr>
        <w:pStyle w:val="Prrafodelista"/>
        <w:numPr>
          <w:ilvl w:val="0"/>
          <w:numId w:val="10"/>
        </w:numPr>
        <w:spacing w:line="276" w:lineRule="auto"/>
        <w:ind w:left="1020" w:hanging="340"/>
        <w:jc w:val="both"/>
        <w:rPr>
          <w:rFonts w:ascii="Museo Sans 100" w:hAnsi="Museo Sans 100"/>
          <w:lang w:val="es-SV"/>
        </w:rPr>
      </w:pPr>
      <w:r w:rsidRPr="001160ED">
        <w:rPr>
          <w:rFonts w:ascii="Museo Sans 100" w:hAnsi="Museo Sans 100"/>
          <w:lang w:val="es-SV"/>
        </w:rPr>
        <w:t xml:space="preserve">Ejecutar actuaciones originadas por peticiones o solicitudes de devolución de impuestos por pago </w:t>
      </w:r>
      <w:r w:rsidRPr="00DB7B02">
        <w:rPr>
          <w:rFonts w:ascii="Museo Sans 100" w:hAnsi="Museo Sans 100"/>
          <w:lang w:val="es-SV"/>
        </w:rPr>
        <w:t>indebido</w:t>
      </w:r>
      <w:r w:rsidR="003978A0" w:rsidRPr="00DB7B02">
        <w:rPr>
          <w:rFonts w:ascii="Museo Sans 100" w:hAnsi="Museo Sans 100"/>
          <w:lang w:val="es-SV"/>
        </w:rPr>
        <w:t>, de los contribuyentes</w:t>
      </w:r>
      <w:r w:rsidRPr="00DB7B02">
        <w:rPr>
          <w:rFonts w:ascii="Museo Sans 100" w:hAnsi="Museo Sans 100"/>
          <w:lang w:val="es-SV"/>
        </w:rPr>
        <w:t>.</w:t>
      </w:r>
    </w:p>
    <w:p w14:paraId="075765B3" w14:textId="77777777" w:rsidR="0098425E" w:rsidRPr="005A73E9" w:rsidRDefault="0098425E" w:rsidP="00581EF7">
      <w:pPr>
        <w:pStyle w:val="Prrafodelista"/>
        <w:spacing w:line="276" w:lineRule="auto"/>
        <w:ind w:left="1020" w:hanging="340"/>
        <w:rPr>
          <w:rFonts w:ascii="Museo Sans 100" w:hAnsi="Museo Sans 100"/>
          <w:sz w:val="16"/>
          <w:szCs w:val="16"/>
          <w:lang w:val="es-SV"/>
        </w:rPr>
      </w:pPr>
    </w:p>
    <w:p w14:paraId="3EE5382E" w14:textId="77777777" w:rsidR="0098425E" w:rsidRDefault="0098425E" w:rsidP="00581EF7">
      <w:pPr>
        <w:pStyle w:val="Prrafodelista"/>
        <w:numPr>
          <w:ilvl w:val="0"/>
          <w:numId w:val="10"/>
        </w:numPr>
        <w:spacing w:line="276" w:lineRule="auto"/>
        <w:ind w:left="1020" w:hanging="340"/>
        <w:jc w:val="both"/>
        <w:rPr>
          <w:rFonts w:ascii="Museo Sans 100" w:hAnsi="Museo Sans 100"/>
          <w:lang w:val="es-SV"/>
        </w:rPr>
      </w:pPr>
      <w:r w:rsidRPr="001160ED">
        <w:rPr>
          <w:rFonts w:ascii="Museo Sans 100" w:hAnsi="Museo Sans 100"/>
          <w:lang w:val="es-SV"/>
        </w:rPr>
        <w:t>Realizar monitoreo y evaluación a las operaciones de los contribuyentes, posteriores a una actuación de control de la Subdirección, y que derivaron en la determinación de tributos dejados de pagar, a efectos de verificar cambios de conducta voluntaria en los mismos.</w:t>
      </w:r>
    </w:p>
    <w:p w14:paraId="7AA9005E" w14:textId="77777777" w:rsidR="0098425E" w:rsidRPr="005A73E9" w:rsidRDefault="0098425E" w:rsidP="00581EF7">
      <w:pPr>
        <w:pStyle w:val="Prrafodelista"/>
        <w:spacing w:line="276" w:lineRule="auto"/>
        <w:ind w:left="1020" w:hanging="340"/>
        <w:rPr>
          <w:rFonts w:ascii="Museo Sans 100" w:hAnsi="Museo Sans 100"/>
          <w:sz w:val="16"/>
          <w:szCs w:val="16"/>
          <w:lang w:val="es-SV"/>
        </w:rPr>
      </w:pPr>
    </w:p>
    <w:p w14:paraId="4080172D" w14:textId="77777777" w:rsidR="0098425E" w:rsidRDefault="0098425E" w:rsidP="00581EF7">
      <w:pPr>
        <w:pStyle w:val="Prrafodelista"/>
        <w:numPr>
          <w:ilvl w:val="0"/>
          <w:numId w:val="10"/>
        </w:numPr>
        <w:spacing w:line="276" w:lineRule="auto"/>
        <w:ind w:left="1020" w:hanging="340"/>
        <w:jc w:val="both"/>
        <w:rPr>
          <w:rFonts w:ascii="Museo Sans 100" w:hAnsi="Museo Sans 100"/>
          <w:lang w:val="es-SV"/>
        </w:rPr>
      </w:pPr>
      <w:r w:rsidRPr="001160ED">
        <w:rPr>
          <w:rFonts w:ascii="Museo Sans 100" w:hAnsi="Museo Sans 100"/>
          <w:lang w:val="es-SV"/>
        </w:rPr>
        <w:t>Emitir informes periódicos de los resultados de la gestión fiscalizadora, compartiendo casos de éxito o lecciones aprendidas.</w:t>
      </w:r>
    </w:p>
    <w:p w14:paraId="0D05EB19" w14:textId="77777777" w:rsidR="0098425E" w:rsidRPr="005A73E9" w:rsidRDefault="00143C7F" w:rsidP="00581EF7">
      <w:pPr>
        <w:pStyle w:val="Prrafodelista"/>
        <w:spacing w:line="276" w:lineRule="auto"/>
        <w:ind w:left="1020" w:hanging="340"/>
        <w:rPr>
          <w:rFonts w:ascii="Museo Sans 100" w:hAnsi="Museo Sans 100"/>
          <w:sz w:val="16"/>
          <w:szCs w:val="16"/>
          <w:lang w:val="es-SV"/>
        </w:rPr>
      </w:pPr>
      <w:r>
        <w:rPr>
          <w:rFonts w:ascii="Museo Sans 100" w:hAnsi="Museo Sans 100"/>
          <w:sz w:val="16"/>
          <w:szCs w:val="16"/>
          <w:lang w:val="es-SV"/>
        </w:rPr>
        <w:t>jn</w:t>
      </w:r>
    </w:p>
    <w:p w14:paraId="3718D814" w14:textId="77777777" w:rsidR="0098425E" w:rsidRDefault="0098425E" w:rsidP="00581EF7">
      <w:pPr>
        <w:pStyle w:val="Prrafodelista"/>
        <w:numPr>
          <w:ilvl w:val="0"/>
          <w:numId w:val="10"/>
        </w:numPr>
        <w:spacing w:line="276" w:lineRule="auto"/>
        <w:ind w:left="1020" w:hanging="340"/>
        <w:jc w:val="both"/>
        <w:rPr>
          <w:rFonts w:ascii="Museo Sans 100" w:hAnsi="Museo Sans 100"/>
          <w:lang w:val="es-SV"/>
        </w:rPr>
      </w:pPr>
      <w:r w:rsidRPr="001160ED">
        <w:rPr>
          <w:rFonts w:ascii="Museo Sans 100" w:hAnsi="Museo Sans 100"/>
          <w:lang w:val="es-SV"/>
        </w:rPr>
        <w:t>Orientar y facilitar a los usuarios de los servicios aduaneros el cumplimiento voluntario de sus obligaciones aduaneras.</w:t>
      </w:r>
    </w:p>
    <w:p w14:paraId="4F26415E" w14:textId="77777777" w:rsidR="00A437E9" w:rsidRPr="005A73E9" w:rsidRDefault="00A437E9" w:rsidP="00581EF7">
      <w:pPr>
        <w:pStyle w:val="Prrafodelista"/>
        <w:spacing w:line="276" w:lineRule="auto"/>
        <w:ind w:left="1020" w:hanging="340"/>
        <w:rPr>
          <w:rFonts w:ascii="Museo Sans 100" w:hAnsi="Museo Sans 100"/>
          <w:sz w:val="16"/>
          <w:szCs w:val="16"/>
          <w:lang w:val="es-SV"/>
        </w:rPr>
      </w:pPr>
    </w:p>
    <w:p w14:paraId="09A6A5A4" w14:textId="77777777" w:rsidR="00A437E9" w:rsidRDefault="00A437E9" w:rsidP="00581EF7">
      <w:pPr>
        <w:pStyle w:val="Prrafodelista"/>
        <w:numPr>
          <w:ilvl w:val="0"/>
          <w:numId w:val="10"/>
        </w:numPr>
        <w:spacing w:line="276" w:lineRule="auto"/>
        <w:ind w:left="1020" w:hanging="340"/>
        <w:jc w:val="both"/>
        <w:rPr>
          <w:rFonts w:ascii="Museo Sans 100" w:hAnsi="Museo Sans 100"/>
          <w:lang w:val="es-SV"/>
        </w:rPr>
      </w:pPr>
      <w:r w:rsidRPr="00DB7B02">
        <w:rPr>
          <w:rFonts w:ascii="Museo Sans 100" w:hAnsi="Museo Sans 100"/>
          <w:lang w:val="es-SV"/>
        </w:rPr>
        <w:t xml:space="preserve">Apoyar a las demás subdirecciones </w:t>
      </w:r>
      <w:r w:rsidR="003978A0" w:rsidRPr="00DB7B02">
        <w:rPr>
          <w:rFonts w:ascii="Museo Sans 100" w:hAnsi="Museo Sans 100"/>
          <w:lang w:val="es-SV"/>
        </w:rPr>
        <w:t>y Secretarí</w:t>
      </w:r>
      <w:r w:rsidRPr="00DB7B02">
        <w:rPr>
          <w:rFonts w:ascii="Museo Sans 100" w:hAnsi="Museo Sans 100"/>
          <w:lang w:val="es-SV"/>
        </w:rPr>
        <w:t xml:space="preserve">a General de la DGA, en temas vinculantes a las actuaciones de </w:t>
      </w:r>
      <w:r w:rsidRPr="0014025A">
        <w:rPr>
          <w:rFonts w:ascii="Museo Sans 100" w:hAnsi="Museo Sans 100"/>
          <w:lang w:val="es-SV"/>
        </w:rPr>
        <w:t>la subdirección.</w:t>
      </w:r>
    </w:p>
    <w:p w14:paraId="592D4D08" w14:textId="77777777" w:rsidR="003D1296" w:rsidRPr="001160ED" w:rsidRDefault="003D1296" w:rsidP="004D0BE7">
      <w:pPr>
        <w:spacing w:line="276" w:lineRule="auto"/>
        <w:ind w:left="1134"/>
        <w:jc w:val="both"/>
        <w:rPr>
          <w:rFonts w:ascii="Museo Sans 100" w:hAnsi="Museo Sans 100"/>
          <w:lang w:val="es-SV"/>
        </w:rPr>
      </w:pPr>
    </w:p>
    <w:p w14:paraId="39F11E8C" w14:textId="77777777" w:rsidR="00794756" w:rsidRPr="001160ED" w:rsidRDefault="00CF6DD4" w:rsidP="00581EF7">
      <w:pPr>
        <w:pStyle w:val="Encabezado"/>
        <w:numPr>
          <w:ilvl w:val="1"/>
          <w:numId w:val="9"/>
        </w:numPr>
        <w:tabs>
          <w:tab w:val="clear" w:pos="4252"/>
          <w:tab w:val="clear" w:pos="8504"/>
        </w:tabs>
        <w:spacing w:line="276" w:lineRule="auto"/>
        <w:ind w:left="794" w:hanging="454"/>
        <w:jc w:val="both"/>
        <w:outlineLvl w:val="2"/>
        <w:rPr>
          <w:rFonts w:ascii="Museo Sans 100" w:hAnsi="Museo Sans 100"/>
          <w:sz w:val="32"/>
          <w:szCs w:val="24"/>
        </w:rPr>
      </w:pPr>
      <w:bookmarkStart w:id="12" w:name="_Toc64017262"/>
      <w:r w:rsidRPr="001160ED">
        <w:rPr>
          <w:rFonts w:ascii="Museo Sans 100" w:hAnsi="Museo Sans 100" w:cs="Arial"/>
          <w:b/>
          <w:bCs/>
          <w:sz w:val="24"/>
        </w:rPr>
        <w:t xml:space="preserve">Funciones de </w:t>
      </w:r>
      <w:r w:rsidR="006C1E23" w:rsidRPr="001160ED">
        <w:rPr>
          <w:rFonts w:ascii="Museo Sans 100" w:hAnsi="Museo Sans 100" w:cs="Arial"/>
          <w:b/>
          <w:bCs/>
          <w:sz w:val="24"/>
        </w:rPr>
        <w:t xml:space="preserve">los </w:t>
      </w:r>
      <w:r w:rsidR="00B86719">
        <w:rPr>
          <w:rFonts w:ascii="Museo Sans 100" w:hAnsi="Museo Sans 100" w:cs="Arial"/>
          <w:b/>
          <w:bCs/>
          <w:sz w:val="24"/>
        </w:rPr>
        <w:t>d</w:t>
      </w:r>
      <w:r w:rsidR="003A5D46" w:rsidRPr="001160ED">
        <w:rPr>
          <w:rFonts w:ascii="Museo Sans 100" w:hAnsi="Museo Sans 100" w:cs="Arial"/>
          <w:b/>
          <w:bCs/>
          <w:sz w:val="24"/>
        </w:rPr>
        <w:t xml:space="preserve">epartamentos </w:t>
      </w:r>
      <w:r w:rsidRPr="001160ED">
        <w:rPr>
          <w:rFonts w:ascii="Museo Sans 100" w:hAnsi="Museo Sans 100" w:cs="Arial"/>
          <w:b/>
          <w:bCs/>
          <w:sz w:val="24"/>
        </w:rPr>
        <w:t xml:space="preserve">que conforman </w:t>
      </w:r>
      <w:r w:rsidR="003366B8" w:rsidRPr="001160ED">
        <w:rPr>
          <w:rFonts w:ascii="Museo Sans 100" w:hAnsi="Museo Sans 100" w:cs="Arial"/>
          <w:b/>
          <w:bCs/>
          <w:sz w:val="24"/>
        </w:rPr>
        <w:t>la Subdirección</w:t>
      </w:r>
      <w:r w:rsidR="00CC7460" w:rsidRPr="001160ED">
        <w:rPr>
          <w:rFonts w:ascii="Museo Sans 100" w:hAnsi="Museo Sans 100" w:cs="Arial"/>
          <w:b/>
          <w:bCs/>
          <w:sz w:val="24"/>
        </w:rPr>
        <w:t xml:space="preserve"> de Auditoría Aduanera</w:t>
      </w:r>
      <w:bookmarkEnd w:id="12"/>
      <w:r w:rsidR="003366B8" w:rsidRPr="001160ED">
        <w:rPr>
          <w:rFonts w:ascii="Museo Sans 100" w:hAnsi="Museo Sans 100" w:cs="Arial"/>
          <w:b/>
          <w:bCs/>
          <w:sz w:val="24"/>
        </w:rPr>
        <w:t xml:space="preserve"> </w:t>
      </w:r>
    </w:p>
    <w:p w14:paraId="722DB740" w14:textId="77777777" w:rsidR="00794756" w:rsidRPr="001160ED" w:rsidRDefault="00794756" w:rsidP="004D0BE7">
      <w:pPr>
        <w:spacing w:line="276" w:lineRule="auto"/>
        <w:jc w:val="both"/>
        <w:rPr>
          <w:rFonts w:ascii="Museo Sans 100" w:hAnsi="Museo Sans 100" w:cs="Arial"/>
          <w:b/>
          <w:bCs/>
          <w:lang w:val="es-SV"/>
        </w:rPr>
      </w:pPr>
    </w:p>
    <w:p w14:paraId="5EDBFCA6" w14:textId="77777777" w:rsidR="00A82AAE" w:rsidRPr="00A437E9" w:rsidRDefault="00A82AAE" w:rsidP="00581EF7">
      <w:pPr>
        <w:pStyle w:val="Prrafodelista"/>
        <w:numPr>
          <w:ilvl w:val="2"/>
          <w:numId w:val="9"/>
        </w:numPr>
        <w:spacing w:line="276" w:lineRule="auto"/>
        <w:ind w:left="1020" w:hanging="340"/>
        <w:jc w:val="both"/>
        <w:rPr>
          <w:rFonts w:ascii="Museo Sans 100" w:hAnsi="Museo Sans 100" w:cs="Arial"/>
          <w:b/>
          <w:lang w:val="es-SV"/>
        </w:rPr>
      </w:pPr>
      <w:r w:rsidRPr="00A437E9">
        <w:rPr>
          <w:rFonts w:ascii="Museo Sans 100" w:hAnsi="Museo Sans 100" w:cs="Arial"/>
          <w:b/>
          <w:lang w:val="es-SV"/>
        </w:rPr>
        <w:t xml:space="preserve">Departamento de </w:t>
      </w:r>
      <w:r w:rsidR="00CC7460" w:rsidRPr="00A437E9">
        <w:rPr>
          <w:rFonts w:ascii="Museo Sans 100" w:hAnsi="Museo Sans 100" w:cs="Arial"/>
          <w:b/>
          <w:lang w:val="es-SV"/>
        </w:rPr>
        <w:t>Control y Gestión</w:t>
      </w:r>
    </w:p>
    <w:p w14:paraId="38784372" w14:textId="77777777" w:rsidR="00A82AAE" w:rsidRPr="005A73E9" w:rsidRDefault="00A82AAE" w:rsidP="004D0BE7">
      <w:pPr>
        <w:spacing w:line="276" w:lineRule="auto"/>
        <w:ind w:left="360" w:firstLine="491"/>
        <w:jc w:val="both"/>
        <w:rPr>
          <w:rFonts w:ascii="Museo Sans 100" w:hAnsi="Museo Sans 100" w:cs="Arial"/>
          <w:b/>
          <w:sz w:val="16"/>
          <w:szCs w:val="16"/>
          <w:lang w:val="es-SV"/>
        </w:rPr>
      </w:pPr>
    </w:p>
    <w:p w14:paraId="78C04FC4"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cs="Arial"/>
        </w:rPr>
      </w:pPr>
      <w:r w:rsidRPr="001160ED">
        <w:rPr>
          <w:rFonts w:ascii="Museo Sans 100" w:hAnsi="Museo Sans 100" w:cs="Arial"/>
        </w:rPr>
        <w:t>Establecer un plan anual de análisis de riesgo entre el Departamento de  Control</w:t>
      </w:r>
      <w:r w:rsidR="004A6553" w:rsidRPr="001160ED">
        <w:rPr>
          <w:rFonts w:ascii="Museo Sans 100" w:hAnsi="Museo Sans 100" w:cs="Arial"/>
        </w:rPr>
        <w:t xml:space="preserve"> y Gestión</w:t>
      </w:r>
      <w:r w:rsidRPr="001160ED">
        <w:rPr>
          <w:rFonts w:ascii="Museo Sans 100" w:hAnsi="Museo Sans 100" w:cs="Arial"/>
        </w:rPr>
        <w:t xml:space="preserve"> y el Departamento de Gestión de Riesgos, que permita lograr las metas mensuales de recaudación en efectivo de la SDAA.</w:t>
      </w:r>
    </w:p>
    <w:p w14:paraId="04C10CDD" w14:textId="77777777" w:rsidR="00667464" w:rsidRPr="00DB7B02" w:rsidRDefault="00667464" w:rsidP="00581EF7">
      <w:pPr>
        <w:pStyle w:val="Prrafodelista"/>
        <w:spacing w:line="276" w:lineRule="auto"/>
        <w:ind w:left="1474" w:hanging="340"/>
        <w:jc w:val="both"/>
        <w:rPr>
          <w:rFonts w:ascii="Museo Sans 100" w:hAnsi="Museo Sans 100" w:cs="Arial"/>
          <w:sz w:val="16"/>
          <w:szCs w:val="16"/>
        </w:rPr>
      </w:pPr>
    </w:p>
    <w:p w14:paraId="7D173B18"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cs="Arial"/>
        </w:rPr>
      </w:pPr>
      <w:r w:rsidRPr="00DB7B02">
        <w:rPr>
          <w:rFonts w:ascii="Museo Sans 100" w:hAnsi="Museo Sans 100"/>
          <w:bCs/>
          <w:lang w:val="es-ES_tradnl"/>
        </w:rPr>
        <w:t>Emitir mensualmente recomendaciones a</w:t>
      </w:r>
      <w:r w:rsidR="0014025A" w:rsidRPr="00DB7B02">
        <w:rPr>
          <w:rFonts w:ascii="Museo Sans 100" w:hAnsi="Museo Sans 100"/>
          <w:bCs/>
          <w:lang w:val="es-ES_tradnl"/>
        </w:rPr>
        <w:t>l Subdirector de Auditoría Aduanera</w:t>
      </w:r>
      <w:r w:rsidRPr="00DB7B02">
        <w:rPr>
          <w:rFonts w:ascii="Museo Sans 100" w:hAnsi="Museo Sans 100"/>
          <w:bCs/>
          <w:lang w:val="es-ES_tradnl"/>
        </w:rPr>
        <w:t xml:space="preserve">, de los </w:t>
      </w:r>
      <w:r w:rsidRPr="00DB7B02">
        <w:rPr>
          <w:rFonts w:ascii="Museo Sans 100" w:hAnsi="Museo Sans 100"/>
        </w:rPr>
        <w:t>casos a programar para cumplimiento voluntario o auditor</w:t>
      </w:r>
      <w:r w:rsidR="001F7E05" w:rsidRPr="00DB7B02">
        <w:rPr>
          <w:rFonts w:ascii="Museo Sans 100" w:hAnsi="Museo Sans 100"/>
        </w:rPr>
        <w:t>í</w:t>
      </w:r>
      <w:r w:rsidRPr="00DB7B02">
        <w:rPr>
          <w:rFonts w:ascii="Museo Sans 100" w:hAnsi="Museo Sans 100"/>
        </w:rPr>
        <w:t xml:space="preserve">a aduanera, que garanticen el logro de </w:t>
      </w:r>
      <w:r w:rsidRPr="001160ED">
        <w:rPr>
          <w:rFonts w:ascii="Museo Sans 100" w:hAnsi="Museo Sans 100"/>
        </w:rPr>
        <w:t>las metas mensuales de recaudación.</w:t>
      </w:r>
      <w:r w:rsidRPr="001160ED">
        <w:rPr>
          <w:rFonts w:ascii="Museo Sans 100" w:hAnsi="Museo Sans 100"/>
          <w:bCs/>
          <w:lang w:val="es-ES_tradnl"/>
        </w:rPr>
        <w:t xml:space="preserve"> </w:t>
      </w:r>
    </w:p>
    <w:p w14:paraId="7F430C7D" w14:textId="77777777" w:rsidR="00667464" w:rsidRPr="005A73E9" w:rsidRDefault="00667464" w:rsidP="00581EF7">
      <w:pPr>
        <w:pStyle w:val="Prrafodelista"/>
        <w:spacing w:line="276" w:lineRule="auto"/>
        <w:ind w:left="1474" w:hanging="340"/>
        <w:jc w:val="both"/>
        <w:rPr>
          <w:rFonts w:ascii="Museo Sans 100" w:hAnsi="Museo Sans 100" w:cs="Arial"/>
          <w:sz w:val="16"/>
          <w:szCs w:val="16"/>
        </w:rPr>
      </w:pPr>
    </w:p>
    <w:p w14:paraId="4A431284"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Verificar el cambio de conducta de los contribuyentes que efectuaron pago voluntario o fueron sujetos de un procedimiento sancionador con la validación de pagos; elaborando los informes correspondientes; así como</w:t>
      </w:r>
      <w:r w:rsidR="003C67BB">
        <w:rPr>
          <w:rFonts w:ascii="Museo Sans 100" w:hAnsi="Museo Sans 100"/>
        </w:rPr>
        <w:t>,</w:t>
      </w:r>
      <w:r w:rsidRPr="001160ED">
        <w:rPr>
          <w:rFonts w:ascii="Museo Sans 100" w:hAnsi="Museo Sans 100"/>
        </w:rPr>
        <w:t xml:space="preserve"> informar al Departamento de Gestión de Riesgos, sobre los resultados derivados del procedimiento de regularización otorgados a los </w:t>
      </w:r>
      <w:r w:rsidR="003C67BB" w:rsidRPr="003C67BB">
        <w:rPr>
          <w:rFonts w:ascii="Museo Sans 100" w:hAnsi="Museo Sans 100"/>
        </w:rPr>
        <w:t>c</w:t>
      </w:r>
      <w:r w:rsidRPr="003C67BB">
        <w:rPr>
          <w:rFonts w:ascii="Museo Sans 100" w:hAnsi="Museo Sans 100"/>
        </w:rPr>
        <w:t>ontribuyentes</w:t>
      </w:r>
      <w:r w:rsidRPr="001160ED">
        <w:rPr>
          <w:rFonts w:ascii="Museo Sans 100" w:hAnsi="Museo Sans 100"/>
        </w:rPr>
        <w:t>.</w:t>
      </w:r>
    </w:p>
    <w:p w14:paraId="0A2A3C94" w14:textId="77777777" w:rsidR="00667464" w:rsidRPr="005A73E9" w:rsidRDefault="00667464" w:rsidP="004D0BE7">
      <w:pPr>
        <w:pStyle w:val="Prrafodelista"/>
        <w:spacing w:line="276" w:lineRule="auto"/>
        <w:ind w:left="1644" w:hanging="284"/>
        <w:rPr>
          <w:rFonts w:ascii="Museo Sans 100" w:hAnsi="Museo Sans 100"/>
          <w:sz w:val="16"/>
          <w:szCs w:val="16"/>
        </w:rPr>
      </w:pPr>
    </w:p>
    <w:p w14:paraId="1162BF74" w14:textId="77777777" w:rsidR="009715B3" w:rsidRPr="00C552E8" w:rsidRDefault="00667464" w:rsidP="00581EF7">
      <w:pPr>
        <w:pStyle w:val="Prrafodelista"/>
        <w:numPr>
          <w:ilvl w:val="0"/>
          <w:numId w:val="4"/>
        </w:numPr>
        <w:spacing w:line="276" w:lineRule="auto"/>
        <w:ind w:left="1474" w:hanging="340"/>
        <w:jc w:val="both"/>
        <w:rPr>
          <w:rFonts w:ascii="Museo Sans 100" w:hAnsi="Museo Sans 100"/>
        </w:rPr>
      </w:pPr>
      <w:r w:rsidRPr="00C552E8">
        <w:rPr>
          <w:rFonts w:ascii="Museo Sans 100" w:hAnsi="Museo Sans 100"/>
        </w:rPr>
        <w:t>Analizar y evaluar mensualmente los resultados obtenidos en los casos en proceso y/o cerrados por departamento, de los diferentes planes de auditoría, ejecutados por la SDAA</w:t>
      </w:r>
      <w:r w:rsidR="00A02270" w:rsidRPr="00C552E8">
        <w:rPr>
          <w:rFonts w:ascii="Museo Sans 100" w:hAnsi="Museo Sans 100"/>
        </w:rPr>
        <w:t>.</w:t>
      </w:r>
    </w:p>
    <w:p w14:paraId="145775C6" w14:textId="77777777" w:rsidR="009715B3" w:rsidRDefault="009715B3" w:rsidP="00581EF7">
      <w:pPr>
        <w:pStyle w:val="Prrafodelista"/>
        <w:spacing w:line="276" w:lineRule="auto"/>
        <w:ind w:left="1474" w:hanging="340"/>
        <w:rPr>
          <w:rFonts w:ascii="Museo Sans 100" w:hAnsi="Museo Sans 100"/>
        </w:rPr>
      </w:pPr>
    </w:p>
    <w:p w14:paraId="7A4DDBFB" w14:textId="77777777" w:rsidR="00667464" w:rsidRPr="006F57A2" w:rsidRDefault="006C7F52" w:rsidP="00581EF7">
      <w:pPr>
        <w:pStyle w:val="Prrafodelista"/>
        <w:numPr>
          <w:ilvl w:val="0"/>
          <w:numId w:val="4"/>
        </w:numPr>
        <w:spacing w:line="276" w:lineRule="auto"/>
        <w:ind w:left="1474" w:hanging="340"/>
        <w:jc w:val="both"/>
        <w:rPr>
          <w:rFonts w:ascii="Museo Sans 100" w:hAnsi="Museo Sans 100"/>
        </w:rPr>
      </w:pPr>
      <w:r>
        <w:rPr>
          <w:rFonts w:ascii="Museo Sans 100" w:hAnsi="Museo Sans 100"/>
        </w:rPr>
        <w:t>M</w:t>
      </w:r>
      <w:r w:rsidR="00667464" w:rsidRPr="00A02270">
        <w:rPr>
          <w:rFonts w:ascii="Museo Sans 100" w:hAnsi="Museo Sans 100"/>
        </w:rPr>
        <w:t>edir</w:t>
      </w:r>
      <w:r w:rsidR="003C67BB" w:rsidRPr="00A02270">
        <w:rPr>
          <w:rFonts w:ascii="Museo Sans 100" w:hAnsi="Museo Sans 100"/>
        </w:rPr>
        <w:t xml:space="preserve"> la</w:t>
      </w:r>
      <w:r w:rsidR="00667464" w:rsidRPr="00A02270">
        <w:rPr>
          <w:rFonts w:ascii="Museo Sans 100" w:hAnsi="Museo Sans 100"/>
        </w:rPr>
        <w:t xml:space="preserve"> eficiencia</w:t>
      </w:r>
      <w:r w:rsidR="003C67BB" w:rsidRPr="00A02270">
        <w:rPr>
          <w:rFonts w:ascii="Museo Sans 100" w:hAnsi="Museo Sans 100"/>
        </w:rPr>
        <w:t xml:space="preserve"> y</w:t>
      </w:r>
      <w:r w:rsidR="00667464" w:rsidRPr="00A02270">
        <w:rPr>
          <w:rFonts w:ascii="Museo Sans 100" w:hAnsi="Museo Sans 100"/>
        </w:rPr>
        <w:t xml:space="preserve"> </w:t>
      </w:r>
      <w:r w:rsidR="00667464" w:rsidRPr="00DB7B02">
        <w:rPr>
          <w:rFonts w:ascii="Museo Sans 100" w:hAnsi="Museo Sans 100"/>
        </w:rPr>
        <w:t xml:space="preserve">productividad de cada caso, </w:t>
      </w:r>
      <w:r w:rsidR="003C67BB" w:rsidRPr="00DB7B02">
        <w:rPr>
          <w:rFonts w:ascii="Museo Sans 100" w:hAnsi="Museo Sans 100"/>
        </w:rPr>
        <w:t xml:space="preserve">evaluar la </w:t>
      </w:r>
      <w:r w:rsidR="00667464" w:rsidRPr="00DB7B02">
        <w:rPr>
          <w:rFonts w:ascii="Museo Sans 100" w:hAnsi="Museo Sans 100"/>
        </w:rPr>
        <w:t xml:space="preserve">carga </w:t>
      </w:r>
      <w:r w:rsidR="003C67BB" w:rsidRPr="00DB7B02">
        <w:rPr>
          <w:rFonts w:ascii="Museo Sans 100" w:hAnsi="Museo Sans 100"/>
        </w:rPr>
        <w:t xml:space="preserve">de trabajo </w:t>
      </w:r>
      <w:r w:rsidR="00667464" w:rsidRPr="00DB7B02">
        <w:rPr>
          <w:rFonts w:ascii="Museo Sans 100" w:hAnsi="Museo Sans 100"/>
        </w:rPr>
        <w:t xml:space="preserve">por auditor, cumplimiento de procedimientos y recomendaciones </w:t>
      </w:r>
      <w:r w:rsidR="00450F20" w:rsidRPr="00DB7B02">
        <w:rPr>
          <w:rFonts w:ascii="Museo Sans 100" w:hAnsi="Museo Sans 100"/>
        </w:rPr>
        <w:t xml:space="preserve">de </w:t>
      </w:r>
      <w:r w:rsidR="0014025A" w:rsidRPr="00DB7B02">
        <w:rPr>
          <w:rFonts w:ascii="Museo Sans 100" w:hAnsi="Museo Sans 100"/>
        </w:rPr>
        <w:t xml:space="preserve">la </w:t>
      </w:r>
      <w:r w:rsidR="005A0214">
        <w:rPr>
          <w:rFonts w:ascii="Museo Sans 100" w:hAnsi="Museo Sans 100"/>
        </w:rPr>
        <w:t>Secretarí</w:t>
      </w:r>
      <w:r w:rsidR="0014025A">
        <w:rPr>
          <w:rFonts w:ascii="Museo Sans 100" w:hAnsi="Museo Sans 100"/>
        </w:rPr>
        <w:t xml:space="preserve">a General, </w:t>
      </w:r>
      <w:r w:rsidR="00667464" w:rsidRPr="006F57A2">
        <w:rPr>
          <w:rFonts w:ascii="Museo Sans 100" w:hAnsi="Museo Sans 100"/>
        </w:rPr>
        <w:t>derivadas de resoluciones y/o sentencias emitidas por las instancias superiores; pudiéndose convocar a las áreas involucradas en el proceso de evaluación para realizar los ajustes que se estimen necesarios.</w:t>
      </w:r>
    </w:p>
    <w:p w14:paraId="17FD2F16" w14:textId="77777777" w:rsidR="00667464" w:rsidRPr="005A73E9" w:rsidRDefault="00667464" w:rsidP="00581EF7">
      <w:pPr>
        <w:pStyle w:val="Prrafodelista"/>
        <w:spacing w:line="276" w:lineRule="auto"/>
        <w:ind w:left="1474" w:hanging="340"/>
        <w:jc w:val="both"/>
        <w:rPr>
          <w:rFonts w:ascii="Museo Sans 100" w:hAnsi="Museo Sans 100"/>
          <w:sz w:val="16"/>
          <w:szCs w:val="16"/>
        </w:rPr>
      </w:pPr>
    </w:p>
    <w:p w14:paraId="67041F0E"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6F57A2">
        <w:rPr>
          <w:rFonts w:ascii="Museo Sans 100" w:hAnsi="Museo Sans 100"/>
        </w:rPr>
        <w:t xml:space="preserve">Evaluar e informar </w:t>
      </w:r>
      <w:r w:rsidRPr="00DB7B02">
        <w:rPr>
          <w:rFonts w:ascii="Museo Sans 100" w:hAnsi="Museo Sans 100"/>
        </w:rPr>
        <w:t xml:space="preserve">quincenalmente </w:t>
      </w:r>
      <w:r w:rsidR="005A0214" w:rsidRPr="00DB7B02">
        <w:rPr>
          <w:rFonts w:ascii="Museo Sans 100" w:hAnsi="Museo Sans 100"/>
        </w:rPr>
        <w:t xml:space="preserve">al Subdirector de Auditoría Aduanera </w:t>
      </w:r>
      <w:r w:rsidRPr="00DB7B02">
        <w:rPr>
          <w:rFonts w:ascii="Museo Sans 100" w:hAnsi="Museo Sans 100"/>
        </w:rPr>
        <w:t>los resultados</w:t>
      </w:r>
      <w:r w:rsidR="006C7F52" w:rsidRPr="00DB7B02">
        <w:rPr>
          <w:rFonts w:ascii="Museo Sans 100" w:hAnsi="Museo Sans 100"/>
        </w:rPr>
        <w:t xml:space="preserve"> d</w:t>
      </w:r>
      <w:r w:rsidRPr="00DB7B02">
        <w:rPr>
          <w:rFonts w:ascii="Museo Sans 100" w:hAnsi="Museo Sans 100"/>
        </w:rPr>
        <w:t xml:space="preserve">el cumplimiento de metas establecidas para el desarrollo del </w:t>
      </w:r>
      <w:r w:rsidR="003C67BB" w:rsidRPr="00DB7B02">
        <w:rPr>
          <w:rFonts w:ascii="Museo Sans 100" w:hAnsi="Museo Sans 100"/>
        </w:rPr>
        <w:t>p</w:t>
      </w:r>
      <w:r w:rsidRPr="00DB7B02">
        <w:rPr>
          <w:rFonts w:ascii="Museo Sans 100" w:hAnsi="Museo Sans 100"/>
        </w:rPr>
        <w:t xml:space="preserve">lan de </w:t>
      </w:r>
      <w:r w:rsidR="003C67BB" w:rsidRPr="00DB7B02">
        <w:rPr>
          <w:rFonts w:ascii="Museo Sans 100" w:hAnsi="Museo Sans 100"/>
        </w:rPr>
        <w:t>t</w:t>
      </w:r>
      <w:r w:rsidRPr="00DB7B02">
        <w:rPr>
          <w:rFonts w:ascii="Museo Sans 100" w:hAnsi="Museo Sans 100"/>
        </w:rPr>
        <w:t xml:space="preserve">rabajo de la </w:t>
      </w:r>
      <w:r w:rsidR="006C7F52" w:rsidRPr="00DB7B02">
        <w:rPr>
          <w:rFonts w:ascii="Museo Sans 100" w:hAnsi="Museo Sans 100"/>
        </w:rPr>
        <w:t>SDAA</w:t>
      </w:r>
      <w:r w:rsidRPr="00DB7B02">
        <w:rPr>
          <w:rFonts w:ascii="Museo Sans 100" w:hAnsi="Museo Sans 100"/>
        </w:rPr>
        <w:t xml:space="preserve"> </w:t>
      </w:r>
      <w:r w:rsidR="00C34ACE" w:rsidRPr="00DB7B02">
        <w:rPr>
          <w:rFonts w:ascii="Museo Sans 100" w:hAnsi="Museo Sans 100"/>
        </w:rPr>
        <w:t xml:space="preserve">y </w:t>
      </w:r>
      <w:r w:rsidRPr="00DB7B02">
        <w:rPr>
          <w:rFonts w:ascii="Museo Sans 100" w:hAnsi="Museo Sans 100"/>
        </w:rPr>
        <w:t>brinda</w:t>
      </w:r>
      <w:r w:rsidR="003C67BB" w:rsidRPr="00DB7B02">
        <w:rPr>
          <w:rFonts w:ascii="Museo Sans 100" w:hAnsi="Museo Sans 100"/>
        </w:rPr>
        <w:t xml:space="preserve">r </w:t>
      </w:r>
      <w:r w:rsidRPr="00DB7B02">
        <w:rPr>
          <w:rFonts w:ascii="Museo Sans 100" w:hAnsi="Museo Sans 100"/>
        </w:rPr>
        <w:t xml:space="preserve">recomendaciones de mejora pertinentes </w:t>
      </w:r>
      <w:r w:rsidRPr="001160ED">
        <w:rPr>
          <w:rFonts w:ascii="Museo Sans 100" w:hAnsi="Museo Sans 100"/>
        </w:rPr>
        <w:t>a cada departamento.</w:t>
      </w:r>
    </w:p>
    <w:p w14:paraId="2428418A" w14:textId="77777777" w:rsidR="00667464" w:rsidRPr="005A73E9" w:rsidRDefault="00667464" w:rsidP="00581EF7">
      <w:pPr>
        <w:pStyle w:val="Prrafodelista"/>
        <w:spacing w:line="276" w:lineRule="auto"/>
        <w:ind w:left="1474" w:hanging="340"/>
        <w:rPr>
          <w:rFonts w:ascii="Museo Sans 100" w:hAnsi="Museo Sans 100"/>
          <w:sz w:val="16"/>
          <w:szCs w:val="16"/>
        </w:rPr>
      </w:pPr>
    </w:p>
    <w:p w14:paraId="376722BA"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 xml:space="preserve">Participar en la elaboración del </w:t>
      </w:r>
      <w:r w:rsidR="005A0214">
        <w:rPr>
          <w:rFonts w:ascii="Museo Sans 100" w:hAnsi="Museo Sans 100"/>
        </w:rPr>
        <w:t>Plan Anual de F</w:t>
      </w:r>
      <w:r w:rsidR="003C67BB">
        <w:rPr>
          <w:rFonts w:ascii="Museo Sans 100" w:hAnsi="Museo Sans 100"/>
        </w:rPr>
        <w:t>iscalización –</w:t>
      </w:r>
      <w:r w:rsidRPr="001160ED">
        <w:rPr>
          <w:rFonts w:ascii="Museo Sans 100" w:hAnsi="Museo Sans 100"/>
        </w:rPr>
        <w:t>PAF</w:t>
      </w:r>
      <w:r w:rsidR="003C67BB">
        <w:rPr>
          <w:rFonts w:ascii="Museo Sans 100" w:hAnsi="Museo Sans 100"/>
        </w:rPr>
        <w:t>-</w:t>
      </w:r>
      <w:r w:rsidRPr="001160ED">
        <w:rPr>
          <w:rFonts w:ascii="Museo Sans 100" w:hAnsi="Museo Sans 100"/>
        </w:rPr>
        <w:t xml:space="preserve"> de la Dirección General de </w:t>
      </w:r>
      <w:r w:rsidRPr="00C34ACE">
        <w:rPr>
          <w:rFonts w:ascii="Museo Sans 100" w:hAnsi="Museo Sans 100"/>
        </w:rPr>
        <w:t>Aduanas</w:t>
      </w:r>
      <w:r w:rsidRPr="001160ED">
        <w:rPr>
          <w:rFonts w:ascii="Museo Sans 100" w:hAnsi="Museo Sans 100"/>
        </w:rPr>
        <w:t xml:space="preserve"> y </w:t>
      </w:r>
      <w:r w:rsidR="005A0214">
        <w:rPr>
          <w:rFonts w:ascii="Museo Sans 100" w:hAnsi="Museo Sans 100"/>
        </w:rPr>
        <w:t>el Plan Operativo A</w:t>
      </w:r>
      <w:r w:rsidR="00C34ACE">
        <w:rPr>
          <w:rFonts w:ascii="Museo Sans 100" w:hAnsi="Museo Sans 100"/>
        </w:rPr>
        <w:t>nual –</w:t>
      </w:r>
      <w:r w:rsidRPr="001160ED">
        <w:rPr>
          <w:rFonts w:ascii="Museo Sans 100" w:hAnsi="Museo Sans 100"/>
        </w:rPr>
        <w:t>POA</w:t>
      </w:r>
      <w:r w:rsidR="00C34ACE">
        <w:rPr>
          <w:rFonts w:ascii="Museo Sans 100" w:hAnsi="Museo Sans 100"/>
        </w:rPr>
        <w:t>-</w:t>
      </w:r>
      <w:r w:rsidRPr="001160ED">
        <w:rPr>
          <w:rFonts w:ascii="Museo Sans 100" w:hAnsi="Museo Sans 100"/>
        </w:rPr>
        <w:t xml:space="preserve"> de la SDAA, </w:t>
      </w:r>
      <w:r w:rsidR="00C34ACE">
        <w:rPr>
          <w:rFonts w:ascii="Museo Sans 100" w:hAnsi="Museo Sans 100"/>
        </w:rPr>
        <w:t xml:space="preserve">y </w:t>
      </w:r>
      <w:r w:rsidRPr="001160ED">
        <w:rPr>
          <w:rFonts w:ascii="Museo Sans 100" w:hAnsi="Museo Sans 100"/>
        </w:rPr>
        <w:t>realiza</w:t>
      </w:r>
      <w:r w:rsidR="00C34ACE">
        <w:rPr>
          <w:rFonts w:ascii="Museo Sans 100" w:hAnsi="Museo Sans 100"/>
        </w:rPr>
        <w:t>r</w:t>
      </w:r>
      <w:r w:rsidRPr="001160ED">
        <w:rPr>
          <w:rFonts w:ascii="Museo Sans 100" w:hAnsi="Museo Sans 100"/>
        </w:rPr>
        <w:t xml:space="preserve"> las coordinaciones necesarias con el Departamento de Gestión de Riesgos, que propicien su cumplimiento. </w:t>
      </w:r>
    </w:p>
    <w:p w14:paraId="0AABFA03" w14:textId="77777777" w:rsidR="00667464" w:rsidRPr="005A73E9" w:rsidRDefault="00667464" w:rsidP="00581EF7">
      <w:pPr>
        <w:pStyle w:val="Prrafodelista"/>
        <w:spacing w:line="276" w:lineRule="auto"/>
        <w:ind w:left="1474" w:hanging="340"/>
        <w:rPr>
          <w:rFonts w:ascii="Museo Sans 100" w:hAnsi="Museo Sans 100"/>
          <w:sz w:val="16"/>
          <w:szCs w:val="16"/>
        </w:rPr>
      </w:pPr>
    </w:p>
    <w:p w14:paraId="02A300A9"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Realizar</w:t>
      </w:r>
      <w:r w:rsidR="00204F61">
        <w:rPr>
          <w:rFonts w:ascii="Museo Sans 100" w:hAnsi="Museo Sans 100"/>
        </w:rPr>
        <w:t>,</w:t>
      </w:r>
      <w:r w:rsidR="00204F61" w:rsidRPr="00204F61">
        <w:rPr>
          <w:rFonts w:ascii="Museo Sans 100" w:hAnsi="Museo Sans 100" w:cs="Open Sans"/>
          <w:kern w:val="24"/>
          <w:lang w:val="es-SV"/>
        </w:rPr>
        <w:t xml:space="preserve"> </w:t>
      </w:r>
      <w:r w:rsidR="00204F61">
        <w:rPr>
          <w:rFonts w:ascii="Museo Sans 100" w:hAnsi="Museo Sans 100" w:cs="Open Sans"/>
          <w:kern w:val="24"/>
          <w:lang w:val="es-SV"/>
        </w:rPr>
        <w:t>cuando lo amerite,</w:t>
      </w:r>
      <w:r w:rsidR="00204F61" w:rsidRPr="001160ED">
        <w:rPr>
          <w:rFonts w:ascii="Museo Sans 100" w:hAnsi="Museo Sans 100" w:cs="Open Sans"/>
          <w:kern w:val="24"/>
          <w:lang w:val="es-SV"/>
        </w:rPr>
        <w:t xml:space="preserve"> visitas de campo </w:t>
      </w:r>
      <w:r w:rsidR="00204F61">
        <w:rPr>
          <w:rFonts w:ascii="Museo Sans 100" w:hAnsi="Museo Sans 100" w:cs="Open Sans"/>
          <w:kern w:val="24"/>
          <w:lang w:val="es-SV"/>
        </w:rPr>
        <w:t xml:space="preserve">a </w:t>
      </w:r>
      <w:r w:rsidR="00204F61" w:rsidRPr="001160ED">
        <w:rPr>
          <w:rFonts w:ascii="Museo Sans 100" w:hAnsi="Museo Sans 100" w:cs="Open Sans"/>
          <w:kern w:val="24"/>
          <w:lang w:val="es-SV"/>
        </w:rPr>
        <w:t>las instalaciones de la</w:t>
      </w:r>
      <w:r w:rsidR="00204F61">
        <w:rPr>
          <w:rFonts w:ascii="Museo Sans 100" w:hAnsi="Museo Sans 100" w:cs="Open Sans"/>
          <w:kern w:val="24"/>
          <w:lang w:val="es-SV"/>
        </w:rPr>
        <w:t>s</w:t>
      </w:r>
      <w:r w:rsidR="00204F61" w:rsidRPr="001160ED">
        <w:rPr>
          <w:rFonts w:ascii="Museo Sans 100" w:hAnsi="Museo Sans 100" w:cs="Open Sans"/>
          <w:kern w:val="24"/>
          <w:lang w:val="es-SV"/>
        </w:rPr>
        <w:t xml:space="preserve"> empresa</w:t>
      </w:r>
      <w:r w:rsidR="00204F61">
        <w:rPr>
          <w:rFonts w:ascii="Museo Sans 100" w:hAnsi="Museo Sans 100" w:cs="Open Sans"/>
          <w:kern w:val="24"/>
          <w:lang w:val="es-SV"/>
        </w:rPr>
        <w:t>s</w:t>
      </w:r>
      <w:r w:rsidRPr="001160ED">
        <w:rPr>
          <w:rFonts w:ascii="Museo Sans 100" w:hAnsi="Museo Sans 100"/>
        </w:rPr>
        <w:t xml:space="preserve">, obteniendo la apreciación del contribuyente, respecto al desarrollo de la </w:t>
      </w:r>
      <w:r w:rsidRPr="00DB7B02">
        <w:rPr>
          <w:rFonts w:ascii="Museo Sans 100" w:hAnsi="Museo Sans 100"/>
        </w:rPr>
        <w:t>auditoria,</w:t>
      </w:r>
      <w:r w:rsidR="00C34ACE" w:rsidRPr="00DB7B02">
        <w:rPr>
          <w:rFonts w:ascii="Museo Sans 100" w:hAnsi="Museo Sans 100"/>
        </w:rPr>
        <w:t xml:space="preserve"> </w:t>
      </w:r>
      <w:r w:rsidRPr="00DB7B02">
        <w:rPr>
          <w:rFonts w:ascii="Museo Sans 100" w:hAnsi="Museo Sans 100"/>
        </w:rPr>
        <w:t>brinda</w:t>
      </w:r>
      <w:r w:rsidR="00C34ACE" w:rsidRPr="00DB7B02">
        <w:rPr>
          <w:rFonts w:ascii="Museo Sans 100" w:hAnsi="Museo Sans 100"/>
        </w:rPr>
        <w:t>r</w:t>
      </w:r>
      <w:r w:rsidRPr="00DB7B02">
        <w:rPr>
          <w:rFonts w:ascii="Museo Sans 100" w:hAnsi="Museo Sans 100"/>
        </w:rPr>
        <w:t xml:space="preserve"> las recomendaciones pertinentes a los jefes de departamento vinculados, </w:t>
      </w:r>
      <w:r w:rsidR="00DE6F21" w:rsidRPr="00DB7B02">
        <w:rPr>
          <w:rFonts w:ascii="Museo Sans 100" w:hAnsi="Museo Sans 100"/>
        </w:rPr>
        <w:t xml:space="preserve">e informar </w:t>
      </w:r>
      <w:r w:rsidRPr="00DB7B02">
        <w:rPr>
          <w:rFonts w:ascii="Museo Sans 100" w:hAnsi="Museo Sans 100"/>
        </w:rPr>
        <w:t>a</w:t>
      </w:r>
      <w:r w:rsidR="006C7F52" w:rsidRPr="00DB7B02">
        <w:rPr>
          <w:rFonts w:ascii="Museo Sans 100" w:hAnsi="Museo Sans 100"/>
        </w:rPr>
        <w:t xml:space="preserve">l Subdirector </w:t>
      </w:r>
      <w:r w:rsidR="006C7F52">
        <w:rPr>
          <w:rFonts w:ascii="Museo Sans 100" w:hAnsi="Museo Sans 100"/>
        </w:rPr>
        <w:t>de Auditoría Aduanera</w:t>
      </w:r>
      <w:r w:rsidRPr="001160ED">
        <w:rPr>
          <w:rFonts w:ascii="Museo Sans 100" w:hAnsi="Museo Sans 100"/>
        </w:rPr>
        <w:t>.</w:t>
      </w:r>
    </w:p>
    <w:p w14:paraId="425D1661" w14:textId="77777777" w:rsidR="00667464" w:rsidRPr="005A73E9" w:rsidRDefault="00667464" w:rsidP="00581EF7">
      <w:pPr>
        <w:pStyle w:val="Prrafodelista"/>
        <w:spacing w:line="276" w:lineRule="auto"/>
        <w:ind w:left="1474" w:hanging="340"/>
        <w:rPr>
          <w:rFonts w:ascii="Museo Sans 100" w:hAnsi="Museo Sans 100"/>
          <w:sz w:val="16"/>
          <w:szCs w:val="16"/>
        </w:rPr>
      </w:pPr>
    </w:p>
    <w:p w14:paraId="08306FEB"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 xml:space="preserve">Identificar casos de éxito del desarrollo de una auditoria, retomando los hechos trascendentales, con el apoyo del equipo de trabajo que intervino en el caso, </w:t>
      </w:r>
      <w:r w:rsidR="00C34ACE">
        <w:rPr>
          <w:rFonts w:ascii="Museo Sans 100" w:hAnsi="Museo Sans 100"/>
        </w:rPr>
        <w:t xml:space="preserve">y </w:t>
      </w:r>
      <w:r w:rsidRPr="001160ED">
        <w:rPr>
          <w:rFonts w:ascii="Museo Sans 100" w:hAnsi="Museo Sans 100"/>
        </w:rPr>
        <w:t>compar</w:t>
      </w:r>
      <w:r w:rsidR="004A61BF">
        <w:rPr>
          <w:rFonts w:ascii="Museo Sans 100" w:hAnsi="Museo Sans 100"/>
        </w:rPr>
        <w:t>tir</w:t>
      </w:r>
      <w:r w:rsidRPr="001160ED">
        <w:rPr>
          <w:rFonts w:ascii="Museo Sans 100" w:hAnsi="Museo Sans 100"/>
        </w:rPr>
        <w:t xml:space="preserve"> el mismo con todas las áreas involucradas.</w:t>
      </w:r>
    </w:p>
    <w:p w14:paraId="45424B55" w14:textId="77777777" w:rsidR="00667464" w:rsidRPr="005A73E9" w:rsidRDefault="00667464" w:rsidP="00581EF7">
      <w:pPr>
        <w:pStyle w:val="Prrafodelista"/>
        <w:spacing w:line="276" w:lineRule="auto"/>
        <w:ind w:left="1474" w:hanging="340"/>
        <w:jc w:val="both"/>
        <w:rPr>
          <w:rFonts w:ascii="Museo Sans 100" w:hAnsi="Museo Sans 100"/>
          <w:sz w:val="16"/>
          <w:szCs w:val="16"/>
        </w:rPr>
      </w:pPr>
    </w:p>
    <w:p w14:paraId="1B50E83A"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 xml:space="preserve">Identificar </w:t>
      </w:r>
      <w:r w:rsidR="00C34ACE">
        <w:rPr>
          <w:rFonts w:ascii="Museo Sans 100" w:hAnsi="Museo Sans 100"/>
        </w:rPr>
        <w:t xml:space="preserve">y compartir con todas las áreas involucradas las </w:t>
      </w:r>
      <w:r w:rsidRPr="001160ED">
        <w:rPr>
          <w:rFonts w:ascii="Museo Sans 100" w:hAnsi="Museo Sans 100"/>
        </w:rPr>
        <w:t>lecciones aprendidas del desarrollo de una auditoria, que no tuvo los resultados esperados, retomando los hechos con el apoyo del equipo de trabajo que intervino en el caso.</w:t>
      </w:r>
    </w:p>
    <w:p w14:paraId="09E9C593" w14:textId="77777777" w:rsidR="00667464" w:rsidRPr="005A73E9" w:rsidRDefault="00667464" w:rsidP="00581EF7">
      <w:pPr>
        <w:pStyle w:val="Prrafodelista"/>
        <w:spacing w:line="276" w:lineRule="auto"/>
        <w:ind w:left="1474" w:hanging="340"/>
        <w:jc w:val="both"/>
        <w:rPr>
          <w:rFonts w:ascii="Museo Sans 100" w:hAnsi="Museo Sans 100"/>
          <w:sz w:val="16"/>
          <w:szCs w:val="16"/>
        </w:rPr>
      </w:pPr>
    </w:p>
    <w:p w14:paraId="684D5D56"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Brindar fortalecimiento al personal de la Subdirección en áreas de control, gestión o disposiciones que la Dirección General emita, vinculante a la SDAA.</w:t>
      </w:r>
    </w:p>
    <w:p w14:paraId="7B028A46" w14:textId="77777777" w:rsidR="00667464" w:rsidRPr="005A73E9" w:rsidRDefault="00667464" w:rsidP="00581EF7">
      <w:pPr>
        <w:pStyle w:val="Prrafodelista"/>
        <w:spacing w:line="276" w:lineRule="auto"/>
        <w:ind w:left="1474" w:hanging="340"/>
        <w:rPr>
          <w:rFonts w:ascii="Museo Sans 100" w:hAnsi="Museo Sans 100"/>
          <w:sz w:val="16"/>
          <w:szCs w:val="16"/>
        </w:rPr>
      </w:pPr>
    </w:p>
    <w:p w14:paraId="2B7F9E0F"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 xml:space="preserve">Organizar y diseñar talleres de fortalecimiento a importadores en </w:t>
      </w:r>
      <w:r w:rsidRPr="00C34ACE">
        <w:rPr>
          <w:rFonts w:ascii="Museo Sans 100" w:hAnsi="Museo Sans 100"/>
        </w:rPr>
        <w:t>materia</w:t>
      </w:r>
      <w:r w:rsidRPr="001160ED">
        <w:rPr>
          <w:rFonts w:ascii="Museo Sans 100" w:hAnsi="Museo Sans 100"/>
        </w:rPr>
        <w:t xml:space="preserve"> del alcance de una auditoria aduanera y tendencias en materia de clasificación, valor y origen, definiendo semestralmente la implementación de los mismos, en coordinación con el personal de los otros </w:t>
      </w:r>
      <w:r w:rsidR="00C34ACE">
        <w:rPr>
          <w:rFonts w:ascii="Museo Sans 100" w:hAnsi="Museo Sans 100"/>
        </w:rPr>
        <w:t>d</w:t>
      </w:r>
      <w:r w:rsidRPr="001160ED">
        <w:rPr>
          <w:rFonts w:ascii="Museo Sans 100" w:hAnsi="Museo Sans 100"/>
        </w:rPr>
        <w:t>epartamentos.</w:t>
      </w:r>
    </w:p>
    <w:p w14:paraId="59DF7E63" w14:textId="77777777" w:rsidR="00667464" w:rsidRPr="005A73E9" w:rsidRDefault="00667464" w:rsidP="00581EF7">
      <w:pPr>
        <w:pStyle w:val="Prrafodelista"/>
        <w:spacing w:line="276" w:lineRule="auto"/>
        <w:ind w:left="1474" w:hanging="340"/>
        <w:jc w:val="both"/>
        <w:rPr>
          <w:rFonts w:ascii="Museo Sans 100" w:hAnsi="Museo Sans 100"/>
          <w:sz w:val="16"/>
          <w:szCs w:val="16"/>
        </w:rPr>
      </w:pPr>
    </w:p>
    <w:p w14:paraId="6E008D1B" w14:textId="77777777" w:rsidR="00E078E4"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 xml:space="preserve">Identificar áreas de mejora en la Subdirección y promover iniciativas para el mejoramiento continuo. </w:t>
      </w:r>
    </w:p>
    <w:p w14:paraId="2632294A" w14:textId="77777777" w:rsidR="00E078E4" w:rsidRPr="00E078E4" w:rsidRDefault="00E078E4" w:rsidP="00581EF7">
      <w:pPr>
        <w:pStyle w:val="Prrafodelista"/>
        <w:spacing w:line="276" w:lineRule="auto"/>
        <w:ind w:left="1474" w:hanging="340"/>
        <w:rPr>
          <w:rFonts w:ascii="Museo Sans 100" w:hAnsi="Museo Sans 100"/>
        </w:rPr>
      </w:pPr>
    </w:p>
    <w:p w14:paraId="6D66C5AF" w14:textId="77777777" w:rsidR="00667464" w:rsidRPr="00E078E4" w:rsidRDefault="00667464" w:rsidP="00581EF7">
      <w:pPr>
        <w:pStyle w:val="Prrafodelista"/>
        <w:numPr>
          <w:ilvl w:val="0"/>
          <w:numId w:val="4"/>
        </w:numPr>
        <w:spacing w:line="276" w:lineRule="auto"/>
        <w:ind w:left="1474" w:hanging="340"/>
        <w:jc w:val="both"/>
        <w:rPr>
          <w:rFonts w:ascii="Museo Sans 100" w:hAnsi="Museo Sans 100"/>
        </w:rPr>
      </w:pPr>
      <w:r w:rsidRPr="00E078E4">
        <w:rPr>
          <w:rFonts w:ascii="Museo Sans 100" w:hAnsi="Museo Sans 100"/>
        </w:rPr>
        <w:t>Liderar y realizar los seguimientos correspondientes a las auditorías internas y de calidad.</w:t>
      </w:r>
    </w:p>
    <w:p w14:paraId="1ABAC78F" w14:textId="77777777" w:rsidR="00667464" w:rsidRPr="005A73E9" w:rsidRDefault="00667464" w:rsidP="00581EF7">
      <w:pPr>
        <w:pStyle w:val="Prrafodelista"/>
        <w:spacing w:line="276" w:lineRule="auto"/>
        <w:ind w:left="1474" w:hanging="340"/>
        <w:jc w:val="both"/>
        <w:rPr>
          <w:rFonts w:ascii="Museo Sans 100" w:hAnsi="Museo Sans 100"/>
          <w:sz w:val="16"/>
          <w:szCs w:val="16"/>
        </w:rPr>
      </w:pPr>
    </w:p>
    <w:p w14:paraId="0A866B88"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rPr>
      </w:pPr>
      <w:r w:rsidRPr="001160ED">
        <w:rPr>
          <w:rFonts w:ascii="Museo Sans 100" w:hAnsi="Museo Sans 100"/>
        </w:rPr>
        <w:t>Elaborar informes mensuales de los resultados de ingresos por las actuaciones de la Subdirección, mediante el seguimiento y monitoreo de lo pagado, validando las mismas con la Dirección General de Tesorería.</w:t>
      </w:r>
    </w:p>
    <w:p w14:paraId="61D7E4D2" w14:textId="77777777" w:rsidR="00667464" w:rsidRPr="005A73E9" w:rsidRDefault="00667464" w:rsidP="00581EF7">
      <w:pPr>
        <w:pStyle w:val="Prrafodelista"/>
        <w:spacing w:line="276" w:lineRule="auto"/>
        <w:ind w:left="1474" w:hanging="340"/>
        <w:jc w:val="both"/>
        <w:rPr>
          <w:rFonts w:ascii="Museo Sans 100" w:hAnsi="Museo Sans 100"/>
          <w:sz w:val="16"/>
          <w:szCs w:val="16"/>
        </w:rPr>
      </w:pPr>
    </w:p>
    <w:p w14:paraId="327230C5" w14:textId="77777777" w:rsidR="00667464" w:rsidRPr="001160ED" w:rsidRDefault="00667464" w:rsidP="00581EF7">
      <w:pPr>
        <w:pStyle w:val="Prrafodelista"/>
        <w:numPr>
          <w:ilvl w:val="0"/>
          <w:numId w:val="4"/>
        </w:numPr>
        <w:spacing w:line="276" w:lineRule="auto"/>
        <w:ind w:left="1474" w:hanging="340"/>
        <w:jc w:val="both"/>
        <w:rPr>
          <w:rFonts w:ascii="Museo Sans 100" w:hAnsi="Museo Sans 100"/>
          <w:iCs/>
          <w:lang w:val="es-ES_tradnl"/>
        </w:rPr>
      </w:pPr>
      <w:r w:rsidRPr="001160ED">
        <w:rPr>
          <w:rFonts w:ascii="Museo Sans 100" w:hAnsi="Museo Sans 100"/>
        </w:rPr>
        <w:t>Orientar y facilitar a los usuarios de los servicios aduaneros el cumplimiento voluntario de sus obligaciones aduaneras, en el desarrollo de sus actuaciones.</w:t>
      </w:r>
    </w:p>
    <w:p w14:paraId="61C5BF4B" w14:textId="77777777" w:rsidR="00667464" w:rsidRPr="001160ED" w:rsidRDefault="00667464" w:rsidP="004D0BE7">
      <w:pPr>
        <w:pStyle w:val="Prrafodelista"/>
        <w:spacing w:line="276" w:lineRule="auto"/>
        <w:ind w:left="1418" w:hanging="284"/>
        <w:rPr>
          <w:rFonts w:ascii="Museo Sans 300" w:hAnsi="Museo Sans 300"/>
          <w:iCs/>
          <w:lang w:val="es-ES_tradnl"/>
        </w:rPr>
      </w:pPr>
    </w:p>
    <w:p w14:paraId="7A489641" w14:textId="77777777" w:rsidR="00A82AAE" w:rsidRPr="00A437E9" w:rsidRDefault="00A82AAE" w:rsidP="00581EF7">
      <w:pPr>
        <w:pStyle w:val="Prrafodelista"/>
        <w:numPr>
          <w:ilvl w:val="2"/>
          <w:numId w:val="11"/>
        </w:numPr>
        <w:spacing w:line="276" w:lineRule="auto"/>
        <w:ind w:left="1020" w:hanging="340"/>
        <w:jc w:val="both"/>
        <w:rPr>
          <w:rFonts w:ascii="Museo Sans 100" w:hAnsi="Museo Sans 100" w:cs="Arial"/>
          <w:b/>
          <w:lang w:val="es-SV"/>
        </w:rPr>
      </w:pPr>
      <w:r w:rsidRPr="00A437E9">
        <w:rPr>
          <w:rFonts w:ascii="Museo Sans 100" w:hAnsi="Museo Sans 100" w:cs="Arial"/>
          <w:b/>
          <w:lang w:val="es-SV"/>
        </w:rPr>
        <w:t xml:space="preserve">Departamento de </w:t>
      </w:r>
      <w:r w:rsidR="00CC7460" w:rsidRPr="00A437E9">
        <w:rPr>
          <w:rFonts w:ascii="Museo Sans 100" w:hAnsi="Museo Sans 100" w:cs="Arial"/>
          <w:b/>
          <w:lang w:val="es-SV"/>
        </w:rPr>
        <w:t xml:space="preserve">Auditoría Preventiva </w:t>
      </w:r>
    </w:p>
    <w:p w14:paraId="4DB93F09" w14:textId="77777777" w:rsidR="00CC7460" w:rsidRPr="005A73E9" w:rsidRDefault="00CC7460" w:rsidP="004D0BE7">
      <w:pPr>
        <w:spacing w:line="276" w:lineRule="auto"/>
        <w:ind w:left="360" w:firstLine="491"/>
        <w:jc w:val="both"/>
        <w:rPr>
          <w:rFonts w:ascii="Museo Sans 100" w:hAnsi="Museo Sans 100" w:cs="Arial"/>
          <w:color w:val="1F497D" w:themeColor="text2"/>
          <w:sz w:val="16"/>
          <w:szCs w:val="16"/>
          <w:lang w:val="es-SV"/>
        </w:rPr>
      </w:pPr>
    </w:p>
    <w:p w14:paraId="56B42D2F" w14:textId="77777777" w:rsidR="00E7650B" w:rsidRPr="001160ED" w:rsidRDefault="00E7650B" w:rsidP="00581EF7">
      <w:pPr>
        <w:numPr>
          <w:ilvl w:val="0"/>
          <w:numId w:val="5"/>
        </w:numPr>
        <w:spacing w:line="276" w:lineRule="auto"/>
        <w:ind w:left="1474" w:hanging="340"/>
        <w:jc w:val="both"/>
        <w:rPr>
          <w:rFonts w:ascii="Museo Sans 100" w:hAnsi="Museo Sans 100"/>
          <w:iCs/>
          <w:lang w:val="es-SV"/>
        </w:rPr>
      </w:pPr>
      <w:r w:rsidRPr="001160ED">
        <w:rPr>
          <w:rFonts w:ascii="Museo Sans 100" w:hAnsi="Museo Sans 100"/>
          <w:iCs/>
          <w:lang w:val="es-SV"/>
        </w:rPr>
        <w:t>Revisar el riesgo de la programación con el Dep</w:t>
      </w:r>
      <w:r w:rsidR="00E457B8">
        <w:rPr>
          <w:rFonts w:ascii="Museo Sans 100" w:hAnsi="Museo Sans 100"/>
          <w:iCs/>
          <w:lang w:val="es-SV"/>
        </w:rPr>
        <w:t>artamento</w:t>
      </w:r>
      <w:r w:rsidRPr="001160ED">
        <w:rPr>
          <w:rFonts w:ascii="Museo Sans 100" w:hAnsi="Museo Sans 100"/>
          <w:iCs/>
          <w:lang w:val="es-SV"/>
        </w:rPr>
        <w:t xml:space="preserve"> de Control y Gestión, </w:t>
      </w:r>
      <w:r w:rsidRPr="00BE176E">
        <w:rPr>
          <w:rFonts w:ascii="Museo Sans 100" w:hAnsi="Museo Sans 100"/>
          <w:iCs/>
          <w:lang w:val="es-SV"/>
        </w:rPr>
        <w:t xml:space="preserve">de existir </w:t>
      </w:r>
      <w:r w:rsidRPr="00837DFC">
        <w:rPr>
          <w:rFonts w:ascii="Museo Sans 100" w:hAnsi="Museo Sans 100"/>
          <w:iCs/>
          <w:lang w:val="es-SV"/>
        </w:rPr>
        <w:t>inquietudes</w:t>
      </w:r>
      <w:r w:rsidR="00AA463B" w:rsidRPr="00837DFC">
        <w:rPr>
          <w:rFonts w:ascii="Museo Sans 100" w:hAnsi="Museo Sans 100"/>
          <w:iCs/>
          <w:lang w:val="es-SV"/>
        </w:rPr>
        <w:t>.</w:t>
      </w:r>
      <w:r w:rsidR="00BE176E">
        <w:rPr>
          <w:rFonts w:ascii="Museo Sans 100" w:hAnsi="Museo Sans 100"/>
          <w:iCs/>
          <w:lang w:val="es-SV"/>
        </w:rPr>
        <w:t xml:space="preserve"> </w:t>
      </w:r>
    </w:p>
    <w:p w14:paraId="59365A03" w14:textId="77777777" w:rsidR="00E7650B" w:rsidRPr="00DF4B55" w:rsidRDefault="00E7650B" w:rsidP="00581EF7">
      <w:pPr>
        <w:spacing w:line="276" w:lineRule="auto"/>
        <w:ind w:left="1474" w:hanging="340"/>
        <w:jc w:val="both"/>
        <w:rPr>
          <w:rFonts w:ascii="Museo Sans 100" w:hAnsi="Museo Sans 100"/>
          <w:iCs/>
          <w:sz w:val="16"/>
          <w:szCs w:val="16"/>
          <w:lang w:val="es-SV"/>
        </w:rPr>
      </w:pPr>
    </w:p>
    <w:p w14:paraId="1527FB2F" w14:textId="77777777" w:rsidR="00E7650B" w:rsidRPr="001160ED" w:rsidRDefault="00E7650B" w:rsidP="00581EF7">
      <w:pPr>
        <w:numPr>
          <w:ilvl w:val="0"/>
          <w:numId w:val="5"/>
        </w:numPr>
        <w:spacing w:line="276" w:lineRule="auto"/>
        <w:ind w:left="1474" w:hanging="340"/>
        <w:jc w:val="both"/>
        <w:rPr>
          <w:rFonts w:ascii="Museo Sans 100" w:hAnsi="Museo Sans 100"/>
          <w:iCs/>
          <w:lang w:val="es-SV"/>
        </w:rPr>
      </w:pPr>
      <w:r w:rsidRPr="001160ED">
        <w:rPr>
          <w:rFonts w:ascii="Museo Sans 100" w:hAnsi="Museo Sans 100"/>
          <w:iCs/>
          <w:lang w:val="es-SV"/>
        </w:rPr>
        <w:t>Elaborar</w:t>
      </w:r>
      <w:r w:rsidR="00754E58">
        <w:rPr>
          <w:rFonts w:ascii="Museo Sans 100" w:hAnsi="Museo Sans 100"/>
          <w:iCs/>
          <w:lang w:val="es-SV"/>
        </w:rPr>
        <w:t xml:space="preserve"> el</w:t>
      </w:r>
      <w:r w:rsidRPr="001160ED">
        <w:rPr>
          <w:rFonts w:ascii="Museo Sans 100" w:hAnsi="Museo Sans 100"/>
          <w:iCs/>
          <w:lang w:val="es-SV"/>
        </w:rPr>
        <w:t xml:space="preserve"> </w:t>
      </w:r>
      <w:r w:rsidR="00754E58">
        <w:rPr>
          <w:rFonts w:ascii="Museo Sans 100" w:hAnsi="Museo Sans 100"/>
          <w:iCs/>
          <w:lang w:val="es-SV"/>
        </w:rPr>
        <w:t>p</w:t>
      </w:r>
      <w:r w:rsidRPr="001160ED">
        <w:rPr>
          <w:rFonts w:ascii="Museo Sans 100" w:hAnsi="Museo Sans 100"/>
          <w:iCs/>
          <w:lang w:val="es-SV"/>
        </w:rPr>
        <w:t xml:space="preserve">rograma de </w:t>
      </w:r>
      <w:r w:rsidR="00754E58">
        <w:rPr>
          <w:rFonts w:ascii="Museo Sans 100" w:hAnsi="Museo Sans 100"/>
          <w:iCs/>
          <w:lang w:val="es-SV"/>
        </w:rPr>
        <w:t>a</w:t>
      </w:r>
      <w:r w:rsidRPr="001160ED">
        <w:rPr>
          <w:rFonts w:ascii="Museo Sans 100" w:hAnsi="Museo Sans 100"/>
          <w:iCs/>
          <w:lang w:val="es-SV"/>
        </w:rPr>
        <w:t xml:space="preserve">uditoría con base </w:t>
      </w:r>
      <w:r w:rsidR="00DF40E7">
        <w:rPr>
          <w:rFonts w:ascii="Museo Sans 100" w:hAnsi="Museo Sans 100"/>
          <w:iCs/>
          <w:lang w:val="es-SV"/>
        </w:rPr>
        <w:t xml:space="preserve">al </w:t>
      </w:r>
      <w:r w:rsidR="00DE6F21">
        <w:rPr>
          <w:rFonts w:ascii="Museo Sans 100" w:hAnsi="Museo Sans 100"/>
          <w:iCs/>
          <w:lang w:val="es-SV"/>
        </w:rPr>
        <w:t>M</w:t>
      </w:r>
      <w:r w:rsidRPr="001160ED">
        <w:rPr>
          <w:rFonts w:ascii="Museo Sans 100" w:hAnsi="Museo Sans 100"/>
          <w:iCs/>
          <w:lang w:val="es-SV"/>
        </w:rPr>
        <w:t xml:space="preserve">anual de </w:t>
      </w:r>
      <w:r w:rsidR="00DE6F21">
        <w:rPr>
          <w:rFonts w:ascii="Museo Sans 100" w:hAnsi="Museo Sans 100"/>
          <w:iCs/>
          <w:lang w:val="es-SV"/>
        </w:rPr>
        <w:t>A</w:t>
      </w:r>
      <w:r w:rsidR="00DF40E7">
        <w:rPr>
          <w:rFonts w:ascii="Museo Sans 100" w:hAnsi="Museo Sans 100"/>
          <w:iCs/>
          <w:lang w:val="es-SV"/>
        </w:rPr>
        <w:t>uditoría vigente.</w:t>
      </w:r>
    </w:p>
    <w:p w14:paraId="39DC089A" w14:textId="77777777" w:rsidR="00E7650B" w:rsidRPr="00DF4B55" w:rsidRDefault="00E7650B" w:rsidP="00581EF7">
      <w:pPr>
        <w:spacing w:line="276" w:lineRule="auto"/>
        <w:ind w:left="1474" w:hanging="340"/>
        <w:jc w:val="both"/>
        <w:rPr>
          <w:rFonts w:ascii="Museo Sans 100" w:hAnsi="Museo Sans 100"/>
          <w:iCs/>
          <w:sz w:val="16"/>
          <w:szCs w:val="16"/>
          <w:lang w:val="es-SV"/>
        </w:rPr>
      </w:pPr>
    </w:p>
    <w:p w14:paraId="4942BD35" w14:textId="77777777" w:rsidR="00E7650B" w:rsidRPr="003F43B7" w:rsidRDefault="00E7650B" w:rsidP="00581EF7">
      <w:pPr>
        <w:numPr>
          <w:ilvl w:val="0"/>
          <w:numId w:val="5"/>
        </w:numPr>
        <w:spacing w:line="276" w:lineRule="auto"/>
        <w:ind w:left="1474" w:hanging="340"/>
        <w:jc w:val="both"/>
        <w:rPr>
          <w:rFonts w:ascii="Museo Sans 100" w:hAnsi="Museo Sans 100"/>
          <w:iCs/>
          <w:lang w:val="es-SV"/>
        </w:rPr>
      </w:pPr>
      <w:r w:rsidRPr="003F43B7">
        <w:rPr>
          <w:rFonts w:ascii="Museo Sans 100" w:hAnsi="Museo Sans 100"/>
          <w:iCs/>
          <w:lang w:val="es-SV"/>
        </w:rPr>
        <w:t>Coordina</w:t>
      </w:r>
      <w:r w:rsidR="00754E58" w:rsidRPr="003F43B7">
        <w:rPr>
          <w:rFonts w:ascii="Museo Sans 100" w:hAnsi="Museo Sans 100"/>
          <w:iCs/>
          <w:lang w:val="es-SV"/>
        </w:rPr>
        <w:t>r</w:t>
      </w:r>
      <w:r w:rsidRPr="003F43B7">
        <w:rPr>
          <w:rFonts w:ascii="Museo Sans 100" w:hAnsi="Museo Sans 100"/>
          <w:iCs/>
          <w:lang w:val="es-SV"/>
        </w:rPr>
        <w:t xml:space="preserve"> con </w:t>
      </w:r>
      <w:r w:rsidR="00BB1168" w:rsidRPr="003F43B7">
        <w:rPr>
          <w:rFonts w:ascii="Museo Sans 100" w:hAnsi="Museo Sans 100"/>
          <w:iCs/>
          <w:lang w:val="es-SV"/>
        </w:rPr>
        <w:t>las áreas legales o técnicas de la Dirección General,</w:t>
      </w:r>
      <w:r w:rsidR="00FF03A4" w:rsidRPr="003F43B7">
        <w:rPr>
          <w:rFonts w:ascii="Museo Sans 100" w:hAnsi="Museo Sans 100"/>
          <w:iCs/>
          <w:lang w:val="es-SV"/>
        </w:rPr>
        <w:t xml:space="preserve"> cuando sea </w:t>
      </w:r>
      <w:r w:rsidR="00450F20" w:rsidRPr="003F43B7">
        <w:rPr>
          <w:rFonts w:ascii="Museo Sans 100" w:hAnsi="Museo Sans 100"/>
          <w:iCs/>
          <w:lang w:val="es-SV"/>
        </w:rPr>
        <w:t>necesario</w:t>
      </w:r>
      <w:r w:rsidR="00FF03A4" w:rsidRPr="003F43B7">
        <w:rPr>
          <w:rFonts w:ascii="Museo Sans 100" w:hAnsi="Museo Sans 100"/>
          <w:iCs/>
          <w:lang w:val="es-SV"/>
        </w:rPr>
        <w:t>,</w:t>
      </w:r>
      <w:r w:rsidR="006A5465" w:rsidRPr="003F43B7">
        <w:rPr>
          <w:rFonts w:ascii="Museo Sans 100" w:hAnsi="Museo Sans 100"/>
          <w:iCs/>
          <w:lang w:val="es-SV"/>
        </w:rPr>
        <w:t xml:space="preserve"> </w:t>
      </w:r>
      <w:r w:rsidR="009715B3" w:rsidRPr="003F43B7">
        <w:rPr>
          <w:rFonts w:ascii="Museo Sans 100" w:hAnsi="Museo Sans 100"/>
          <w:iCs/>
          <w:lang w:val="es-SV"/>
        </w:rPr>
        <w:t>aquellas</w:t>
      </w:r>
      <w:r w:rsidR="006A5465" w:rsidRPr="003F43B7">
        <w:rPr>
          <w:rFonts w:ascii="Museo Sans 100" w:hAnsi="Museo Sans 100"/>
          <w:iCs/>
          <w:lang w:val="es-SV"/>
        </w:rPr>
        <w:t xml:space="preserve"> </w:t>
      </w:r>
      <w:r w:rsidR="00BB1168" w:rsidRPr="003F43B7">
        <w:rPr>
          <w:rFonts w:ascii="Museo Sans 100" w:hAnsi="Museo Sans 100"/>
          <w:iCs/>
          <w:lang w:val="es-SV"/>
        </w:rPr>
        <w:t xml:space="preserve">actuaciones y procedimientos </w:t>
      </w:r>
      <w:r w:rsidR="00FF03A4" w:rsidRPr="003F43B7">
        <w:rPr>
          <w:rFonts w:ascii="Museo Sans 100" w:hAnsi="Museo Sans 100"/>
          <w:iCs/>
          <w:lang w:val="es-SV"/>
        </w:rPr>
        <w:t xml:space="preserve">específicos que requieran análisis legal o técnico </w:t>
      </w:r>
      <w:r w:rsidR="00BB1168" w:rsidRPr="003F43B7">
        <w:rPr>
          <w:rFonts w:ascii="Museo Sans 100" w:hAnsi="Museo Sans 100"/>
          <w:iCs/>
          <w:lang w:val="es-SV"/>
        </w:rPr>
        <w:t>para el diligenciamiento eficaz de los casos en proceso</w:t>
      </w:r>
      <w:r w:rsidRPr="003F43B7">
        <w:rPr>
          <w:rFonts w:ascii="Museo Sans 100" w:hAnsi="Museo Sans 100"/>
          <w:iCs/>
          <w:lang w:val="es-SV"/>
        </w:rPr>
        <w:t>.</w:t>
      </w:r>
    </w:p>
    <w:p w14:paraId="20617C1D" w14:textId="77777777" w:rsidR="00E7650B" w:rsidRPr="00DF4B55" w:rsidRDefault="00E7650B" w:rsidP="00581EF7">
      <w:pPr>
        <w:spacing w:line="276" w:lineRule="auto"/>
        <w:ind w:left="1474" w:hanging="340"/>
        <w:jc w:val="both"/>
        <w:rPr>
          <w:rFonts w:ascii="Museo Sans 100" w:hAnsi="Museo Sans 100"/>
          <w:iCs/>
          <w:sz w:val="16"/>
          <w:szCs w:val="16"/>
          <w:lang w:val="es-SV"/>
        </w:rPr>
      </w:pPr>
    </w:p>
    <w:p w14:paraId="56E3208D" w14:textId="77777777" w:rsidR="00E7650B" w:rsidRPr="001160ED" w:rsidRDefault="003F5181" w:rsidP="00581EF7">
      <w:pPr>
        <w:numPr>
          <w:ilvl w:val="0"/>
          <w:numId w:val="5"/>
        </w:numPr>
        <w:spacing w:line="276" w:lineRule="auto"/>
        <w:ind w:left="1474" w:hanging="340"/>
        <w:jc w:val="both"/>
        <w:rPr>
          <w:rFonts w:ascii="Museo Sans 100" w:hAnsi="Museo Sans 100"/>
          <w:iCs/>
          <w:lang w:val="es-SV"/>
        </w:rPr>
      </w:pPr>
      <w:r w:rsidRPr="00DB7B02">
        <w:rPr>
          <w:rFonts w:ascii="Museo Sans 100" w:hAnsi="Museo Sans 100"/>
          <w:iCs/>
          <w:lang w:val="es-SV"/>
        </w:rPr>
        <w:t>Aplicar procedimiento interno de cumplimiento voluntario, revisando la información a utiliz</w:t>
      </w:r>
      <w:r w:rsidR="0003236C" w:rsidRPr="00DB7B02">
        <w:rPr>
          <w:rFonts w:ascii="Museo Sans 100" w:hAnsi="Museo Sans 100"/>
          <w:iCs/>
          <w:lang w:val="es-SV"/>
        </w:rPr>
        <w:t>ar en coordinación con Secretarí</w:t>
      </w:r>
      <w:r w:rsidRPr="00DB7B02">
        <w:rPr>
          <w:rFonts w:ascii="Museo Sans 100" w:hAnsi="Museo Sans 100"/>
          <w:iCs/>
          <w:lang w:val="es-SV"/>
        </w:rPr>
        <w:t>a General</w:t>
      </w:r>
      <w:r w:rsidR="0048280B" w:rsidRPr="00DB7B02">
        <w:rPr>
          <w:rFonts w:ascii="Museo Sans 100" w:hAnsi="Museo Sans 100"/>
          <w:iCs/>
          <w:lang w:val="es-SV"/>
        </w:rPr>
        <w:t>,</w:t>
      </w:r>
      <w:r w:rsidRPr="00DB7B02">
        <w:rPr>
          <w:rFonts w:ascii="Museo Sans 100" w:hAnsi="Museo Sans 100"/>
          <w:iCs/>
          <w:lang w:val="es-SV"/>
        </w:rPr>
        <w:t xml:space="preserve"> de </w:t>
      </w:r>
      <w:r w:rsidRPr="006362A6">
        <w:rPr>
          <w:rFonts w:ascii="Museo Sans 100" w:hAnsi="Museo Sans 100"/>
          <w:iCs/>
          <w:lang w:val="es-SV"/>
        </w:rPr>
        <w:t>considerarse necesario, previo a su autorización</w:t>
      </w:r>
      <w:r>
        <w:rPr>
          <w:rFonts w:ascii="Museo Sans 100" w:hAnsi="Museo Sans 100"/>
          <w:iCs/>
          <w:sz w:val="22"/>
          <w:szCs w:val="22"/>
          <w:lang w:val="es-SV"/>
        </w:rPr>
        <w:t>.</w:t>
      </w:r>
    </w:p>
    <w:p w14:paraId="6264AE04" w14:textId="77777777" w:rsidR="00E7650B" w:rsidRPr="00DF4B55" w:rsidRDefault="00E7650B" w:rsidP="00581EF7">
      <w:pPr>
        <w:spacing w:line="276" w:lineRule="auto"/>
        <w:ind w:left="1474" w:hanging="340"/>
        <w:jc w:val="both"/>
        <w:rPr>
          <w:rFonts w:ascii="Museo Sans 100" w:hAnsi="Museo Sans 100"/>
          <w:iCs/>
          <w:sz w:val="16"/>
          <w:szCs w:val="16"/>
          <w:lang w:val="es-SV"/>
        </w:rPr>
      </w:pPr>
    </w:p>
    <w:p w14:paraId="4B74C5C4" w14:textId="77777777" w:rsidR="00E7650B" w:rsidRPr="0048280B" w:rsidRDefault="00E7650B" w:rsidP="00581EF7">
      <w:pPr>
        <w:numPr>
          <w:ilvl w:val="0"/>
          <w:numId w:val="5"/>
        </w:numPr>
        <w:spacing w:line="276" w:lineRule="auto"/>
        <w:ind w:left="1474" w:hanging="340"/>
        <w:jc w:val="both"/>
        <w:rPr>
          <w:rFonts w:ascii="Museo Sans 100" w:hAnsi="Museo Sans 100"/>
          <w:iCs/>
          <w:lang w:val="es-SV"/>
        </w:rPr>
      </w:pPr>
      <w:r w:rsidRPr="003F43B7">
        <w:rPr>
          <w:rFonts w:ascii="Museo Sans 100" w:hAnsi="Museo Sans 100"/>
          <w:iCs/>
          <w:lang w:val="es-SV"/>
        </w:rPr>
        <w:t xml:space="preserve">Ejecutar auditorías, </w:t>
      </w:r>
      <w:r w:rsidRPr="0048280B">
        <w:rPr>
          <w:rFonts w:ascii="Museo Sans 100" w:hAnsi="Museo Sans 100"/>
          <w:iCs/>
          <w:lang w:val="es-SV"/>
        </w:rPr>
        <w:t>seleccionadas y programadas</w:t>
      </w:r>
      <w:r w:rsidRPr="003F43B7">
        <w:rPr>
          <w:rFonts w:ascii="Museo Sans 100" w:hAnsi="Museo Sans 100"/>
          <w:iCs/>
          <w:lang w:val="es-SV"/>
        </w:rPr>
        <w:t xml:space="preserve"> por</w:t>
      </w:r>
      <w:r w:rsidR="00BB48FC" w:rsidRPr="003F43B7">
        <w:rPr>
          <w:rFonts w:ascii="Museo Sans 100" w:hAnsi="Museo Sans 100"/>
          <w:iCs/>
          <w:lang w:val="es-SV"/>
        </w:rPr>
        <w:t xml:space="preserve"> el Departamento de Gestión de Riesgos</w:t>
      </w:r>
      <w:r w:rsidRPr="003F43B7">
        <w:rPr>
          <w:rFonts w:ascii="Museo Sans 100" w:hAnsi="Museo Sans 100"/>
          <w:iCs/>
          <w:lang w:val="es-SV"/>
        </w:rPr>
        <w:t xml:space="preserve">, relacionadas con peticiones de devolución y otras actuaciones de control de índole preventivo, posterior al despacho aduanero de las mercancías, para verificar el cumplimiento de la </w:t>
      </w:r>
      <w:r w:rsidR="00485864" w:rsidRPr="0048280B">
        <w:rPr>
          <w:rFonts w:ascii="Museo Sans 100" w:hAnsi="Museo Sans 100"/>
          <w:iCs/>
          <w:lang w:val="es-SV"/>
        </w:rPr>
        <w:t>l</w:t>
      </w:r>
      <w:r w:rsidRPr="0048280B">
        <w:rPr>
          <w:rFonts w:ascii="Museo Sans 100" w:hAnsi="Museo Sans 100"/>
          <w:iCs/>
          <w:lang w:val="es-SV"/>
        </w:rPr>
        <w:t>ey y/o de orientar al cumplimiento voluntario de las obligaciones aduaneras.</w:t>
      </w:r>
    </w:p>
    <w:p w14:paraId="59D3C2C6" w14:textId="77777777" w:rsidR="00E7650B" w:rsidRPr="00DF4B55" w:rsidRDefault="00E7650B" w:rsidP="004D0BE7">
      <w:pPr>
        <w:spacing w:line="276" w:lineRule="auto"/>
        <w:ind w:left="1643" w:hanging="283"/>
        <w:jc w:val="both"/>
        <w:rPr>
          <w:rFonts w:ascii="Museo Sans 100" w:hAnsi="Museo Sans 100"/>
          <w:iCs/>
          <w:sz w:val="16"/>
          <w:szCs w:val="16"/>
          <w:lang w:val="es-SV"/>
        </w:rPr>
      </w:pPr>
    </w:p>
    <w:p w14:paraId="2BE40637"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3F43B7">
        <w:rPr>
          <w:rFonts w:ascii="Museo Sans 100" w:hAnsi="Museo Sans 100"/>
          <w:iCs/>
          <w:lang w:val="es-SV"/>
        </w:rPr>
        <w:t xml:space="preserve">Ejecutar auditorías, seleccionadas y programadas por </w:t>
      </w:r>
      <w:r w:rsidR="00BB48FC" w:rsidRPr="003F43B7">
        <w:rPr>
          <w:rFonts w:ascii="Museo Sans 100" w:hAnsi="Museo Sans 100"/>
          <w:iCs/>
          <w:lang w:val="es-SV"/>
        </w:rPr>
        <w:t>el Departamento de Gestión de Riesgos</w:t>
      </w:r>
      <w:r w:rsidRPr="003F43B7">
        <w:rPr>
          <w:rFonts w:ascii="Museo Sans 100" w:hAnsi="Museo Sans 100"/>
          <w:iCs/>
          <w:lang w:val="es-SV"/>
        </w:rPr>
        <w:t xml:space="preserve">, a los </w:t>
      </w:r>
      <w:r w:rsidR="00485864" w:rsidRPr="003F43B7">
        <w:rPr>
          <w:rFonts w:ascii="Museo Sans 100" w:hAnsi="Museo Sans 100"/>
          <w:iCs/>
          <w:lang w:val="es-SV"/>
        </w:rPr>
        <w:t>a</w:t>
      </w:r>
      <w:r w:rsidRPr="003F43B7">
        <w:rPr>
          <w:rFonts w:ascii="Museo Sans 100" w:hAnsi="Museo Sans 100"/>
          <w:iCs/>
          <w:lang w:val="es-SV"/>
        </w:rPr>
        <w:t xml:space="preserve">uxiliares de la </w:t>
      </w:r>
      <w:r w:rsidR="00485864" w:rsidRPr="003F43B7">
        <w:rPr>
          <w:rFonts w:ascii="Museo Sans 100" w:hAnsi="Museo Sans 100"/>
          <w:iCs/>
          <w:lang w:val="es-SV"/>
        </w:rPr>
        <w:t>f</w:t>
      </w:r>
      <w:r w:rsidRPr="003F43B7">
        <w:rPr>
          <w:rFonts w:ascii="Museo Sans 100" w:hAnsi="Museo Sans 100"/>
          <w:iCs/>
          <w:lang w:val="es-SV"/>
        </w:rPr>
        <w:t xml:space="preserve">unción </w:t>
      </w:r>
      <w:r w:rsidR="00485864" w:rsidRPr="003F43B7">
        <w:rPr>
          <w:rFonts w:ascii="Museo Sans 100" w:hAnsi="Museo Sans 100"/>
          <w:iCs/>
          <w:lang w:val="es-SV"/>
        </w:rPr>
        <w:t>p</w:t>
      </w:r>
      <w:r w:rsidRPr="003F43B7">
        <w:rPr>
          <w:rFonts w:ascii="Museo Sans 100" w:hAnsi="Museo Sans 100"/>
          <w:iCs/>
          <w:lang w:val="es-SV"/>
        </w:rPr>
        <w:t xml:space="preserve">ública </w:t>
      </w:r>
      <w:r w:rsidR="00485864" w:rsidRPr="003F43B7">
        <w:rPr>
          <w:rFonts w:ascii="Museo Sans 100" w:hAnsi="Museo Sans 100"/>
          <w:iCs/>
          <w:lang w:val="es-SV"/>
        </w:rPr>
        <w:t>a</w:t>
      </w:r>
      <w:r w:rsidRPr="003F43B7">
        <w:rPr>
          <w:rFonts w:ascii="Museo Sans 100" w:hAnsi="Museo Sans 100"/>
          <w:iCs/>
          <w:lang w:val="es-SV"/>
        </w:rPr>
        <w:t>duanera, posterior al despacho aduanero de las mercancías, para verificar el cumplimiento de los requisitos de operación</w:t>
      </w:r>
      <w:r w:rsidRPr="001160ED">
        <w:rPr>
          <w:rFonts w:ascii="Museo Sans 100" w:hAnsi="Museo Sans 100"/>
          <w:iCs/>
          <w:lang w:val="es-SV"/>
        </w:rPr>
        <w:t>, deberes y obligaciones.</w:t>
      </w:r>
    </w:p>
    <w:p w14:paraId="65CF2F1D"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584F6225" w14:textId="77777777" w:rsidR="00E7650B" w:rsidRPr="00837DFC" w:rsidRDefault="00E7650B" w:rsidP="00581EF7">
      <w:pPr>
        <w:numPr>
          <w:ilvl w:val="0"/>
          <w:numId w:val="5"/>
        </w:numPr>
        <w:spacing w:line="276" w:lineRule="auto"/>
        <w:ind w:left="1474" w:hanging="340"/>
        <w:jc w:val="both"/>
        <w:rPr>
          <w:rFonts w:ascii="Museo Sans 100" w:hAnsi="Museo Sans 100" w:cs="Open Sans"/>
          <w:kern w:val="24"/>
          <w:lang w:val="es-SV"/>
        </w:rPr>
      </w:pPr>
      <w:r w:rsidRPr="00837DFC">
        <w:rPr>
          <w:rFonts w:ascii="Museo Sans 100" w:hAnsi="Museo Sans 100" w:cs="Open Sans"/>
          <w:kern w:val="24"/>
          <w:lang w:val="es-SV"/>
        </w:rPr>
        <w:t>Orientar y facilitar a los usuarios de los servicios aduaneros, el cumplimiento voluntario de sus obligaciones aduaneras.</w:t>
      </w:r>
    </w:p>
    <w:p w14:paraId="787513E2"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3E88BB44"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 xml:space="preserve">Elaborar </w:t>
      </w:r>
      <w:r w:rsidR="00485864">
        <w:rPr>
          <w:rFonts w:ascii="Museo Sans 100" w:hAnsi="Museo Sans 100" w:cs="Open Sans"/>
          <w:kern w:val="24"/>
          <w:lang w:val="es-SV"/>
        </w:rPr>
        <w:t>l</w:t>
      </w:r>
      <w:r w:rsidRPr="001160ED">
        <w:rPr>
          <w:rFonts w:ascii="Museo Sans 100" w:hAnsi="Museo Sans 100" w:cs="Open Sans"/>
          <w:kern w:val="24"/>
          <w:lang w:val="es-SV"/>
        </w:rPr>
        <w:t xml:space="preserve">ibretas de </w:t>
      </w:r>
      <w:r w:rsidR="00485864">
        <w:rPr>
          <w:rFonts w:ascii="Museo Sans 100" w:hAnsi="Museo Sans 100" w:cs="Open Sans"/>
          <w:kern w:val="24"/>
          <w:lang w:val="es-SV"/>
        </w:rPr>
        <w:t>t</w:t>
      </w:r>
      <w:r w:rsidRPr="001160ED">
        <w:rPr>
          <w:rFonts w:ascii="Museo Sans 100" w:hAnsi="Museo Sans 100" w:cs="Open Sans"/>
          <w:kern w:val="24"/>
          <w:lang w:val="es-SV"/>
        </w:rPr>
        <w:t>rabajo correspondientes, de los procesos de auditoria relacionados con actuaciones de índole preventivo.</w:t>
      </w:r>
    </w:p>
    <w:p w14:paraId="1E84E46A"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6B3B7FA3"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 xml:space="preserve">Elaborar </w:t>
      </w:r>
      <w:r w:rsidR="00485864">
        <w:rPr>
          <w:rFonts w:ascii="Museo Sans 100" w:hAnsi="Museo Sans 100" w:cs="Open Sans"/>
          <w:kern w:val="24"/>
          <w:lang w:val="es-SV"/>
        </w:rPr>
        <w:t>c</w:t>
      </w:r>
      <w:r w:rsidRPr="001160ED">
        <w:rPr>
          <w:rFonts w:ascii="Museo Sans 100" w:hAnsi="Museo Sans 100" w:cs="Open Sans"/>
          <w:kern w:val="24"/>
          <w:lang w:val="es-SV"/>
        </w:rPr>
        <w:t>redencial</w:t>
      </w:r>
      <w:r w:rsidR="00485864">
        <w:rPr>
          <w:rFonts w:ascii="Museo Sans 100" w:hAnsi="Museo Sans 100" w:cs="Open Sans"/>
          <w:kern w:val="24"/>
          <w:lang w:val="es-SV"/>
        </w:rPr>
        <w:t>es</w:t>
      </w:r>
      <w:r w:rsidRPr="001160ED">
        <w:rPr>
          <w:rFonts w:ascii="Museo Sans 100" w:hAnsi="Museo Sans 100" w:cs="Open Sans"/>
          <w:kern w:val="24"/>
          <w:lang w:val="es-SV"/>
        </w:rPr>
        <w:t xml:space="preserve">, </w:t>
      </w:r>
      <w:r w:rsidR="00485864">
        <w:rPr>
          <w:rFonts w:ascii="Museo Sans 100" w:hAnsi="Museo Sans 100" w:cs="Open Sans"/>
          <w:kern w:val="24"/>
          <w:lang w:val="es-SV"/>
        </w:rPr>
        <w:t>c</w:t>
      </w:r>
      <w:r w:rsidRPr="001160ED">
        <w:rPr>
          <w:rFonts w:ascii="Museo Sans 100" w:hAnsi="Museo Sans 100" w:cs="Open Sans"/>
          <w:kern w:val="24"/>
          <w:lang w:val="es-SV"/>
        </w:rPr>
        <w:t>itatorios y requerimientos de información, cuando aplique, notas internas o externas relacionadas con auditorías en ejecución.</w:t>
      </w:r>
    </w:p>
    <w:p w14:paraId="649C74D7"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613B5A35"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 xml:space="preserve">Notificar </w:t>
      </w:r>
      <w:r w:rsidR="00485864">
        <w:rPr>
          <w:rFonts w:ascii="Museo Sans 100" w:hAnsi="Museo Sans 100" w:cs="Open Sans"/>
          <w:kern w:val="24"/>
          <w:lang w:val="es-SV"/>
        </w:rPr>
        <w:t>c</w:t>
      </w:r>
      <w:r w:rsidRPr="001160ED">
        <w:rPr>
          <w:rFonts w:ascii="Museo Sans 100" w:hAnsi="Museo Sans 100" w:cs="Open Sans"/>
          <w:kern w:val="24"/>
          <w:lang w:val="es-SV"/>
        </w:rPr>
        <w:t xml:space="preserve">redenciales, </w:t>
      </w:r>
      <w:r w:rsidR="00485864">
        <w:rPr>
          <w:rFonts w:ascii="Museo Sans 100" w:hAnsi="Museo Sans 100" w:cs="Open Sans"/>
          <w:kern w:val="24"/>
          <w:lang w:val="es-SV"/>
        </w:rPr>
        <w:t>c</w:t>
      </w:r>
      <w:r w:rsidRPr="001160ED">
        <w:rPr>
          <w:rFonts w:ascii="Museo Sans 100" w:hAnsi="Museo Sans 100" w:cs="Open Sans"/>
          <w:kern w:val="24"/>
          <w:lang w:val="es-SV"/>
        </w:rPr>
        <w:t xml:space="preserve">itatorios y requerimientos de información cuando sea procedente, relacionados con los procesos de auditoria del </w:t>
      </w:r>
      <w:r w:rsidR="00485864" w:rsidRPr="00485864">
        <w:rPr>
          <w:rFonts w:ascii="Museo Sans 100" w:hAnsi="Museo Sans 100" w:cs="Open Sans"/>
          <w:kern w:val="24"/>
          <w:lang w:val="es-SV"/>
        </w:rPr>
        <w:t>d</w:t>
      </w:r>
      <w:r w:rsidRPr="00485864">
        <w:rPr>
          <w:rFonts w:ascii="Museo Sans 100" w:hAnsi="Museo Sans 100" w:cs="Open Sans"/>
          <w:kern w:val="24"/>
          <w:lang w:val="es-SV"/>
        </w:rPr>
        <w:t>epartamento</w:t>
      </w:r>
      <w:r w:rsidRPr="001160ED">
        <w:rPr>
          <w:rFonts w:ascii="Museo Sans 100" w:hAnsi="Museo Sans 100" w:cs="Open Sans"/>
          <w:kern w:val="24"/>
          <w:lang w:val="es-SV"/>
        </w:rPr>
        <w:t xml:space="preserve">. </w:t>
      </w:r>
    </w:p>
    <w:p w14:paraId="3D0097FE"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5AD3C4F6"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Elaborar informes ejecutivos y/o presentaciones relacionados con las auditorías realizadas cuando sea solicitado por la SDAA.</w:t>
      </w:r>
    </w:p>
    <w:p w14:paraId="0937FB78"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43B6E5DD" w14:textId="77777777" w:rsidR="00537893"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 xml:space="preserve">Emitir de forma mensual </w:t>
      </w:r>
      <w:r w:rsidR="00A5487C">
        <w:rPr>
          <w:rFonts w:ascii="Museo Sans 100" w:hAnsi="Museo Sans 100" w:cs="Open Sans"/>
          <w:kern w:val="24"/>
          <w:lang w:val="es-SV"/>
        </w:rPr>
        <w:t xml:space="preserve">los </w:t>
      </w:r>
      <w:r w:rsidRPr="001160ED">
        <w:rPr>
          <w:rFonts w:ascii="Museo Sans 100" w:hAnsi="Museo Sans 100" w:cs="Open Sans"/>
          <w:kern w:val="24"/>
          <w:lang w:val="es-SV"/>
        </w:rPr>
        <w:t xml:space="preserve">resultados de la gestión del </w:t>
      </w:r>
      <w:r w:rsidR="00485864">
        <w:rPr>
          <w:rFonts w:ascii="Museo Sans 100" w:hAnsi="Museo Sans 100" w:cs="Open Sans"/>
          <w:kern w:val="24"/>
          <w:lang w:val="es-SV"/>
        </w:rPr>
        <w:t>d</w:t>
      </w:r>
      <w:r w:rsidRPr="001160ED">
        <w:rPr>
          <w:rFonts w:ascii="Museo Sans 100" w:hAnsi="Museo Sans 100" w:cs="Open Sans"/>
          <w:kern w:val="24"/>
          <w:lang w:val="es-SV"/>
        </w:rPr>
        <w:t>epartamento, conteniendo elementos como: casos sin iniciar, en proceso, cerrados, hallazgos, situación relevante y recaudación, para su remisión al Departamento de Control y Gestión.</w:t>
      </w:r>
    </w:p>
    <w:p w14:paraId="5A9D1CC2" w14:textId="77777777" w:rsidR="00537893" w:rsidRPr="00DF4B55" w:rsidRDefault="00537893" w:rsidP="00581EF7">
      <w:pPr>
        <w:pStyle w:val="Prrafodelista"/>
        <w:spacing w:line="276" w:lineRule="auto"/>
        <w:ind w:left="1474" w:hanging="340"/>
        <w:rPr>
          <w:rFonts w:ascii="Museo Sans 100" w:hAnsi="Museo Sans 100" w:cs="Open Sans"/>
          <w:kern w:val="24"/>
          <w:sz w:val="16"/>
          <w:szCs w:val="16"/>
          <w:lang w:val="es-SV"/>
        </w:rPr>
      </w:pPr>
    </w:p>
    <w:p w14:paraId="586537A2" w14:textId="77777777" w:rsidR="00E7650B" w:rsidRPr="00537893" w:rsidRDefault="00E7650B" w:rsidP="00581EF7">
      <w:pPr>
        <w:numPr>
          <w:ilvl w:val="0"/>
          <w:numId w:val="5"/>
        </w:numPr>
        <w:spacing w:line="276" w:lineRule="auto"/>
        <w:ind w:left="1474" w:hanging="340"/>
        <w:jc w:val="both"/>
        <w:rPr>
          <w:rFonts w:ascii="Museo Sans 100" w:hAnsi="Museo Sans 100" w:cs="Open Sans"/>
          <w:kern w:val="24"/>
          <w:lang w:val="es-SV"/>
        </w:rPr>
      </w:pPr>
      <w:r w:rsidRPr="00537893">
        <w:rPr>
          <w:rFonts w:ascii="Museo Sans 100" w:hAnsi="Museo Sans 100" w:cs="Open Sans"/>
          <w:kern w:val="24"/>
          <w:lang w:val="es-SV"/>
        </w:rPr>
        <w:t>Participar en la elaboración del PAF de la Dirección General de Aduanas y POA de la SDAA, evaluando en coordinación con el Departamento de Control y Gestión, los resultados que le sean vinculantes.</w:t>
      </w:r>
    </w:p>
    <w:p w14:paraId="3E14370A"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289057C5" w14:textId="77777777" w:rsidR="00E7650B" w:rsidRPr="00537893" w:rsidRDefault="00E7650B" w:rsidP="00581EF7">
      <w:pPr>
        <w:numPr>
          <w:ilvl w:val="0"/>
          <w:numId w:val="5"/>
        </w:numPr>
        <w:spacing w:line="276" w:lineRule="auto"/>
        <w:ind w:left="1474" w:hanging="340"/>
        <w:jc w:val="both"/>
        <w:rPr>
          <w:rFonts w:ascii="Museo Sans 100" w:hAnsi="Museo Sans 100" w:cs="Open Sans"/>
          <w:kern w:val="24"/>
          <w:lang w:val="es-SV"/>
        </w:rPr>
      </w:pPr>
      <w:r w:rsidRPr="00537893">
        <w:rPr>
          <w:rFonts w:ascii="Museo Sans 100" w:hAnsi="Museo Sans 100" w:cs="Open Sans"/>
          <w:kern w:val="24"/>
          <w:lang w:val="es-SV"/>
        </w:rPr>
        <w:t>Realizar</w:t>
      </w:r>
      <w:r w:rsidR="00204F61" w:rsidRPr="00537893">
        <w:rPr>
          <w:rFonts w:ascii="Museo Sans 100" w:hAnsi="Museo Sans 100" w:cs="Open Sans"/>
          <w:kern w:val="24"/>
          <w:lang w:val="es-SV"/>
        </w:rPr>
        <w:t>, cuando lo amerite,</w:t>
      </w:r>
      <w:r w:rsidRPr="00537893">
        <w:rPr>
          <w:rFonts w:ascii="Museo Sans 100" w:hAnsi="Museo Sans 100" w:cs="Open Sans"/>
          <w:kern w:val="24"/>
          <w:lang w:val="es-SV"/>
        </w:rPr>
        <w:t xml:space="preserve"> visitas de campo </w:t>
      </w:r>
      <w:r w:rsidR="00204F61" w:rsidRPr="00537893">
        <w:rPr>
          <w:rFonts w:ascii="Museo Sans 100" w:hAnsi="Museo Sans 100" w:cs="Open Sans"/>
          <w:kern w:val="24"/>
          <w:lang w:val="es-SV"/>
        </w:rPr>
        <w:t xml:space="preserve">a </w:t>
      </w:r>
      <w:r w:rsidRPr="00537893">
        <w:rPr>
          <w:rFonts w:ascii="Museo Sans 100" w:hAnsi="Museo Sans 100" w:cs="Open Sans"/>
          <w:kern w:val="24"/>
          <w:lang w:val="es-SV"/>
        </w:rPr>
        <w:t>las instalaciones de la</w:t>
      </w:r>
      <w:r w:rsidR="00204F61" w:rsidRPr="00537893">
        <w:rPr>
          <w:rFonts w:ascii="Museo Sans 100" w:hAnsi="Museo Sans 100" w:cs="Open Sans"/>
          <w:kern w:val="24"/>
          <w:lang w:val="es-SV"/>
        </w:rPr>
        <w:t>s</w:t>
      </w:r>
      <w:r w:rsidRPr="00537893">
        <w:rPr>
          <w:rFonts w:ascii="Museo Sans 100" w:hAnsi="Museo Sans 100" w:cs="Open Sans"/>
          <w:kern w:val="24"/>
          <w:lang w:val="es-SV"/>
        </w:rPr>
        <w:t xml:space="preserve"> empresa</w:t>
      </w:r>
      <w:r w:rsidR="00204F61" w:rsidRPr="00537893">
        <w:rPr>
          <w:rFonts w:ascii="Museo Sans 100" w:hAnsi="Museo Sans 100" w:cs="Open Sans"/>
          <w:kern w:val="24"/>
          <w:lang w:val="es-SV"/>
        </w:rPr>
        <w:t>s</w:t>
      </w:r>
      <w:r w:rsidRPr="00537893">
        <w:rPr>
          <w:rFonts w:ascii="Museo Sans 100" w:hAnsi="Museo Sans 100" w:cs="Open Sans"/>
          <w:kern w:val="24"/>
          <w:lang w:val="es-SV"/>
        </w:rPr>
        <w:t>, obteniendo la apreciación del contribuyente, respecto al desarrollo de la auditoria</w:t>
      </w:r>
      <w:r w:rsidR="00A5487C" w:rsidRPr="00537893">
        <w:rPr>
          <w:rFonts w:ascii="Museo Sans 100" w:hAnsi="Museo Sans 100" w:cs="Open Sans"/>
          <w:kern w:val="24"/>
          <w:lang w:val="es-SV"/>
        </w:rPr>
        <w:t>.</w:t>
      </w:r>
    </w:p>
    <w:p w14:paraId="4483F1F0" w14:textId="77777777" w:rsidR="00D42756" w:rsidRPr="00DF4B55" w:rsidRDefault="00D42756" w:rsidP="004D0BE7">
      <w:pPr>
        <w:spacing w:line="276" w:lineRule="auto"/>
        <w:ind w:left="1643" w:hanging="283"/>
        <w:jc w:val="both"/>
        <w:rPr>
          <w:rFonts w:ascii="Museo Sans 100" w:hAnsi="Museo Sans 100" w:cs="Open Sans"/>
          <w:kern w:val="24"/>
          <w:sz w:val="16"/>
          <w:szCs w:val="16"/>
          <w:lang w:val="es-SV"/>
        </w:rPr>
      </w:pPr>
    </w:p>
    <w:p w14:paraId="14E56812"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D8760B">
        <w:rPr>
          <w:rFonts w:ascii="Museo Sans 100" w:hAnsi="Museo Sans 100" w:cs="Open Sans"/>
          <w:kern w:val="24"/>
          <w:lang w:val="es-SV"/>
        </w:rPr>
        <w:t>Identificar</w:t>
      </w:r>
      <w:r w:rsidRPr="001160ED">
        <w:rPr>
          <w:rFonts w:ascii="Museo Sans 100" w:hAnsi="Museo Sans 100" w:cs="Open Sans"/>
          <w:kern w:val="24"/>
          <w:lang w:val="es-SV"/>
        </w:rPr>
        <w:t xml:space="preserve"> casos de éxito en el desarrollo de una auditoria, retomando los hechos trascendentales, con el apoyo del equipo de trabajo que intervino en el caso, compartiendo el mismo con todo el personal a cargo.</w:t>
      </w:r>
    </w:p>
    <w:p w14:paraId="3FD632E3"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176AF8B9"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Identificar lecciones aprendidas del desarrollo de una auditoria, que no tuvo los resultados esperados, retomando los hechos con el apoyo del equipo de trabajo que intervino en el caso, compartiendo el mismo con todo el personal a cargo.</w:t>
      </w:r>
    </w:p>
    <w:p w14:paraId="7DD484E7"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5CFB9EDB" w14:textId="77777777" w:rsidR="00E7650B" w:rsidRPr="001160ED"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Liderar y realizar los seguimientos correspondientes a las auditorías</w:t>
      </w:r>
      <w:r w:rsidRPr="00C93B48">
        <w:rPr>
          <w:rFonts w:ascii="Museo Sans 100" w:hAnsi="Museo Sans 100" w:cs="Open Sans"/>
          <w:kern w:val="24"/>
          <w:lang w:val="es-SV"/>
        </w:rPr>
        <w:t xml:space="preserve"> </w:t>
      </w:r>
      <w:r w:rsidR="00C93B48" w:rsidRPr="00C93B48">
        <w:rPr>
          <w:rFonts w:ascii="Museo Sans 100" w:hAnsi="Museo Sans 100" w:cs="Open Sans"/>
          <w:kern w:val="24"/>
          <w:lang w:val="es-SV"/>
        </w:rPr>
        <w:t>preventivas</w:t>
      </w:r>
      <w:r w:rsidRPr="00C93B48">
        <w:rPr>
          <w:rFonts w:ascii="Museo Sans 100" w:hAnsi="Museo Sans 100" w:cs="Open Sans"/>
          <w:kern w:val="24"/>
          <w:lang w:val="es-SV"/>
        </w:rPr>
        <w:t xml:space="preserve"> </w:t>
      </w:r>
      <w:r w:rsidRPr="001160ED">
        <w:rPr>
          <w:rFonts w:ascii="Museo Sans 100" w:hAnsi="Museo Sans 100" w:cs="Open Sans"/>
          <w:kern w:val="24"/>
          <w:lang w:val="es-SV"/>
        </w:rPr>
        <w:t>asignadas.</w:t>
      </w:r>
    </w:p>
    <w:p w14:paraId="3C0A2B06" w14:textId="77777777" w:rsidR="00E7650B" w:rsidRPr="00DF4B55" w:rsidRDefault="00E7650B" w:rsidP="00581EF7">
      <w:pPr>
        <w:spacing w:line="276" w:lineRule="auto"/>
        <w:ind w:left="1474" w:hanging="340"/>
        <w:jc w:val="both"/>
        <w:rPr>
          <w:rFonts w:ascii="Museo Sans 100" w:hAnsi="Museo Sans 100" w:cs="Open Sans"/>
          <w:kern w:val="24"/>
          <w:sz w:val="16"/>
          <w:szCs w:val="16"/>
          <w:lang w:val="es-SV"/>
        </w:rPr>
      </w:pPr>
    </w:p>
    <w:p w14:paraId="6D215B7F" w14:textId="77777777" w:rsidR="00E7650B" w:rsidRDefault="00E7650B"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Realizar un seguimiento periódico a la carga de trabajo asignada, para el cumplimiento de objetivos y metas.</w:t>
      </w:r>
    </w:p>
    <w:p w14:paraId="33BFFA91" w14:textId="77777777" w:rsidR="00A437E9" w:rsidRDefault="00A437E9" w:rsidP="00581EF7">
      <w:pPr>
        <w:pStyle w:val="Prrafodelista"/>
        <w:spacing w:line="276" w:lineRule="auto"/>
        <w:ind w:left="1474" w:hanging="340"/>
        <w:rPr>
          <w:rFonts w:ascii="Museo Sans 100" w:hAnsi="Museo Sans 100" w:cs="Open Sans"/>
          <w:kern w:val="24"/>
          <w:lang w:val="es-SV"/>
        </w:rPr>
      </w:pPr>
    </w:p>
    <w:p w14:paraId="66FC6803" w14:textId="77777777" w:rsidR="00A437E9" w:rsidRPr="001160ED" w:rsidRDefault="00A437E9" w:rsidP="00581EF7">
      <w:pPr>
        <w:numPr>
          <w:ilvl w:val="0"/>
          <w:numId w:val="5"/>
        </w:numPr>
        <w:spacing w:line="276" w:lineRule="auto"/>
        <w:ind w:left="1474" w:hanging="340"/>
        <w:jc w:val="both"/>
        <w:rPr>
          <w:rFonts w:ascii="Museo Sans 100" w:hAnsi="Museo Sans 100" w:cs="Open Sans"/>
          <w:kern w:val="24"/>
          <w:lang w:val="es-SV"/>
        </w:rPr>
      </w:pPr>
      <w:r w:rsidRPr="001160ED">
        <w:rPr>
          <w:rFonts w:ascii="Museo Sans 100" w:hAnsi="Museo Sans 100" w:cs="Open Sans"/>
          <w:kern w:val="24"/>
          <w:lang w:val="es-SV"/>
        </w:rPr>
        <w:t>Acompañar a inspecciones cuando lo requiera el Departamento contra el Contrabando y Delitos Conexos.</w:t>
      </w:r>
    </w:p>
    <w:p w14:paraId="7C2F2509" w14:textId="77777777" w:rsidR="00E7650B" w:rsidRPr="001160ED" w:rsidRDefault="00E7650B" w:rsidP="004D0BE7">
      <w:pPr>
        <w:spacing w:line="276" w:lineRule="auto"/>
        <w:ind w:left="1134"/>
        <w:jc w:val="both"/>
        <w:rPr>
          <w:rFonts w:ascii="Museo Sans 100" w:hAnsi="Museo Sans 100" w:cs="Open Sans"/>
          <w:kern w:val="24"/>
          <w:sz w:val="22"/>
          <w:szCs w:val="22"/>
          <w:lang w:val="es-SV"/>
        </w:rPr>
      </w:pPr>
    </w:p>
    <w:p w14:paraId="37ACC454" w14:textId="77777777" w:rsidR="00CC7460" w:rsidRPr="001160ED" w:rsidRDefault="00E9218A" w:rsidP="00280580">
      <w:pPr>
        <w:spacing w:line="276" w:lineRule="auto"/>
        <w:ind w:left="680"/>
        <w:jc w:val="both"/>
        <w:rPr>
          <w:rFonts w:ascii="Museo Sans 100" w:hAnsi="Museo Sans 100" w:cs="Arial"/>
          <w:b/>
          <w:lang w:val="es-SV"/>
        </w:rPr>
      </w:pPr>
      <w:r w:rsidRPr="001160ED">
        <w:rPr>
          <w:rFonts w:ascii="Museo Sans 100" w:hAnsi="Museo Sans 100" w:cs="Arial"/>
          <w:b/>
          <w:lang w:val="es-SV"/>
        </w:rPr>
        <w:t>1.3.3</w:t>
      </w:r>
      <w:r w:rsidRPr="001160ED">
        <w:rPr>
          <w:rFonts w:ascii="Museo Sans 100" w:hAnsi="Museo Sans 100" w:cs="Arial"/>
          <w:lang w:val="es-SV"/>
        </w:rPr>
        <w:t xml:space="preserve"> </w:t>
      </w:r>
      <w:r w:rsidR="005222AB" w:rsidRPr="001160ED">
        <w:rPr>
          <w:rFonts w:ascii="Museo Sans 100" w:hAnsi="Museo Sans 100" w:cs="Arial"/>
          <w:lang w:val="es-SV"/>
        </w:rPr>
        <w:t xml:space="preserve"> </w:t>
      </w:r>
      <w:r w:rsidR="00A82AAE" w:rsidRPr="001160ED">
        <w:rPr>
          <w:rFonts w:ascii="Museo Sans 100" w:hAnsi="Museo Sans 100" w:cs="Arial"/>
          <w:b/>
          <w:lang w:val="es-SV"/>
        </w:rPr>
        <w:t xml:space="preserve">Departamento de </w:t>
      </w:r>
      <w:r w:rsidR="00CC7460" w:rsidRPr="001160ED">
        <w:rPr>
          <w:rFonts w:ascii="Museo Sans 100" w:hAnsi="Museo Sans 100" w:cs="Arial"/>
          <w:b/>
          <w:lang w:val="es-SV"/>
        </w:rPr>
        <w:t xml:space="preserve">Auditoría Correctiva </w:t>
      </w:r>
    </w:p>
    <w:p w14:paraId="79F4A04E" w14:textId="77777777" w:rsidR="00A82AAE" w:rsidRPr="00DF4B55" w:rsidRDefault="00A82AAE" w:rsidP="004D0BE7">
      <w:pPr>
        <w:spacing w:line="276" w:lineRule="auto"/>
        <w:ind w:left="851"/>
        <w:jc w:val="both"/>
        <w:rPr>
          <w:rFonts w:ascii="Museo Sans 100" w:hAnsi="Museo Sans 100" w:cs="Arial"/>
          <w:sz w:val="16"/>
          <w:szCs w:val="16"/>
          <w:lang w:val="es-SV"/>
        </w:rPr>
      </w:pPr>
      <w:r w:rsidRPr="001160ED">
        <w:rPr>
          <w:rFonts w:ascii="Museo Sans 100" w:hAnsi="Museo Sans 100" w:cs="Arial"/>
          <w:lang w:val="es-SV"/>
        </w:rPr>
        <w:tab/>
      </w:r>
    </w:p>
    <w:p w14:paraId="38B6CFB7" w14:textId="77777777" w:rsidR="007921D0" w:rsidRPr="006362A6" w:rsidRDefault="007921D0" w:rsidP="005A73E9">
      <w:pPr>
        <w:numPr>
          <w:ilvl w:val="0"/>
          <w:numId w:val="8"/>
        </w:numPr>
        <w:spacing w:line="276" w:lineRule="auto"/>
        <w:ind w:left="1474" w:hanging="340"/>
        <w:jc w:val="both"/>
        <w:rPr>
          <w:rFonts w:ascii="Museo Sans 100" w:hAnsi="Museo Sans 100"/>
          <w:iCs/>
          <w:lang w:val="es-SV"/>
        </w:rPr>
      </w:pPr>
      <w:r w:rsidRPr="006362A6">
        <w:rPr>
          <w:rFonts w:ascii="Museo Sans 100" w:hAnsi="Museo Sans 100"/>
          <w:iCs/>
          <w:lang w:val="es-SV"/>
        </w:rPr>
        <w:t>Revisar el riesgo de la programación con el Dep</w:t>
      </w:r>
      <w:r w:rsidR="00344C2C">
        <w:rPr>
          <w:rFonts w:ascii="Museo Sans 100" w:hAnsi="Museo Sans 100"/>
          <w:iCs/>
          <w:lang w:val="es-SV"/>
        </w:rPr>
        <w:t>artamento</w:t>
      </w:r>
      <w:r w:rsidRPr="006362A6">
        <w:rPr>
          <w:rFonts w:ascii="Museo Sans 100" w:hAnsi="Museo Sans 100"/>
          <w:iCs/>
          <w:lang w:val="es-SV"/>
        </w:rPr>
        <w:t xml:space="preserve"> de Control y Gestión, de existir </w:t>
      </w:r>
      <w:r w:rsidRPr="00837DFC">
        <w:rPr>
          <w:rFonts w:ascii="Museo Sans 100" w:hAnsi="Museo Sans 100"/>
          <w:iCs/>
          <w:lang w:val="es-SV"/>
        </w:rPr>
        <w:t>inquietudes.</w:t>
      </w:r>
      <w:r w:rsidR="0003236C">
        <w:rPr>
          <w:rFonts w:ascii="Museo Sans 100" w:hAnsi="Museo Sans 100"/>
          <w:iCs/>
          <w:lang w:val="es-SV"/>
        </w:rPr>
        <w:t xml:space="preserve"> </w:t>
      </w:r>
    </w:p>
    <w:p w14:paraId="584B713A" w14:textId="77777777" w:rsidR="007921D0" w:rsidRPr="00DF4B55" w:rsidRDefault="007921D0" w:rsidP="005A73E9">
      <w:pPr>
        <w:spacing w:line="276" w:lineRule="auto"/>
        <w:ind w:left="1474" w:hanging="340"/>
        <w:jc w:val="both"/>
        <w:rPr>
          <w:rFonts w:ascii="Museo Sans 100" w:hAnsi="Museo Sans 100"/>
          <w:iCs/>
          <w:sz w:val="16"/>
          <w:szCs w:val="16"/>
          <w:lang w:val="es-SV"/>
        </w:rPr>
      </w:pPr>
    </w:p>
    <w:p w14:paraId="61439E6D" w14:textId="77777777" w:rsidR="007921D0" w:rsidRPr="006362A6" w:rsidRDefault="007921D0" w:rsidP="005A73E9">
      <w:pPr>
        <w:numPr>
          <w:ilvl w:val="0"/>
          <w:numId w:val="8"/>
        </w:numPr>
        <w:spacing w:line="276" w:lineRule="auto"/>
        <w:ind w:left="1474" w:hanging="340"/>
        <w:jc w:val="both"/>
        <w:rPr>
          <w:rFonts w:ascii="Museo Sans 100" w:hAnsi="Museo Sans 100"/>
          <w:iCs/>
          <w:lang w:val="es-SV"/>
        </w:rPr>
      </w:pPr>
      <w:r w:rsidRPr="006362A6">
        <w:rPr>
          <w:rFonts w:ascii="Museo Sans 100" w:hAnsi="Museo Sans 100"/>
          <w:iCs/>
          <w:lang w:val="es-SV"/>
        </w:rPr>
        <w:t xml:space="preserve">Elaborar </w:t>
      </w:r>
      <w:r w:rsidR="00D8760B" w:rsidRPr="006362A6">
        <w:rPr>
          <w:rFonts w:ascii="Museo Sans 100" w:hAnsi="Museo Sans 100"/>
          <w:iCs/>
          <w:lang w:val="es-SV"/>
        </w:rPr>
        <w:t>el p</w:t>
      </w:r>
      <w:r w:rsidRPr="006362A6">
        <w:rPr>
          <w:rFonts w:ascii="Museo Sans 100" w:hAnsi="Museo Sans 100"/>
          <w:iCs/>
          <w:lang w:val="es-SV"/>
        </w:rPr>
        <w:t xml:space="preserve">rograma de </w:t>
      </w:r>
      <w:r w:rsidR="00D8760B" w:rsidRPr="006362A6">
        <w:rPr>
          <w:rFonts w:ascii="Museo Sans 100" w:hAnsi="Museo Sans 100"/>
          <w:iCs/>
          <w:lang w:val="es-SV"/>
        </w:rPr>
        <w:t>a</w:t>
      </w:r>
      <w:r w:rsidRPr="006362A6">
        <w:rPr>
          <w:rFonts w:ascii="Museo Sans 100" w:hAnsi="Museo Sans 100"/>
          <w:iCs/>
          <w:lang w:val="es-SV"/>
        </w:rPr>
        <w:t xml:space="preserve">uditoría con base al </w:t>
      </w:r>
      <w:r w:rsidR="0003236C">
        <w:rPr>
          <w:rFonts w:ascii="Museo Sans 100" w:hAnsi="Museo Sans 100"/>
          <w:iCs/>
          <w:lang w:val="es-SV"/>
        </w:rPr>
        <w:t>M</w:t>
      </w:r>
      <w:r w:rsidRPr="006362A6">
        <w:rPr>
          <w:rFonts w:ascii="Museo Sans 100" w:hAnsi="Museo Sans 100"/>
          <w:iCs/>
          <w:lang w:val="es-SV"/>
        </w:rPr>
        <w:t xml:space="preserve">anual de </w:t>
      </w:r>
      <w:r w:rsidR="0003236C">
        <w:rPr>
          <w:rFonts w:ascii="Museo Sans 100" w:hAnsi="Museo Sans 100"/>
          <w:iCs/>
          <w:lang w:val="es-SV"/>
        </w:rPr>
        <w:t>A</w:t>
      </w:r>
      <w:r w:rsidRPr="006362A6">
        <w:rPr>
          <w:rFonts w:ascii="Museo Sans 100" w:hAnsi="Museo Sans 100"/>
          <w:iCs/>
          <w:lang w:val="es-SV"/>
        </w:rPr>
        <w:t>uditoría</w:t>
      </w:r>
      <w:r w:rsidR="00A5487C" w:rsidRPr="006362A6">
        <w:rPr>
          <w:rFonts w:ascii="Museo Sans 100" w:hAnsi="Museo Sans 100"/>
          <w:iCs/>
          <w:lang w:val="es-SV"/>
        </w:rPr>
        <w:t xml:space="preserve"> vigente</w:t>
      </w:r>
      <w:r w:rsidRPr="006362A6">
        <w:rPr>
          <w:rFonts w:ascii="Museo Sans 100" w:hAnsi="Museo Sans 100"/>
          <w:iCs/>
          <w:lang w:val="es-SV"/>
        </w:rPr>
        <w:t>.</w:t>
      </w:r>
    </w:p>
    <w:p w14:paraId="7A21AC10" w14:textId="77777777" w:rsidR="007921D0" w:rsidRPr="00DF4B55" w:rsidRDefault="007921D0" w:rsidP="005A73E9">
      <w:pPr>
        <w:spacing w:line="276" w:lineRule="auto"/>
        <w:ind w:left="1474" w:hanging="340"/>
        <w:jc w:val="both"/>
        <w:rPr>
          <w:rFonts w:ascii="Museo Sans 100" w:hAnsi="Museo Sans 100"/>
          <w:iCs/>
          <w:sz w:val="16"/>
          <w:szCs w:val="16"/>
          <w:lang w:val="es-SV"/>
        </w:rPr>
      </w:pPr>
    </w:p>
    <w:p w14:paraId="78D2D44D" w14:textId="77777777" w:rsidR="00FF03A4" w:rsidRPr="006362A6" w:rsidRDefault="006A5465" w:rsidP="005A73E9">
      <w:pPr>
        <w:numPr>
          <w:ilvl w:val="0"/>
          <w:numId w:val="8"/>
        </w:numPr>
        <w:spacing w:line="276" w:lineRule="auto"/>
        <w:ind w:left="1474" w:hanging="340"/>
        <w:jc w:val="both"/>
        <w:rPr>
          <w:rFonts w:ascii="Museo Sans 100" w:hAnsi="Museo Sans 100"/>
          <w:iCs/>
          <w:lang w:val="es-SV"/>
        </w:rPr>
      </w:pPr>
      <w:r w:rsidRPr="006362A6">
        <w:rPr>
          <w:rFonts w:ascii="Museo Sans 100" w:hAnsi="Museo Sans 100"/>
          <w:iCs/>
          <w:lang w:val="es-SV"/>
        </w:rPr>
        <w:t xml:space="preserve">Coordinar con las áreas legales o técnicas de la Dirección General, cuando sea necesario, </w:t>
      </w:r>
      <w:r w:rsidR="009715B3" w:rsidRPr="006362A6">
        <w:rPr>
          <w:rFonts w:ascii="Museo Sans 100" w:hAnsi="Museo Sans 100"/>
          <w:iCs/>
          <w:lang w:val="es-SV"/>
        </w:rPr>
        <w:t>aquellas</w:t>
      </w:r>
      <w:r w:rsidRPr="006362A6">
        <w:rPr>
          <w:rFonts w:ascii="Museo Sans 100" w:hAnsi="Museo Sans 100"/>
          <w:iCs/>
          <w:lang w:val="es-SV"/>
        </w:rPr>
        <w:t xml:space="preserve"> actuaciones y procedimientos específicos que requieran análisis legal o técnico para el diligenciamiento eficaz de los casos en proceso</w:t>
      </w:r>
      <w:r w:rsidR="00FF03A4" w:rsidRPr="006362A6">
        <w:rPr>
          <w:rFonts w:ascii="Museo Sans 100" w:hAnsi="Museo Sans 100"/>
          <w:iCs/>
          <w:lang w:val="es-SV"/>
        </w:rPr>
        <w:t>.</w:t>
      </w:r>
    </w:p>
    <w:p w14:paraId="4B277CCB" w14:textId="77777777" w:rsidR="00FF03A4" w:rsidRPr="00DF4B55" w:rsidRDefault="00FF03A4" w:rsidP="005A73E9">
      <w:pPr>
        <w:spacing w:line="276" w:lineRule="auto"/>
        <w:ind w:left="1474" w:hanging="340"/>
        <w:jc w:val="both"/>
        <w:rPr>
          <w:rFonts w:ascii="Museo Sans 100" w:hAnsi="Museo Sans 100"/>
          <w:iCs/>
          <w:sz w:val="16"/>
          <w:szCs w:val="16"/>
          <w:lang w:val="es-SV"/>
        </w:rPr>
      </w:pPr>
    </w:p>
    <w:p w14:paraId="44EB4419" w14:textId="77777777" w:rsidR="007921D0" w:rsidRPr="006362A6" w:rsidRDefault="00DC3618" w:rsidP="005A73E9">
      <w:pPr>
        <w:numPr>
          <w:ilvl w:val="0"/>
          <w:numId w:val="8"/>
        </w:numPr>
        <w:suppressAutoHyphens/>
        <w:spacing w:line="276" w:lineRule="auto"/>
        <w:ind w:left="1474" w:hanging="340"/>
        <w:jc w:val="both"/>
        <w:rPr>
          <w:rFonts w:ascii="Museo Sans 100" w:hAnsi="Museo Sans 100"/>
          <w:iCs/>
          <w:lang w:val="es-SV"/>
        </w:rPr>
      </w:pPr>
      <w:r w:rsidRPr="00DB7B02">
        <w:rPr>
          <w:rFonts w:ascii="Museo Sans 100" w:hAnsi="Museo Sans 100"/>
          <w:iCs/>
          <w:lang w:val="es-SV"/>
        </w:rPr>
        <w:t>Apoyar cuando se requiera en la a</w:t>
      </w:r>
      <w:r w:rsidR="007921D0" w:rsidRPr="00DB7B02">
        <w:rPr>
          <w:rFonts w:ascii="Museo Sans 100" w:hAnsi="Museo Sans 100"/>
          <w:iCs/>
          <w:lang w:val="es-SV"/>
        </w:rPr>
        <w:t>plica</w:t>
      </w:r>
      <w:r w:rsidRPr="00DB7B02">
        <w:rPr>
          <w:rFonts w:ascii="Museo Sans 100" w:hAnsi="Museo Sans 100"/>
          <w:iCs/>
          <w:lang w:val="es-SV"/>
        </w:rPr>
        <w:t xml:space="preserve">ción del </w:t>
      </w:r>
      <w:r w:rsidR="007921D0" w:rsidRPr="00DB7B02">
        <w:rPr>
          <w:rFonts w:ascii="Museo Sans 100" w:hAnsi="Museo Sans 100"/>
          <w:iCs/>
          <w:lang w:val="es-SV"/>
        </w:rPr>
        <w:t>procedimiento interno de cumplimiento voluntario</w:t>
      </w:r>
      <w:r w:rsidR="00D42756" w:rsidRPr="00DB7B02">
        <w:rPr>
          <w:rFonts w:ascii="Museo Sans 100" w:hAnsi="Museo Sans 100"/>
          <w:iCs/>
          <w:lang w:val="es-SV"/>
        </w:rPr>
        <w:t>, revisando la i</w:t>
      </w:r>
      <w:r w:rsidR="0097569F" w:rsidRPr="00DB7B02">
        <w:rPr>
          <w:rFonts w:ascii="Museo Sans 100" w:hAnsi="Museo Sans 100"/>
          <w:iCs/>
          <w:lang w:val="es-SV"/>
        </w:rPr>
        <w:t xml:space="preserve">nformación </w:t>
      </w:r>
      <w:r w:rsidR="0097569F">
        <w:rPr>
          <w:rFonts w:ascii="Museo Sans 100" w:hAnsi="Museo Sans 100"/>
          <w:iCs/>
          <w:lang w:val="es-SV"/>
        </w:rPr>
        <w:t>a utilizar en coordi</w:t>
      </w:r>
      <w:r w:rsidR="00D42756" w:rsidRPr="006362A6">
        <w:rPr>
          <w:rFonts w:ascii="Museo Sans 100" w:hAnsi="Museo Sans 100"/>
          <w:iCs/>
          <w:lang w:val="es-SV"/>
        </w:rPr>
        <w:t>n</w:t>
      </w:r>
      <w:r w:rsidR="0097569F">
        <w:rPr>
          <w:rFonts w:ascii="Museo Sans 100" w:hAnsi="Museo Sans 100"/>
          <w:iCs/>
          <w:lang w:val="es-SV"/>
        </w:rPr>
        <w:t>a</w:t>
      </w:r>
      <w:r w:rsidR="00D42756" w:rsidRPr="006362A6">
        <w:rPr>
          <w:rFonts w:ascii="Museo Sans 100" w:hAnsi="Museo Sans 100"/>
          <w:iCs/>
          <w:lang w:val="es-SV"/>
        </w:rPr>
        <w:t>ción con Secretaria General de considerarse necesario</w:t>
      </w:r>
      <w:r w:rsidR="007921D0" w:rsidRPr="006362A6">
        <w:rPr>
          <w:rFonts w:ascii="Museo Sans 100" w:hAnsi="Museo Sans 100"/>
          <w:iCs/>
          <w:lang w:val="es-SV"/>
        </w:rPr>
        <w:t xml:space="preserve">. </w:t>
      </w:r>
    </w:p>
    <w:p w14:paraId="10A05072"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713AE553"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 xml:space="preserve">Ejecutar las auditorías, seleccionadas y programadas, por </w:t>
      </w:r>
      <w:r w:rsidR="001F4B32" w:rsidRPr="006362A6">
        <w:rPr>
          <w:rFonts w:ascii="Museo Sans 100" w:hAnsi="Museo Sans 100"/>
          <w:iCs/>
          <w:lang w:val="es-SV"/>
        </w:rPr>
        <w:t>el Departamento de Gestión de Riesgos</w:t>
      </w:r>
      <w:r w:rsidRPr="006362A6">
        <w:rPr>
          <w:rFonts w:ascii="Museo Sans 100" w:hAnsi="Museo Sans 100"/>
          <w:iCs/>
          <w:lang w:val="es-SV"/>
        </w:rPr>
        <w:t>, a efectos de determinar tributos dejados de pagar por los contribuyentes en los distintos regímenes aduaneros y elementos del adeudo, dentro del control posterior al levante de las mercancías.</w:t>
      </w:r>
    </w:p>
    <w:p w14:paraId="7B7C9F07" w14:textId="77777777" w:rsidR="007921D0" w:rsidRPr="00DF4B55" w:rsidRDefault="007921D0" w:rsidP="004D0BE7">
      <w:pPr>
        <w:suppressAutoHyphens/>
        <w:spacing w:line="276" w:lineRule="auto"/>
        <w:ind w:left="1645" w:hanging="284"/>
        <w:jc w:val="both"/>
        <w:rPr>
          <w:rFonts w:ascii="Museo Sans 100" w:hAnsi="Museo Sans 100"/>
          <w:iCs/>
          <w:sz w:val="16"/>
          <w:szCs w:val="16"/>
          <w:lang w:val="es-SV"/>
        </w:rPr>
      </w:pPr>
    </w:p>
    <w:p w14:paraId="76EDD5BD"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Orientar y facilitar a los usuarios de los servicios aduaneros el cumplimiento voluntario de sus obligaciones aduaneras.</w:t>
      </w:r>
    </w:p>
    <w:p w14:paraId="1D2D99CA"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7971A409"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 xml:space="preserve">Elaborar </w:t>
      </w:r>
      <w:r w:rsidR="00D8760B" w:rsidRPr="006362A6">
        <w:rPr>
          <w:rFonts w:ascii="Museo Sans 100" w:hAnsi="Museo Sans 100"/>
          <w:iCs/>
          <w:lang w:val="es-SV"/>
        </w:rPr>
        <w:t>a</w:t>
      </w:r>
      <w:r w:rsidRPr="006362A6">
        <w:rPr>
          <w:rFonts w:ascii="Museo Sans 100" w:hAnsi="Museo Sans 100"/>
          <w:iCs/>
          <w:lang w:val="es-SV"/>
        </w:rPr>
        <w:t xml:space="preserve">utos de </w:t>
      </w:r>
      <w:r w:rsidR="00D8760B" w:rsidRPr="006362A6">
        <w:rPr>
          <w:rFonts w:ascii="Museo Sans 100" w:hAnsi="Museo Sans 100"/>
          <w:iCs/>
          <w:lang w:val="es-SV"/>
        </w:rPr>
        <w:t>d</w:t>
      </w:r>
      <w:r w:rsidRPr="006362A6">
        <w:rPr>
          <w:rFonts w:ascii="Museo Sans 100" w:hAnsi="Museo Sans 100"/>
          <w:iCs/>
          <w:lang w:val="es-SV"/>
        </w:rPr>
        <w:t>esignación, requerimientos de información, notas internas o externas relacionadas con auditorias en ejecución.</w:t>
      </w:r>
    </w:p>
    <w:p w14:paraId="17AEDC51"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2A46CA65"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 xml:space="preserve">Notificar </w:t>
      </w:r>
      <w:r w:rsidR="00D8760B" w:rsidRPr="006362A6">
        <w:rPr>
          <w:rFonts w:ascii="Museo Sans 100" w:hAnsi="Museo Sans 100"/>
          <w:iCs/>
          <w:lang w:val="es-SV"/>
        </w:rPr>
        <w:t>a</w:t>
      </w:r>
      <w:r w:rsidRPr="006362A6">
        <w:rPr>
          <w:rFonts w:ascii="Museo Sans 100" w:hAnsi="Museo Sans 100"/>
          <w:iCs/>
          <w:lang w:val="es-SV"/>
        </w:rPr>
        <w:t xml:space="preserve">utos de </w:t>
      </w:r>
      <w:r w:rsidR="00D8760B" w:rsidRPr="006362A6">
        <w:rPr>
          <w:rFonts w:ascii="Museo Sans 100" w:hAnsi="Museo Sans 100"/>
          <w:iCs/>
          <w:lang w:val="es-SV"/>
        </w:rPr>
        <w:t>d</w:t>
      </w:r>
      <w:r w:rsidRPr="006362A6">
        <w:rPr>
          <w:rFonts w:ascii="Museo Sans 100" w:hAnsi="Museo Sans 100"/>
          <w:iCs/>
          <w:lang w:val="es-SV"/>
        </w:rPr>
        <w:t xml:space="preserve">esignación, requerimientos de información y notas de finalización cuando sea procedente, relacionados con los procesos de auditoria del Departamento. </w:t>
      </w:r>
    </w:p>
    <w:p w14:paraId="78CF5CA7"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46227C50"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 xml:space="preserve">Elaborar expedientes administrativos y/o </w:t>
      </w:r>
      <w:r w:rsidR="00D8760B" w:rsidRPr="006362A6">
        <w:rPr>
          <w:rFonts w:ascii="Museo Sans 100" w:hAnsi="Museo Sans 100"/>
          <w:iCs/>
          <w:lang w:val="es-SV"/>
        </w:rPr>
        <w:t>l</w:t>
      </w:r>
      <w:r w:rsidRPr="006362A6">
        <w:rPr>
          <w:rFonts w:ascii="Museo Sans 100" w:hAnsi="Museo Sans 100"/>
          <w:iCs/>
          <w:lang w:val="es-SV"/>
        </w:rPr>
        <w:t xml:space="preserve">ibretas de </w:t>
      </w:r>
      <w:r w:rsidR="00D8760B" w:rsidRPr="006362A6">
        <w:rPr>
          <w:rFonts w:ascii="Museo Sans 100" w:hAnsi="Museo Sans 100"/>
          <w:iCs/>
          <w:lang w:val="es-SV"/>
        </w:rPr>
        <w:t>t</w:t>
      </w:r>
      <w:r w:rsidRPr="006362A6">
        <w:rPr>
          <w:rFonts w:ascii="Museo Sans 100" w:hAnsi="Museo Sans 100"/>
          <w:iCs/>
          <w:lang w:val="es-SV"/>
        </w:rPr>
        <w:t>rabajo, relacionadas con auditorías a mercancías que fueron destinadas en los distintos regímenes aduaneros.</w:t>
      </w:r>
    </w:p>
    <w:p w14:paraId="3407D677"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2BBB5F0F"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 xml:space="preserve">Emitir de forma mensual, resultados de la gestión del </w:t>
      </w:r>
      <w:r w:rsidR="00D8760B" w:rsidRPr="006362A6">
        <w:rPr>
          <w:rFonts w:ascii="Museo Sans 100" w:hAnsi="Museo Sans 100"/>
          <w:iCs/>
          <w:lang w:val="es-SV"/>
        </w:rPr>
        <w:t>d</w:t>
      </w:r>
      <w:r w:rsidRPr="006362A6">
        <w:rPr>
          <w:rFonts w:ascii="Museo Sans 100" w:hAnsi="Museo Sans 100"/>
          <w:iCs/>
          <w:lang w:val="es-SV"/>
        </w:rPr>
        <w:t>epartamento, conteniendo elementos como: casos sin iniciar, en proceso, cerrados, hallazgos, situación relevante, tasación y recaudación, para su remisión al Departamento de Control y Gestión.</w:t>
      </w:r>
    </w:p>
    <w:p w14:paraId="4E3A9565"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38822074"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Elaborar informes ejecutivos y/o presentaciones relacionados con las auditorías realizadas cuando sea solicitado por la SDAA.</w:t>
      </w:r>
    </w:p>
    <w:p w14:paraId="7323D708"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40FD4664"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Participar en la elaboración del PAF de la Dirección General de Aduanas y POA de la SDAA, evaluando en coordinación con el Departamento de Control y Gestión, los resultados que le sean vinculantes.</w:t>
      </w:r>
    </w:p>
    <w:p w14:paraId="4F82472A"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53F0F21E" w14:textId="77777777" w:rsidR="007921D0" w:rsidRPr="006362A6" w:rsidRDefault="00A5487C"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cs="Open Sans"/>
          <w:kern w:val="24"/>
          <w:lang w:val="es-SV"/>
        </w:rPr>
        <w:t>Realizar, cuando lo amerite, visitas de campo a las instalaciones de las empresas, obteniendo la apreciación del contribuyente, respecto al desarrollo de la auditoria</w:t>
      </w:r>
      <w:r w:rsidRPr="006362A6">
        <w:rPr>
          <w:rFonts w:ascii="Museo Sans 100" w:hAnsi="Museo Sans 100"/>
        </w:rPr>
        <w:t>.</w:t>
      </w:r>
    </w:p>
    <w:p w14:paraId="5D855D43"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6057B08D"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Identificar casos de éxito en el desarrollo de una auditoria, retomando los hechos trascendentales, con el apoyo del equipo de trabajo que intervino en el caso, compartiendo el mismo con todo el personal a cargo</w:t>
      </w:r>
      <w:r w:rsidR="00C75B57" w:rsidRPr="006362A6">
        <w:rPr>
          <w:rFonts w:ascii="Museo Sans 100" w:hAnsi="Museo Sans 100"/>
          <w:iCs/>
          <w:lang w:val="es-SV"/>
        </w:rPr>
        <w:t>.</w:t>
      </w:r>
    </w:p>
    <w:p w14:paraId="1F1CE991"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33391912"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Identificar lecciones aprendidas del desarrollo de una auditoria, que no tuvo los resultados esperados, retomando los hechos con el apoyo del equipo de trabajo que intervino en el caso, compartiendo el mismo con todo el personal a cargo.</w:t>
      </w:r>
    </w:p>
    <w:p w14:paraId="3083A6A0" w14:textId="77777777" w:rsidR="007921D0" w:rsidRPr="00DF4B55" w:rsidRDefault="007921D0" w:rsidP="004D0BE7">
      <w:pPr>
        <w:suppressAutoHyphens/>
        <w:spacing w:line="276" w:lineRule="auto"/>
        <w:ind w:left="1645" w:hanging="284"/>
        <w:jc w:val="both"/>
        <w:rPr>
          <w:rFonts w:ascii="Museo Sans 100" w:hAnsi="Museo Sans 100"/>
          <w:iCs/>
          <w:sz w:val="16"/>
          <w:szCs w:val="16"/>
          <w:lang w:val="es-SV"/>
        </w:rPr>
      </w:pPr>
    </w:p>
    <w:p w14:paraId="459C0EDB"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Liderar y realizar los seguimientos correspondientes a las auditorías correctivas asignadas.</w:t>
      </w:r>
    </w:p>
    <w:p w14:paraId="0EF2D362"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14A418B1"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Realizar un seguimiento periódico a la carga de trabajo asignada, para el cumplimiento de objetivos y metas.</w:t>
      </w:r>
    </w:p>
    <w:p w14:paraId="7653F9B7" w14:textId="77777777" w:rsidR="007921D0" w:rsidRPr="00DF4B55" w:rsidRDefault="007921D0" w:rsidP="005A73E9">
      <w:pPr>
        <w:suppressAutoHyphens/>
        <w:spacing w:line="276" w:lineRule="auto"/>
        <w:ind w:left="1474" w:hanging="340"/>
        <w:jc w:val="both"/>
        <w:rPr>
          <w:rFonts w:ascii="Museo Sans 100" w:hAnsi="Museo Sans 100"/>
          <w:iCs/>
          <w:sz w:val="16"/>
          <w:szCs w:val="16"/>
          <w:lang w:val="es-SV"/>
        </w:rPr>
      </w:pPr>
    </w:p>
    <w:p w14:paraId="0E9FE342" w14:textId="77777777" w:rsidR="007921D0" w:rsidRPr="006362A6" w:rsidRDefault="007921D0" w:rsidP="005A73E9">
      <w:pPr>
        <w:numPr>
          <w:ilvl w:val="0"/>
          <w:numId w:val="8"/>
        </w:numPr>
        <w:suppressAutoHyphens/>
        <w:spacing w:line="276" w:lineRule="auto"/>
        <w:ind w:left="1474" w:hanging="340"/>
        <w:jc w:val="both"/>
        <w:rPr>
          <w:rFonts w:ascii="Museo Sans 100" w:hAnsi="Museo Sans 100"/>
          <w:iCs/>
          <w:lang w:val="es-SV"/>
        </w:rPr>
      </w:pPr>
      <w:r w:rsidRPr="006362A6">
        <w:rPr>
          <w:rFonts w:ascii="Museo Sans 100" w:hAnsi="Museo Sans 100"/>
          <w:iCs/>
          <w:lang w:val="es-SV"/>
        </w:rPr>
        <w:t>Acompañar a inspecciones cuando lo requiera el Departamento contra el Contrabando y Delitos Conexos.</w:t>
      </w:r>
    </w:p>
    <w:p w14:paraId="26DE2588" w14:textId="77777777" w:rsidR="005A715A" w:rsidRPr="003F43B7" w:rsidRDefault="005A715A" w:rsidP="004D0BE7">
      <w:pPr>
        <w:pStyle w:val="Prrafodelista"/>
        <w:spacing w:line="276" w:lineRule="auto"/>
        <w:ind w:left="1276"/>
        <w:jc w:val="both"/>
        <w:rPr>
          <w:rFonts w:ascii="Museo Sans 100" w:hAnsi="Museo Sans 100" w:cs="Arial"/>
          <w:lang w:val="es-SV"/>
        </w:rPr>
      </w:pPr>
    </w:p>
    <w:p w14:paraId="3352A1FB" w14:textId="77777777" w:rsidR="00CC7460" w:rsidRPr="00DB7B02" w:rsidRDefault="00CC7460" w:rsidP="005A73E9">
      <w:pPr>
        <w:spacing w:line="276" w:lineRule="auto"/>
        <w:ind w:left="680"/>
        <w:jc w:val="both"/>
        <w:rPr>
          <w:rFonts w:ascii="Museo Sans 100" w:hAnsi="Museo Sans 100" w:cs="Arial"/>
          <w:b/>
          <w:lang w:val="es-SV"/>
        </w:rPr>
      </w:pPr>
      <w:r w:rsidRPr="003F43B7">
        <w:rPr>
          <w:rFonts w:ascii="Museo Sans 100" w:hAnsi="Museo Sans 100" w:cs="Arial"/>
          <w:b/>
          <w:lang w:val="es-SV"/>
        </w:rPr>
        <w:t>1.3.</w:t>
      </w:r>
      <w:r w:rsidR="005C2FFF" w:rsidRPr="003F43B7">
        <w:rPr>
          <w:rFonts w:ascii="Museo Sans 100" w:hAnsi="Museo Sans 100" w:cs="Arial"/>
          <w:b/>
          <w:lang w:val="es-SV"/>
        </w:rPr>
        <w:t>4</w:t>
      </w:r>
      <w:r w:rsidRPr="003F43B7">
        <w:rPr>
          <w:rFonts w:ascii="Museo Sans 100" w:hAnsi="Museo Sans 100" w:cs="Arial"/>
          <w:lang w:val="es-SV"/>
        </w:rPr>
        <w:t xml:space="preserve">  </w:t>
      </w:r>
      <w:r w:rsidRPr="003F43B7">
        <w:rPr>
          <w:rFonts w:ascii="Museo Sans 100" w:hAnsi="Museo Sans 100" w:cs="Arial"/>
          <w:b/>
          <w:lang w:val="es-SV"/>
        </w:rPr>
        <w:t xml:space="preserve">Departamento de </w:t>
      </w:r>
      <w:r w:rsidRPr="00DB7B02">
        <w:rPr>
          <w:rFonts w:ascii="Museo Sans 100" w:hAnsi="Museo Sans 100" w:cs="Arial"/>
          <w:b/>
          <w:lang w:val="es-SV"/>
        </w:rPr>
        <w:t xml:space="preserve">Auditoría </w:t>
      </w:r>
      <w:r w:rsidR="0050205D" w:rsidRPr="00DB7B02">
        <w:rPr>
          <w:rFonts w:ascii="Museo Sans 100" w:hAnsi="Museo Sans 100" w:cs="Arial"/>
          <w:b/>
          <w:lang w:val="es-SV"/>
        </w:rPr>
        <w:t>de Regímenes Especiales</w:t>
      </w:r>
    </w:p>
    <w:p w14:paraId="041CF048" w14:textId="77777777" w:rsidR="009B4CF4" w:rsidRPr="00DF4B55" w:rsidRDefault="009B4CF4" w:rsidP="004D0BE7">
      <w:pPr>
        <w:pStyle w:val="Prrafodelista"/>
        <w:spacing w:line="276" w:lineRule="auto"/>
        <w:ind w:left="1276"/>
        <w:jc w:val="both"/>
        <w:rPr>
          <w:rFonts w:ascii="Museo Sans 100" w:hAnsi="Museo Sans 100" w:cs="Arial"/>
          <w:sz w:val="16"/>
          <w:szCs w:val="16"/>
          <w:lang w:val="es-SV"/>
        </w:rPr>
      </w:pPr>
    </w:p>
    <w:p w14:paraId="653AA251" w14:textId="77777777" w:rsidR="00476AB7" w:rsidRPr="00EB0CD9" w:rsidRDefault="00B63C99" w:rsidP="00B70C43">
      <w:pPr>
        <w:numPr>
          <w:ilvl w:val="0"/>
          <w:numId w:val="6"/>
        </w:numPr>
        <w:suppressAutoHyphens/>
        <w:spacing w:line="276" w:lineRule="auto"/>
        <w:ind w:left="1474" w:hanging="340"/>
        <w:jc w:val="both"/>
        <w:rPr>
          <w:rFonts w:ascii="Museo Sans 100" w:hAnsi="Museo Sans 100"/>
          <w:iCs/>
          <w:lang w:val="es-SV"/>
        </w:rPr>
      </w:pPr>
      <w:r w:rsidRPr="00EB0CD9">
        <w:rPr>
          <w:rFonts w:ascii="Museo Sans 100" w:hAnsi="Museo Sans 100"/>
          <w:iCs/>
        </w:rPr>
        <w:t>Actualiza</w:t>
      </w:r>
      <w:r w:rsidR="006E7012" w:rsidRPr="00EB0CD9">
        <w:rPr>
          <w:rFonts w:ascii="Museo Sans 100" w:hAnsi="Museo Sans 100"/>
          <w:iCs/>
        </w:rPr>
        <w:t>r</w:t>
      </w:r>
      <w:r w:rsidRPr="00EB0CD9">
        <w:rPr>
          <w:rFonts w:ascii="Museo Sans 100" w:hAnsi="Museo Sans 100"/>
          <w:iCs/>
        </w:rPr>
        <w:t xml:space="preserve"> la base de datos de los beneficiarios de regímenes especiales.</w:t>
      </w:r>
    </w:p>
    <w:p w14:paraId="1571E50E" w14:textId="77777777" w:rsidR="00C3004D" w:rsidRPr="00DB7B02" w:rsidRDefault="00C3004D" w:rsidP="00C3004D">
      <w:pPr>
        <w:suppressAutoHyphens/>
        <w:spacing w:line="276" w:lineRule="auto"/>
        <w:ind w:left="1474"/>
        <w:jc w:val="both"/>
        <w:rPr>
          <w:rFonts w:ascii="Museo Sans 100" w:hAnsi="Museo Sans 100"/>
          <w:iCs/>
          <w:lang w:val="es-SV"/>
        </w:rPr>
      </w:pPr>
    </w:p>
    <w:p w14:paraId="4D6D0594" w14:textId="77777777" w:rsidR="00476AB7" w:rsidRPr="00EB0CD9" w:rsidRDefault="00B63C99" w:rsidP="00B70C43">
      <w:pPr>
        <w:numPr>
          <w:ilvl w:val="0"/>
          <w:numId w:val="6"/>
        </w:numPr>
        <w:suppressAutoHyphens/>
        <w:spacing w:line="276" w:lineRule="auto"/>
        <w:ind w:left="1474" w:hanging="340"/>
        <w:jc w:val="both"/>
        <w:rPr>
          <w:rFonts w:ascii="Museo Sans 100" w:hAnsi="Museo Sans 100"/>
          <w:iCs/>
          <w:lang w:val="es-SV"/>
        </w:rPr>
      </w:pPr>
      <w:r w:rsidRPr="00EB0CD9">
        <w:rPr>
          <w:rFonts w:ascii="Museo Sans 100" w:hAnsi="Museo Sans 100"/>
          <w:iCs/>
          <w:lang w:val="es-MX"/>
        </w:rPr>
        <w:t>Rec</w:t>
      </w:r>
      <w:r w:rsidR="006E7012" w:rsidRPr="00EB0CD9">
        <w:rPr>
          <w:rFonts w:ascii="Museo Sans 100" w:hAnsi="Museo Sans 100"/>
          <w:iCs/>
          <w:lang w:val="es-MX"/>
        </w:rPr>
        <w:t>ibir</w:t>
      </w:r>
      <w:r w:rsidRPr="00EB0CD9">
        <w:rPr>
          <w:rFonts w:ascii="Museo Sans 100" w:hAnsi="Museo Sans 100"/>
          <w:iCs/>
          <w:lang w:val="es-MX"/>
        </w:rPr>
        <w:t xml:space="preserve"> y </w:t>
      </w:r>
      <w:r w:rsidR="006E7012" w:rsidRPr="00EB0CD9">
        <w:rPr>
          <w:rFonts w:ascii="Museo Sans 100" w:hAnsi="Museo Sans 100"/>
          <w:iCs/>
          <w:lang w:val="es-MX"/>
        </w:rPr>
        <w:t xml:space="preserve">dar </w:t>
      </w:r>
      <w:r w:rsidRPr="00EB0CD9">
        <w:rPr>
          <w:rFonts w:ascii="Museo Sans 100" w:hAnsi="Museo Sans 100"/>
          <w:iCs/>
          <w:lang w:val="es-MX"/>
        </w:rPr>
        <w:t xml:space="preserve">seguimiento </w:t>
      </w:r>
      <w:r w:rsidR="006E7012" w:rsidRPr="00EB0CD9">
        <w:rPr>
          <w:rFonts w:ascii="Museo Sans 100" w:hAnsi="Museo Sans 100"/>
          <w:iCs/>
          <w:lang w:val="es-MX"/>
        </w:rPr>
        <w:t>a los</w:t>
      </w:r>
      <w:r w:rsidRPr="00EB0CD9">
        <w:rPr>
          <w:rFonts w:ascii="Museo Sans 100" w:hAnsi="Museo Sans 100"/>
          <w:iCs/>
          <w:lang w:val="es-MX"/>
        </w:rPr>
        <w:t xml:space="preserve"> reportes de operaciones establecidos en la normativa aduanera por grupo de regímenes especiales</w:t>
      </w:r>
      <w:r w:rsidR="00C3004D" w:rsidRPr="00EB0CD9">
        <w:rPr>
          <w:rFonts w:ascii="Museo Sans 100" w:hAnsi="Museo Sans 100"/>
          <w:iCs/>
          <w:lang w:val="es-MX"/>
        </w:rPr>
        <w:t>.</w:t>
      </w:r>
    </w:p>
    <w:p w14:paraId="6A7BE125" w14:textId="77777777" w:rsidR="00C3004D" w:rsidRPr="00EB0CD9" w:rsidRDefault="00C3004D" w:rsidP="00C3004D">
      <w:pPr>
        <w:suppressAutoHyphens/>
        <w:spacing w:line="276" w:lineRule="auto"/>
        <w:jc w:val="both"/>
        <w:rPr>
          <w:rFonts w:ascii="Museo Sans 100" w:hAnsi="Museo Sans 100"/>
          <w:iCs/>
          <w:lang w:val="es-SV"/>
        </w:rPr>
      </w:pPr>
    </w:p>
    <w:p w14:paraId="2D79353D" w14:textId="77777777" w:rsidR="00476AB7" w:rsidRPr="00EB0CD9" w:rsidRDefault="00B63C99" w:rsidP="00B70C43">
      <w:pPr>
        <w:numPr>
          <w:ilvl w:val="0"/>
          <w:numId w:val="6"/>
        </w:numPr>
        <w:suppressAutoHyphens/>
        <w:spacing w:line="276" w:lineRule="auto"/>
        <w:ind w:left="1474" w:hanging="340"/>
        <w:jc w:val="both"/>
        <w:rPr>
          <w:rFonts w:ascii="Museo Sans 100" w:hAnsi="Museo Sans 100"/>
          <w:iCs/>
          <w:lang w:val="es-SV"/>
        </w:rPr>
      </w:pPr>
      <w:r w:rsidRPr="00EB0CD9">
        <w:rPr>
          <w:rFonts w:ascii="Museo Sans 100" w:hAnsi="Museo Sans 100"/>
          <w:iCs/>
          <w:lang w:val="es-MX"/>
        </w:rPr>
        <w:t>An</w:t>
      </w:r>
      <w:r w:rsidR="006E7012" w:rsidRPr="00EB0CD9">
        <w:rPr>
          <w:rFonts w:ascii="Museo Sans 100" w:hAnsi="Museo Sans 100"/>
          <w:iCs/>
          <w:lang w:val="es-MX"/>
        </w:rPr>
        <w:t>a</w:t>
      </w:r>
      <w:r w:rsidRPr="00EB0CD9">
        <w:rPr>
          <w:rFonts w:ascii="Museo Sans 100" w:hAnsi="Museo Sans 100"/>
          <w:iCs/>
          <w:lang w:val="es-MX"/>
        </w:rPr>
        <w:t>li</w:t>
      </w:r>
      <w:r w:rsidR="006E7012" w:rsidRPr="00EB0CD9">
        <w:rPr>
          <w:rFonts w:ascii="Museo Sans 100" w:hAnsi="Museo Sans 100"/>
          <w:iCs/>
          <w:lang w:val="es-MX"/>
        </w:rPr>
        <w:t>zar los</w:t>
      </w:r>
      <w:r w:rsidR="00721074" w:rsidRPr="00EB0CD9">
        <w:rPr>
          <w:rFonts w:ascii="Museo Sans 100" w:hAnsi="Museo Sans 100"/>
          <w:iCs/>
          <w:lang w:val="es-MX"/>
        </w:rPr>
        <w:t xml:space="preserve"> </w:t>
      </w:r>
      <w:r w:rsidR="0097569F" w:rsidRPr="00EB0CD9">
        <w:rPr>
          <w:rFonts w:ascii="Museo Sans 100" w:hAnsi="Museo Sans 100"/>
          <w:iCs/>
          <w:lang w:val="es-MX"/>
        </w:rPr>
        <w:t>reportes recibidos de los Operadores de Re</w:t>
      </w:r>
      <w:r w:rsidR="00721074" w:rsidRPr="00EB0CD9">
        <w:rPr>
          <w:rFonts w:ascii="Museo Sans 100" w:hAnsi="Museo Sans 100"/>
          <w:iCs/>
          <w:lang w:val="es-MX"/>
        </w:rPr>
        <w:t>gí</w:t>
      </w:r>
      <w:r w:rsidR="0097569F" w:rsidRPr="00EB0CD9">
        <w:rPr>
          <w:rFonts w:ascii="Museo Sans 100" w:hAnsi="Museo Sans 100"/>
          <w:iCs/>
          <w:lang w:val="es-MX"/>
        </w:rPr>
        <w:t>menes Especiales</w:t>
      </w:r>
      <w:r w:rsidR="00721074" w:rsidRPr="00EB0CD9">
        <w:rPr>
          <w:rFonts w:ascii="Museo Sans 100" w:hAnsi="Museo Sans 100"/>
          <w:iCs/>
          <w:lang w:val="es-MX"/>
        </w:rPr>
        <w:t>,</w:t>
      </w:r>
      <w:r w:rsidR="0097569F" w:rsidRPr="00EB0CD9">
        <w:rPr>
          <w:rFonts w:ascii="Museo Sans 100" w:hAnsi="Museo Sans 100"/>
          <w:iCs/>
          <w:lang w:val="es-MX"/>
        </w:rPr>
        <w:t xml:space="preserve"> </w:t>
      </w:r>
      <w:r w:rsidR="00721074" w:rsidRPr="00EB0CD9">
        <w:rPr>
          <w:rFonts w:ascii="Museo Sans 100" w:hAnsi="Museo Sans 100"/>
          <w:iCs/>
          <w:lang w:val="es-MX"/>
        </w:rPr>
        <w:t xml:space="preserve">mediante la determinación de </w:t>
      </w:r>
      <w:r w:rsidRPr="00EB0CD9">
        <w:rPr>
          <w:rFonts w:ascii="Museo Sans 100" w:hAnsi="Museo Sans 100"/>
          <w:iCs/>
          <w:lang w:val="es-MX"/>
        </w:rPr>
        <w:t>muestra</w:t>
      </w:r>
      <w:r w:rsidR="00721074" w:rsidRPr="00EB0CD9">
        <w:rPr>
          <w:rFonts w:ascii="Museo Sans 100" w:hAnsi="Museo Sans 100"/>
          <w:iCs/>
          <w:lang w:val="es-MX"/>
        </w:rPr>
        <w:t xml:space="preserve"> para verificación </w:t>
      </w:r>
      <w:r w:rsidRPr="00EB0CD9">
        <w:rPr>
          <w:rFonts w:ascii="Museo Sans 100" w:hAnsi="Museo Sans 100"/>
          <w:iCs/>
          <w:lang w:val="es-MX"/>
        </w:rPr>
        <w:t>de</w:t>
      </w:r>
      <w:r w:rsidR="00721074" w:rsidRPr="00EB0CD9">
        <w:rPr>
          <w:rFonts w:ascii="Museo Sans 100" w:hAnsi="Museo Sans 100"/>
          <w:iCs/>
          <w:lang w:val="es-MX"/>
        </w:rPr>
        <w:t>l</w:t>
      </w:r>
      <w:r w:rsidRPr="00EB0CD9">
        <w:rPr>
          <w:rFonts w:ascii="Museo Sans 100" w:hAnsi="Museo Sans 100"/>
          <w:iCs/>
          <w:lang w:val="es-MX"/>
        </w:rPr>
        <w:t xml:space="preserve"> cumplimiento de </w:t>
      </w:r>
      <w:r w:rsidR="00721074" w:rsidRPr="00EB0CD9">
        <w:rPr>
          <w:rFonts w:ascii="Museo Sans 100" w:hAnsi="Museo Sans 100"/>
          <w:iCs/>
          <w:lang w:val="es-MX"/>
        </w:rPr>
        <w:t>obligaciones, elaborando informes de resultados</w:t>
      </w:r>
      <w:r w:rsidR="00C3004D" w:rsidRPr="00EB0CD9">
        <w:rPr>
          <w:rFonts w:ascii="Museo Sans 100" w:hAnsi="Museo Sans 100"/>
          <w:iCs/>
          <w:lang w:val="es-MX"/>
        </w:rPr>
        <w:t>.</w:t>
      </w:r>
    </w:p>
    <w:p w14:paraId="1DFC351C" w14:textId="77777777" w:rsidR="00C3004D" w:rsidRPr="00EB0CD9" w:rsidRDefault="00C3004D" w:rsidP="00C3004D">
      <w:pPr>
        <w:suppressAutoHyphens/>
        <w:spacing w:line="276" w:lineRule="auto"/>
        <w:jc w:val="both"/>
        <w:rPr>
          <w:rFonts w:ascii="Museo Sans 100" w:hAnsi="Museo Sans 100"/>
          <w:iCs/>
          <w:lang w:val="es-SV"/>
        </w:rPr>
      </w:pPr>
    </w:p>
    <w:p w14:paraId="6F8E45BE" w14:textId="77777777" w:rsidR="00476AB7" w:rsidRPr="00EB0CD9" w:rsidRDefault="00B63C99" w:rsidP="00B70C43">
      <w:pPr>
        <w:numPr>
          <w:ilvl w:val="0"/>
          <w:numId w:val="6"/>
        </w:numPr>
        <w:suppressAutoHyphens/>
        <w:spacing w:line="276" w:lineRule="auto"/>
        <w:ind w:left="1474" w:hanging="340"/>
        <w:jc w:val="both"/>
        <w:rPr>
          <w:rFonts w:ascii="Museo Sans 100" w:hAnsi="Museo Sans 100"/>
          <w:iCs/>
          <w:lang w:val="es-SV"/>
        </w:rPr>
      </w:pPr>
      <w:r w:rsidRPr="00EB0CD9">
        <w:rPr>
          <w:rFonts w:ascii="Museo Sans 100" w:hAnsi="Museo Sans 100"/>
          <w:iCs/>
          <w:lang w:val="es-MX"/>
        </w:rPr>
        <w:t>Gesti</w:t>
      </w:r>
      <w:r w:rsidR="006E7012" w:rsidRPr="00EB0CD9">
        <w:rPr>
          <w:rFonts w:ascii="Museo Sans 100" w:hAnsi="Museo Sans 100"/>
          <w:iCs/>
          <w:lang w:val="es-MX"/>
        </w:rPr>
        <w:t>o</w:t>
      </w:r>
      <w:r w:rsidRPr="00EB0CD9">
        <w:rPr>
          <w:rFonts w:ascii="Museo Sans 100" w:hAnsi="Museo Sans 100"/>
          <w:iCs/>
          <w:lang w:val="es-MX"/>
        </w:rPr>
        <w:t>n</w:t>
      </w:r>
      <w:r w:rsidR="006E7012" w:rsidRPr="00EB0CD9">
        <w:rPr>
          <w:rFonts w:ascii="Museo Sans 100" w:hAnsi="Museo Sans 100"/>
          <w:iCs/>
          <w:lang w:val="es-MX"/>
        </w:rPr>
        <w:t>ar y dar</w:t>
      </w:r>
      <w:r w:rsidRPr="00EB0CD9">
        <w:rPr>
          <w:rFonts w:ascii="Museo Sans 100" w:hAnsi="Museo Sans 100"/>
          <w:iCs/>
          <w:lang w:val="es-MX"/>
        </w:rPr>
        <w:t xml:space="preserve"> seguimiento a notas de exhorto, suspensión y activación de los operadores de regímenes especiales</w:t>
      </w:r>
      <w:r w:rsidR="00C3004D" w:rsidRPr="00EB0CD9">
        <w:rPr>
          <w:rFonts w:ascii="Museo Sans 100" w:hAnsi="Museo Sans 100"/>
          <w:iCs/>
          <w:lang w:val="es-MX"/>
        </w:rPr>
        <w:t>.</w:t>
      </w:r>
    </w:p>
    <w:p w14:paraId="40166A4E" w14:textId="77777777" w:rsidR="00C3004D" w:rsidRPr="00EB0CD9" w:rsidRDefault="00C3004D" w:rsidP="00C3004D">
      <w:pPr>
        <w:suppressAutoHyphens/>
        <w:spacing w:line="276" w:lineRule="auto"/>
        <w:jc w:val="both"/>
        <w:rPr>
          <w:rFonts w:ascii="Museo Sans 100" w:hAnsi="Museo Sans 100"/>
          <w:iCs/>
          <w:lang w:val="es-SV"/>
        </w:rPr>
      </w:pPr>
    </w:p>
    <w:p w14:paraId="36F91BE9" w14:textId="77777777" w:rsidR="00476AB7" w:rsidRPr="00DB7B02" w:rsidRDefault="00B63C99" w:rsidP="00B70C43">
      <w:pPr>
        <w:numPr>
          <w:ilvl w:val="0"/>
          <w:numId w:val="6"/>
        </w:numPr>
        <w:suppressAutoHyphens/>
        <w:spacing w:line="276" w:lineRule="auto"/>
        <w:ind w:left="1474" w:hanging="340"/>
        <w:jc w:val="both"/>
        <w:rPr>
          <w:rFonts w:ascii="Museo Sans 100" w:hAnsi="Museo Sans 100"/>
          <w:iCs/>
          <w:lang w:val="es-SV"/>
        </w:rPr>
      </w:pPr>
      <w:r w:rsidRPr="00EB0CD9">
        <w:rPr>
          <w:rFonts w:ascii="Museo Sans 100" w:hAnsi="Museo Sans 100"/>
          <w:iCs/>
          <w:lang w:val="es-MX"/>
        </w:rPr>
        <w:t>Aten</w:t>
      </w:r>
      <w:r w:rsidR="006E7012" w:rsidRPr="00EB0CD9">
        <w:rPr>
          <w:rFonts w:ascii="Museo Sans 100" w:hAnsi="Museo Sans 100"/>
          <w:iCs/>
          <w:lang w:val="es-MX"/>
        </w:rPr>
        <w:t>der las</w:t>
      </w:r>
      <w:r w:rsidRPr="00EB0CD9">
        <w:rPr>
          <w:rFonts w:ascii="Museo Sans 100" w:hAnsi="Museo Sans 100"/>
          <w:iCs/>
          <w:lang w:val="es-MX"/>
        </w:rPr>
        <w:t xml:space="preserve"> solicitudes de inspección y opiniones técnicas sobre peticiones de operadores </w:t>
      </w:r>
      <w:r w:rsidRPr="00DB7B02">
        <w:rPr>
          <w:rFonts w:ascii="Museo Sans 100" w:hAnsi="Museo Sans 100"/>
          <w:iCs/>
          <w:lang w:val="es-MX"/>
        </w:rPr>
        <w:t>de regímenes especiales</w:t>
      </w:r>
      <w:r w:rsidR="00C3004D" w:rsidRPr="00DB7B02">
        <w:rPr>
          <w:rFonts w:ascii="Museo Sans 100" w:hAnsi="Museo Sans 100"/>
          <w:iCs/>
          <w:lang w:val="es-MX"/>
        </w:rPr>
        <w:t>.</w:t>
      </w:r>
    </w:p>
    <w:p w14:paraId="0DB090DD" w14:textId="77777777" w:rsidR="00C3004D" w:rsidRPr="00DB7B02" w:rsidRDefault="00C3004D" w:rsidP="00C3004D">
      <w:pPr>
        <w:suppressAutoHyphens/>
        <w:spacing w:line="276" w:lineRule="auto"/>
        <w:jc w:val="both"/>
        <w:rPr>
          <w:rFonts w:ascii="Museo Sans 100" w:hAnsi="Museo Sans 100"/>
          <w:iCs/>
          <w:lang w:val="es-SV"/>
        </w:rPr>
      </w:pPr>
    </w:p>
    <w:p w14:paraId="49B2323F" w14:textId="77777777" w:rsidR="00476AB7" w:rsidRPr="00DB7B02" w:rsidRDefault="00B63C99" w:rsidP="00B70C43">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iCs/>
          <w:lang w:val="es-MX"/>
        </w:rPr>
        <w:t>Elaborar, revisar, actualizar y proponer modificaciones a la normativa administrativa relacionada a regímenes especiales</w:t>
      </w:r>
      <w:r w:rsidR="00721074" w:rsidRPr="00DB7B02">
        <w:rPr>
          <w:rFonts w:ascii="Museo Sans 100" w:hAnsi="Museo Sans 100"/>
          <w:iCs/>
          <w:lang w:val="es-MX"/>
        </w:rPr>
        <w:t>, cuando sea requerido</w:t>
      </w:r>
      <w:r w:rsidR="00C3004D" w:rsidRPr="00DB7B02">
        <w:rPr>
          <w:rFonts w:ascii="Museo Sans 100" w:hAnsi="Museo Sans 100"/>
          <w:iCs/>
          <w:lang w:val="es-MX"/>
        </w:rPr>
        <w:t>.</w:t>
      </w:r>
    </w:p>
    <w:p w14:paraId="543E6B0F" w14:textId="77777777" w:rsidR="00C3004D" w:rsidRPr="00DB7B02" w:rsidRDefault="00C3004D" w:rsidP="00C3004D">
      <w:pPr>
        <w:suppressAutoHyphens/>
        <w:spacing w:line="276" w:lineRule="auto"/>
        <w:jc w:val="both"/>
        <w:rPr>
          <w:rFonts w:ascii="Museo Sans 100" w:hAnsi="Museo Sans 100"/>
          <w:iCs/>
          <w:lang w:val="es-SV"/>
        </w:rPr>
      </w:pPr>
    </w:p>
    <w:p w14:paraId="799E05EC" w14:textId="77777777" w:rsidR="00476AB7" w:rsidRPr="00DB7B02" w:rsidRDefault="00B63C99" w:rsidP="00B70C43">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iCs/>
          <w:lang w:val="es-MX"/>
        </w:rPr>
        <w:t xml:space="preserve">Establecer y mantener enlace con el </w:t>
      </w:r>
      <w:r w:rsidRPr="00DB7B02">
        <w:rPr>
          <w:rFonts w:ascii="Museo Sans 100" w:hAnsi="Museo Sans 100"/>
          <w:b/>
          <w:bCs/>
          <w:iCs/>
          <w:u w:val="single"/>
          <w:lang w:val="es-MX"/>
        </w:rPr>
        <w:t>Ministerio de Economía</w:t>
      </w:r>
      <w:r w:rsidRPr="00DB7B02">
        <w:rPr>
          <w:rFonts w:ascii="Museo Sans 100" w:hAnsi="Museo Sans 100"/>
          <w:iCs/>
          <w:lang w:val="es-MX"/>
        </w:rPr>
        <w:t>, para llevar actualizada la base de datos de los beneficiarios de la LZFIC y LSI</w:t>
      </w:r>
      <w:r w:rsidR="00C3004D" w:rsidRPr="00DB7B02">
        <w:rPr>
          <w:rFonts w:ascii="Museo Sans 100" w:hAnsi="Museo Sans 100"/>
          <w:iCs/>
          <w:lang w:val="es-MX"/>
        </w:rPr>
        <w:t>.</w:t>
      </w:r>
    </w:p>
    <w:p w14:paraId="3E562905" w14:textId="77777777" w:rsidR="00C3004D" w:rsidRPr="00DB7B02" w:rsidRDefault="00C3004D" w:rsidP="00C3004D">
      <w:pPr>
        <w:pStyle w:val="Prrafodelista"/>
        <w:rPr>
          <w:rFonts w:ascii="Museo Sans 100" w:hAnsi="Museo Sans 100"/>
          <w:iCs/>
          <w:lang w:val="es-SV"/>
        </w:rPr>
      </w:pPr>
    </w:p>
    <w:p w14:paraId="0A706914" w14:textId="77777777" w:rsidR="00C3004D" w:rsidRPr="00DB7B02" w:rsidRDefault="00C3004D" w:rsidP="00C3004D">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iCs/>
          <w:lang w:val="es-MX"/>
        </w:rPr>
        <w:t>Establecer y mantener enlace con la Secretar</w:t>
      </w:r>
      <w:r w:rsidR="00F34BBE">
        <w:rPr>
          <w:rFonts w:ascii="Museo Sans 100" w:hAnsi="Museo Sans 100"/>
          <w:iCs/>
          <w:lang w:val="es-MX"/>
        </w:rPr>
        <w:t>í</w:t>
      </w:r>
      <w:r w:rsidRPr="00DB7B02">
        <w:rPr>
          <w:rFonts w:ascii="Museo Sans 100" w:hAnsi="Museo Sans 100"/>
          <w:iCs/>
          <w:lang w:val="es-MX"/>
        </w:rPr>
        <w:t xml:space="preserve">a General de Aduanas, para </w:t>
      </w:r>
      <w:r w:rsidR="00721074" w:rsidRPr="00DB7B02">
        <w:rPr>
          <w:rFonts w:ascii="Museo Sans 100" w:hAnsi="Museo Sans 100"/>
          <w:iCs/>
          <w:lang w:val="es-MX"/>
        </w:rPr>
        <w:t xml:space="preserve">seguimiento en las actuaciones de control de </w:t>
      </w:r>
      <w:r w:rsidR="00241867" w:rsidRPr="00DB7B02">
        <w:rPr>
          <w:rFonts w:ascii="Museo Sans 100" w:hAnsi="Museo Sans 100"/>
          <w:iCs/>
          <w:lang w:val="es-MX"/>
        </w:rPr>
        <w:t xml:space="preserve">empresas autorizadas </w:t>
      </w:r>
      <w:r w:rsidRPr="00DB7B02">
        <w:rPr>
          <w:rFonts w:ascii="Museo Sans 100" w:hAnsi="Museo Sans 100"/>
          <w:iCs/>
          <w:lang w:val="es-MX"/>
        </w:rPr>
        <w:t xml:space="preserve">como </w:t>
      </w:r>
      <w:r w:rsidR="00241867" w:rsidRPr="00DB7B02">
        <w:rPr>
          <w:rFonts w:ascii="Museo Sans 100" w:hAnsi="Museo Sans 100"/>
          <w:iCs/>
          <w:lang w:val="es-MX"/>
        </w:rPr>
        <w:t>Operadores Log</w:t>
      </w:r>
      <w:r w:rsidR="00F34BBE">
        <w:rPr>
          <w:rFonts w:ascii="Museo Sans 100" w:hAnsi="Museo Sans 100"/>
          <w:iCs/>
          <w:lang w:val="es-MX"/>
        </w:rPr>
        <w:t>í</w:t>
      </w:r>
      <w:r w:rsidR="00241867" w:rsidRPr="00DB7B02">
        <w:rPr>
          <w:rFonts w:ascii="Museo Sans 100" w:hAnsi="Museo Sans 100"/>
          <w:iCs/>
          <w:lang w:val="es-MX"/>
        </w:rPr>
        <w:t xml:space="preserve">sticos, </w:t>
      </w:r>
      <w:r w:rsidRPr="00DB7B02">
        <w:rPr>
          <w:rFonts w:ascii="Museo Sans 100" w:hAnsi="Museo Sans 100"/>
          <w:iCs/>
          <w:lang w:val="es-MX"/>
        </w:rPr>
        <w:t>Depositarios Aduaneros y Tiendas Libres.</w:t>
      </w:r>
    </w:p>
    <w:p w14:paraId="157BE9F4" w14:textId="77777777" w:rsidR="00C3004D" w:rsidRPr="00DB7B02" w:rsidRDefault="00C3004D" w:rsidP="00C3004D">
      <w:pPr>
        <w:suppressAutoHyphens/>
        <w:spacing w:line="276" w:lineRule="auto"/>
        <w:jc w:val="both"/>
        <w:rPr>
          <w:rFonts w:ascii="Museo Sans 100" w:hAnsi="Museo Sans 100"/>
          <w:iCs/>
          <w:lang w:val="es-SV"/>
        </w:rPr>
      </w:pPr>
    </w:p>
    <w:p w14:paraId="4DCAE645" w14:textId="77777777" w:rsidR="00476AB7" w:rsidRPr="00DB7B02" w:rsidRDefault="00241867" w:rsidP="00B70C43">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iCs/>
          <w:lang w:val="es-MX"/>
        </w:rPr>
        <w:t xml:space="preserve">Elaborar </w:t>
      </w:r>
      <w:r w:rsidR="00B63C99" w:rsidRPr="00DB7B02">
        <w:rPr>
          <w:rFonts w:ascii="Museo Sans 100" w:hAnsi="Museo Sans 100"/>
          <w:iCs/>
          <w:lang w:val="es-MX"/>
        </w:rPr>
        <w:t xml:space="preserve">expedientes físicos y digitales de </w:t>
      </w:r>
      <w:r w:rsidRPr="00DB7B02">
        <w:rPr>
          <w:rFonts w:ascii="Museo Sans 100" w:hAnsi="Museo Sans 100"/>
          <w:iCs/>
          <w:lang w:val="es-MX"/>
        </w:rPr>
        <w:t xml:space="preserve">las actuaciones de seguimiento y control de las actuaciones </w:t>
      </w:r>
      <w:r w:rsidR="00B63C99" w:rsidRPr="00DB7B02">
        <w:rPr>
          <w:rFonts w:ascii="Museo Sans 100" w:hAnsi="Museo Sans 100"/>
          <w:iCs/>
          <w:lang w:val="es-MX"/>
        </w:rPr>
        <w:t>operadores de regímenes especiales</w:t>
      </w:r>
      <w:r w:rsidRPr="00DB7B02">
        <w:rPr>
          <w:rFonts w:ascii="Museo Sans 100" w:hAnsi="Museo Sans 100"/>
          <w:iCs/>
          <w:lang w:val="es-MX"/>
        </w:rPr>
        <w:t xml:space="preserve"> efectuadas en la SDAA</w:t>
      </w:r>
      <w:r w:rsidR="00C3004D" w:rsidRPr="00DB7B02">
        <w:rPr>
          <w:rFonts w:ascii="Museo Sans 100" w:hAnsi="Museo Sans 100"/>
          <w:iCs/>
          <w:lang w:val="es-MX"/>
        </w:rPr>
        <w:t>.</w:t>
      </w:r>
    </w:p>
    <w:p w14:paraId="7BF0BA7B" w14:textId="77777777" w:rsidR="00C3004D" w:rsidRPr="00DB7B02" w:rsidRDefault="00C3004D" w:rsidP="00C3004D">
      <w:pPr>
        <w:suppressAutoHyphens/>
        <w:spacing w:line="276" w:lineRule="auto"/>
        <w:jc w:val="both"/>
        <w:rPr>
          <w:rFonts w:ascii="Museo Sans 100" w:hAnsi="Museo Sans 100"/>
          <w:iCs/>
          <w:lang w:val="es-SV"/>
        </w:rPr>
      </w:pPr>
    </w:p>
    <w:p w14:paraId="5D2F0395" w14:textId="77777777" w:rsidR="00B70C43" w:rsidRPr="00DB7B02" w:rsidRDefault="00B70C43" w:rsidP="00B70C43">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lang w:val="es-SV"/>
        </w:rPr>
        <w:t>Apoyar a los demás Departamentos de la Sub</w:t>
      </w:r>
      <w:r w:rsidR="006E7012">
        <w:rPr>
          <w:rFonts w:ascii="Museo Sans 100" w:hAnsi="Museo Sans 100"/>
          <w:lang w:val="es-SV"/>
        </w:rPr>
        <w:t>d</w:t>
      </w:r>
      <w:r w:rsidRPr="00DB7B02">
        <w:rPr>
          <w:rFonts w:ascii="Museo Sans 100" w:hAnsi="Museo Sans 100"/>
          <w:lang w:val="es-SV"/>
        </w:rPr>
        <w:t>irección de Auditor</w:t>
      </w:r>
      <w:r w:rsidR="00F34BBE">
        <w:rPr>
          <w:rFonts w:ascii="Museo Sans 100" w:hAnsi="Museo Sans 100"/>
          <w:lang w:val="es-SV"/>
        </w:rPr>
        <w:t>í</w:t>
      </w:r>
      <w:r w:rsidRPr="00DB7B02">
        <w:rPr>
          <w:rFonts w:ascii="Museo Sans 100" w:hAnsi="Museo Sans 100"/>
          <w:lang w:val="es-SV"/>
        </w:rPr>
        <w:t xml:space="preserve">a </w:t>
      </w:r>
      <w:r w:rsidR="003B4AE2" w:rsidRPr="00DB7B02">
        <w:rPr>
          <w:rFonts w:ascii="Museo Sans 100" w:hAnsi="Museo Sans 100"/>
          <w:lang w:val="es-SV"/>
        </w:rPr>
        <w:t xml:space="preserve">Aduanera </w:t>
      </w:r>
      <w:r w:rsidRPr="00DB7B02">
        <w:rPr>
          <w:rFonts w:ascii="Museo Sans 100" w:hAnsi="Museo Sans 100"/>
          <w:lang w:val="es-SV"/>
        </w:rPr>
        <w:t>en temas vinculantes a las actuaciones de la subdirección</w:t>
      </w:r>
      <w:r w:rsidR="00241867" w:rsidRPr="00DB7B02">
        <w:rPr>
          <w:rFonts w:ascii="Museo Sans 100" w:hAnsi="Museo Sans 100"/>
          <w:lang w:val="es-SV"/>
        </w:rPr>
        <w:t>, cuando sea requerido</w:t>
      </w:r>
      <w:r w:rsidR="003B4AE2" w:rsidRPr="00DB7B02">
        <w:rPr>
          <w:rFonts w:ascii="Museo Sans 100" w:hAnsi="Museo Sans 100"/>
          <w:lang w:val="es-SV"/>
        </w:rPr>
        <w:t xml:space="preserve">. </w:t>
      </w:r>
    </w:p>
    <w:p w14:paraId="6FA9518E" w14:textId="77777777" w:rsidR="00C3004D" w:rsidRPr="00DB7B02" w:rsidRDefault="00C3004D" w:rsidP="00C3004D">
      <w:pPr>
        <w:suppressAutoHyphens/>
        <w:spacing w:line="276" w:lineRule="auto"/>
        <w:jc w:val="both"/>
        <w:rPr>
          <w:rFonts w:ascii="Museo Sans 100" w:hAnsi="Museo Sans 100"/>
          <w:iCs/>
          <w:lang w:val="es-SV"/>
        </w:rPr>
      </w:pPr>
    </w:p>
    <w:p w14:paraId="4DAA9A0A" w14:textId="77777777" w:rsidR="007921D0" w:rsidRPr="00DB7B02" w:rsidRDefault="00B70C43" w:rsidP="00DB7B02">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iCs/>
          <w:lang w:val="es-SV"/>
        </w:rPr>
        <w:t xml:space="preserve">Elaborar informes ejecutivos y/o presentaciones relacionados con las </w:t>
      </w:r>
      <w:r w:rsidR="00971E32">
        <w:rPr>
          <w:rFonts w:ascii="Museo Sans 100" w:hAnsi="Museo Sans 100"/>
          <w:iCs/>
          <w:lang w:val="es-SV"/>
        </w:rPr>
        <w:t>auditorías</w:t>
      </w:r>
      <w:r w:rsidRPr="00DB7B02">
        <w:rPr>
          <w:rFonts w:ascii="Museo Sans 100" w:hAnsi="Museo Sans 100"/>
          <w:iCs/>
          <w:lang w:val="es-SV"/>
        </w:rPr>
        <w:t xml:space="preserve"> realizadas cuando sea solicitado por jefatura superior. </w:t>
      </w:r>
    </w:p>
    <w:p w14:paraId="24E44960" w14:textId="77777777" w:rsidR="007921D0" w:rsidRPr="00A2533C" w:rsidRDefault="007921D0" w:rsidP="004D0BE7">
      <w:pPr>
        <w:suppressAutoHyphens/>
        <w:spacing w:line="276" w:lineRule="auto"/>
        <w:ind w:left="1276" w:hanging="283"/>
        <w:jc w:val="both"/>
        <w:rPr>
          <w:rFonts w:ascii="Museo Sans 100" w:hAnsi="Museo Sans 100"/>
          <w:iCs/>
          <w:szCs w:val="16"/>
          <w:lang w:val="es-SV"/>
        </w:rPr>
      </w:pPr>
    </w:p>
    <w:p w14:paraId="64DFB640" w14:textId="77777777" w:rsidR="007921D0" w:rsidRPr="006362A6" w:rsidRDefault="00241867" w:rsidP="005A73E9">
      <w:pPr>
        <w:numPr>
          <w:ilvl w:val="0"/>
          <w:numId w:val="6"/>
        </w:numPr>
        <w:suppressAutoHyphens/>
        <w:spacing w:line="276" w:lineRule="auto"/>
        <w:ind w:left="1474" w:hanging="340"/>
        <w:jc w:val="both"/>
        <w:rPr>
          <w:rFonts w:ascii="Museo Sans 100" w:hAnsi="Museo Sans 100"/>
          <w:iCs/>
          <w:lang w:val="es-SV"/>
        </w:rPr>
      </w:pPr>
      <w:r w:rsidRPr="00DB7B02">
        <w:rPr>
          <w:rFonts w:ascii="Museo Sans 100" w:hAnsi="Museo Sans 100"/>
          <w:iCs/>
          <w:lang w:val="es-SV"/>
        </w:rPr>
        <w:t>Recomendar</w:t>
      </w:r>
      <w:r>
        <w:rPr>
          <w:rFonts w:ascii="Museo Sans 100" w:hAnsi="Museo Sans 100"/>
          <w:iCs/>
          <w:lang w:val="es-SV"/>
        </w:rPr>
        <w:t xml:space="preserve"> al Sub</w:t>
      </w:r>
      <w:r w:rsidR="00F34BBE">
        <w:rPr>
          <w:rFonts w:ascii="Museo Sans 100" w:hAnsi="Museo Sans 100"/>
          <w:iCs/>
          <w:lang w:val="es-SV"/>
        </w:rPr>
        <w:t>d</w:t>
      </w:r>
      <w:r>
        <w:rPr>
          <w:rFonts w:ascii="Museo Sans 100" w:hAnsi="Museo Sans 100"/>
          <w:iCs/>
          <w:lang w:val="es-SV"/>
        </w:rPr>
        <w:t>irector de Auditor</w:t>
      </w:r>
      <w:r w:rsidR="00F34BBE">
        <w:rPr>
          <w:rFonts w:ascii="Museo Sans 100" w:hAnsi="Museo Sans 100"/>
          <w:iCs/>
          <w:lang w:val="es-SV"/>
        </w:rPr>
        <w:t>í</w:t>
      </w:r>
      <w:r>
        <w:rPr>
          <w:rFonts w:ascii="Museo Sans 100" w:hAnsi="Museo Sans 100"/>
          <w:iCs/>
          <w:lang w:val="es-SV"/>
        </w:rPr>
        <w:t xml:space="preserve">a Aduanera, </w:t>
      </w:r>
      <w:r w:rsidR="003523D3">
        <w:rPr>
          <w:rFonts w:ascii="Museo Sans 100" w:hAnsi="Museo Sans 100"/>
          <w:iCs/>
          <w:lang w:val="es-SV"/>
        </w:rPr>
        <w:t xml:space="preserve">un Plan anual </w:t>
      </w:r>
      <w:r>
        <w:rPr>
          <w:rFonts w:ascii="Museo Sans 100" w:hAnsi="Museo Sans 100"/>
          <w:iCs/>
          <w:lang w:val="es-SV"/>
        </w:rPr>
        <w:t xml:space="preserve">especial </w:t>
      </w:r>
      <w:r w:rsidR="007921D0" w:rsidRPr="006362A6">
        <w:rPr>
          <w:rFonts w:ascii="Museo Sans 100" w:hAnsi="Museo Sans 100"/>
          <w:iCs/>
          <w:lang w:val="es-SV"/>
        </w:rPr>
        <w:t xml:space="preserve">de </w:t>
      </w:r>
      <w:r>
        <w:rPr>
          <w:rFonts w:ascii="Museo Sans 100" w:hAnsi="Museo Sans 100"/>
          <w:iCs/>
          <w:lang w:val="es-SV"/>
        </w:rPr>
        <w:t>verificación de cumplimiento de obligaciones formales de Regímenes Especiales.</w:t>
      </w:r>
    </w:p>
    <w:p w14:paraId="755F8EF0" w14:textId="77777777" w:rsidR="00F25BA0" w:rsidRDefault="00F25BA0" w:rsidP="00D41B83">
      <w:pPr>
        <w:spacing w:line="276" w:lineRule="auto"/>
        <w:jc w:val="both"/>
        <w:rPr>
          <w:rFonts w:ascii="Museo Sans 100" w:hAnsi="Museo Sans 100" w:cs="Arial"/>
          <w:iCs/>
          <w:highlight w:val="yellow"/>
        </w:rPr>
      </w:pPr>
    </w:p>
    <w:p w14:paraId="6DFB7749" w14:textId="77777777" w:rsidR="00D41B83" w:rsidRPr="00D41B83" w:rsidRDefault="00D41B83" w:rsidP="00D41B83">
      <w:pPr>
        <w:spacing w:line="276" w:lineRule="auto"/>
        <w:jc w:val="both"/>
        <w:rPr>
          <w:rFonts w:ascii="Museo Sans 100" w:hAnsi="Museo Sans 100" w:cs="Arial"/>
          <w:iCs/>
          <w:highlight w:val="yellow"/>
        </w:rPr>
      </w:pPr>
    </w:p>
    <w:p w14:paraId="631C0D26" w14:textId="77777777" w:rsidR="003A5D46" w:rsidRPr="005A5AB9" w:rsidRDefault="003A5D46" w:rsidP="005A73E9">
      <w:pPr>
        <w:pStyle w:val="Prrafodelista"/>
        <w:numPr>
          <w:ilvl w:val="1"/>
          <w:numId w:val="12"/>
        </w:numPr>
        <w:spacing w:line="276" w:lineRule="auto"/>
        <w:ind w:left="794" w:hanging="454"/>
        <w:jc w:val="both"/>
        <w:outlineLvl w:val="1"/>
        <w:rPr>
          <w:rFonts w:ascii="Museo Sans 100" w:hAnsi="Museo Sans 100" w:cs="Arial"/>
          <w:b/>
          <w:bCs/>
          <w:lang w:val="es-SV"/>
        </w:rPr>
      </w:pPr>
      <w:bookmarkStart w:id="13" w:name="_Toc64017263"/>
      <w:r w:rsidRPr="005A5AB9">
        <w:rPr>
          <w:rFonts w:ascii="Museo Sans 100" w:hAnsi="Museo Sans 100" w:cs="Arial"/>
          <w:b/>
          <w:bCs/>
          <w:lang w:val="es-SV"/>
        </w:rPr>
        <w:t>Estructura Organizativa</w:t>
      </w:r>
      <w:bookmarkEnd w:id="13"/>
    </w:p>
    <w:p w14:paraId="46315EB8" w14:textId="77777777" w:rsidR="005A365C" w:rsidRPr="00DF4B55" w:rsidRDefault="005A365C" w:rsidP="004D0BE7">
      <w:pPr>
        <w:spacing w:line="276" w:lineRule="auto"/>
        <w:rPr>
          <w:rFonts w:ascii="Arial Narrow" w:hAnsi="Arial Narrow" w:cs="Arial"/>
          <w:b/>
          <w:bCs/>
          <w:sz w:val="20"/>
          <w:szCs w:val="20"/>
          <w:lang w:val="es-SV"/>
        </w:rPr>
      </w:pPr>
    </w:p>
    <w:p w14:paraId="6F0B929B" w14:textId="77777777" w:rsidR="005A365C" w:rsidRPr="005A5AB9" w:rsidRDefault="003E4D3B" w:rsidP="005A73E9">
      <w:pPr>
        <w:pStyle w:val="Prrafodelista"/>
        <w:numPr>
          <w:ilvl w:val="2"/>
          <w:numId w:val="13"/>
        </w:numPr>
        <w:spacing w:line="276" w:lineRule="auto"/>
        <w:ind w:left="1360" w:hanging="680"/>
        <w:rPr>
          <w:rFonts w:ascii="Museo Sans 100" w:hAnsi="Museo Sans 100" w:cs="Arial"/>
          <w:b/>
          <w:bCs/>
          <w:lang w:val="es-SV"/>
        </w:rPr>
      </w:pPr>
      <w:r w:rsidRPr="005A5AB9">
        <w:rPr>
          <w:rFonts w:ascii="Museo Sans 100" w:hAnsi="Museo Sans 100" w:cs="Arial"/>
          <w:b/>
          <w:bCs/>
          <w:lang w:val="es-SV"/>
        </w:rPr>
        <w:t>Estructura Org</w:t>
      </w:r>
      <w:r w:rsidR="00C1460D">
        <w:rPr>
          <w:rFonts w:ascii="Museo Sans 100" w:hAnsi="Museo Sans 100" w:cs="Arial"/>
          <w:b/>
          <w:bCs/>
          <w:lang w:val="es-SV"/>
        </w:rPr>
        <w:t>a</w:t>
      </w:r>
      <w:r w:rsidRPr="005A5AB9">
        <w:rPr>
          <w:rFonts w:ascii="Museo Sans 100" w:hAnsi="Museo Sans 100" w:cs="Arial"/>
          <w:b/>
          <w:bCs/>
          <w:lang w:val="es-SV"/>
        </w:rPr>
        <w:t>ni</w:t>
      </w:r>
      <w:r w:rsidR="00C1460D">
        <w:rPr>
          <w:rFonts w:ascii="Museo Sans 100" w:hAnsi="Museo Sans 100" w:cs="Arial"/>
          <w:b/>
          <w:bCs/>
          <w:lang w:val="es-SV"/>
        </w:rPr>
        <w:t>zativa</w:t>
      </w:r>
      <w:r w:rsidRPr="005A5AB9">
        <w:rPr>
          <w:rFonts w:ascii="Museo Sans 100" w:hAnsi="Museo Sans 100" w:cs="Arial"/>
          <w:b/>
          <w:bCs/>
          <w:lang w:val="es-SV"/>
        </w:rPr>
        <w:t xml:space="preserve"> </w:t>
      </w:r>
      <w:r w:rsidR="00731DBE" w:rsidRPr="005A5AB9">
        <w:rPr>
          <w:rFonts w:ascii="Museo Sans 100" w:hAnsi="Museo Sans 100" w:cs="Arial"/>
          <w:b/>
          <w:bCs/>
          <w:lang w:val="es-SV"/>
        </w:rPr>
        <w:t xml:space="preserve">del Ministerio de Hacienda y </w:t>
      </w:r>
      <w:r w:rsidR="005A365C" w:rsidRPr="005A5AB9">
        <w:rPr>
          <w:rFonts w:ascii="Museo Sans 100" w:hAnsi="Museo Sans 100" w:cs="Arial"/>
          <w:b/>
          <w:bCs/>
          <w:lang w:val="es-SV"/>
        </w:rPr>
        <w:t>de la Dirección General de Aduanas</w:t>
      </w:r>
    </w:p>
    <w:p w14:paraId="2A043561" w14:textId="77777777" w:rsidR="007B062D" w:rsidRPr="00DF4B55" w:rsidRDefault="007B062D" w:rsidP="004D0BE7">
      <w:pPr>
        <w:spacing w:line="276" w:lineRule="auto"/>
        <w:ind w:left="720"/>
        <w:jc w:val="both"/>
        <w:rPr>
          <w:rFonts w:ascii="Museo Sans 100" w:hAnsi="Museo Sans 100" w:cs="Arial"/>
          <w:bCs/>
          <w:sz w:val="16"/>
          <w:szCs w:val="16"/>
          <w:lang w:val="es-SV"/>
        </w:rPr>
      </w:pPr>
    </w:p>
    <w:p w14:paraId="7E808175" w14:textId="77777777" w:rsidR="00CA511F" w:rsidRDefault="007B062D" w:rsidP="00EA0465">
      <w:pPr>
        <w:spacing w:line="276" w:lineRule="auto"/>
        <w:ind w:left="1360"/>
        <w:jc w:val="both"/>
        <w:rPr>
          <w:rFonts w:ascii="Museo Sans 100" w:hAnsi="Museo Sans 100" w:cs="Arial"/>
          <w:bCs/>
          <w:lang w:val="es-SV"/>
        </w:rPr>
      </w:pPr>
      <w:r w:rsidRPr="001160ED">
        <w:rPr>
          <w:rFonts w:ascii="Museo Sans 100" w:hAnsi="Museo Sans 100" w:cs="Arial"/>
          <w:bCs/>
          <w:lang w:val="es-SV"/>
        </w:rPr>
        <w:t xml:space="preserve">La estructura organizativa </w:t>
      </w:r>
      <w:r w:rsidR="00731DBE" w:rsidRPr="001160ED">
        <w:rPr>
          <w:rFonts w:ascii="Museo Sans 100" w:hAnsi="Museo Sans 100" w:cs="Arial"/>
          <w:bCs/>
          <w:lang w:val="es-SV"/>
        </w:rPr>
        <w:t xml:space="preserve">del Ministerio de Hacienda y </w:t>
      </w:r>
      <w:r w:rsidRPr="001160ED">
        <w:rPr>
          <w:rFonts w:ascii="Museo Sans 100" w:hAnsi="Museo Sans 100" w:cs="Arial"/>
          <w:bCs/>
          <w:lang w:val="es-SV"/>
        </w:rPr>
        <w:t>de la DGA, se encuentra</w:t>
      </w:r>
      <w:r w:rsidR="00731DBE" w:rsidRPr="001160ED">
        <w:rPr>
          <w:rFonts w:ascii="Museo Sans 100" w:hAnsi="Museo Sans 100" w:cs="Arial"/>
          <w:bCs/>
          <w:lang w:val="es-SV"/>
        </w:rPr>
        <w:t>n</w:t>
      </w:r>
      <w:r w:rsidRPr="001160ED">
        <w:rPr>
          <w:rFonts w:ascii="Museo Sans 100" w:hAnsi="Museo Sans 100" w:cs="Arial"/>
          <w:bCs/>
          <w:lang w:val="es-SV"/>
        </w:rPr>
        <w:t xml:space="preserve"> publicada</w:t>
      </w:r>
      <w:r w:rsidR="00731DBE" w:rsidRPr="001160ED">
        <w:rPr>
          <w:rFonts w:ascii="Museo Sans 100" w:hAnsi="Museo Sans 100" w:cs="Arial"/>
          <w:bCs/>
          <w:lang w:val="es-SV"/>
        </w:rPr>
        <w:t>s</w:t>
      </w:r>
      <w:r w:rsidRPr="001160ED">
        <w:rPr>
          <w:rFonts w:ascii="Museo Sans 100" w:hAnsi="Museo Sans 100" w:cs="Arial"/>
          <w:bCs/>
          <w:lang w:val="es-SV"/>
        </w:rPr>
        <w:t xml:space="preserve"> en </w:t>
      </w:r>
      <w:r w:rsidR="0032156F" w:rsidRPr="001160ED">
        <w:rPr>
          <w:rFonts w:ascii="Museo Sans 100" w:hAnsi="Museo Sans 100" w:cs="Arial"/>
          <w:bCs/>
          <w:lang w:val="es-SV"/>
        </w:rPr>
        <w:t>el Portal Web MH</w:t>
      </w:r>
      <w:r w:rsidR="00C1460D">
        <w:rPr>
          <w:rFonts w:ascii="Museo Sans 100" w:hAnsi="Museo Sans 100" w:cs="Arial"/>
          <w:bCs/>
          <w:lang w:val="es-SV"/>
        </w:rPr>
        <w:t xml:space="preserve"> y Portal Web Aduana, respectivamente</w:t>
      </w:r>
      <w:r w:rsidR="0032156F" w:rsidRPr="001160ED">
        <w:rPr>
          <w:rFonts w:ascii="Museo Sans 100" w:hAnsi="Museo Sans 100" w:cs="Arial"/>
          <w:bCs/>
          <w:lang w:val="es-SV"/>
        </w:rPr>
        <w:t>.</w:t>
      </w:r>
    </w:p>
    <w:p w14:paraId="22F360B0" w14:textId="77777777" w:rsidR="00F20C77" w:rsidRPr="001160ED" w:rsidRDefault="00F20C77" w:rsidP="004D0BE7">
      <w:pPr>
        <w:spacing w:line="276" w:lineRule="auto"/>
        <w:ind w:left="1360"/>
        <w:jc w:val="both"/>
        <w:rPr>
          <w:rFonts w:ascii="Museo Sans 100" w:hAnsi="Museo Sans 100" w:cs="Arial"/>
          <w:bCs/>
          <w:lang w:val="es-SV"/>
        </w:rPr>
      </w:pPr>
    </w:p>
    <w:p w14:paraId="6DD10B17" w14:textId="77777777" w:rsidR="005A365C" w:rsidRPr="00C52E03" w:rsidRDefault="006503C1" w:rsidP="00C17D94">
      <w:pPr>
        <w:pStyle w:val="Prrafodelista"/>
        <w:numPr>
          <w:ilvl w:val="2"/>
          <w:numId w:val="13"/>
        </w:numPr>
        <w:spacing w:line="276" w:lineRule="auto"/>
        <w:rPr>
          <w:rFonts w:ascii="Museo Sans 100" w:hAnsi="Museo Sans 100" w:cs="Arial"/>
          <w:b/>
          <w:bCs/>
          <w:lang w:val="es-SV"/>
        </w:rPr>
      </w:pPr>
      <w:r w:rsidRPr="00C52E03">
        <w:rPr>
          <w:rFonts w:ascii="Museo Sans 100" w:hAnsi="Museo Sans 100" w:cs="Arial"/>
          <w:b/>
          <w:bCs/>
          <w:lang w:val="es-SV"/>
        </w:rPr>
        <w:t>Estructura Orga</w:t>
      </w:r>
      <w:r w:rsidR="00D353D9" w:rsidRPr="00C52E03">
        <w:rPr>
          <w:rFonts w:ascii="Museo Sans 100" w:hAnsi="Museo Sans 100" w:cs="Arial"/>
          <w:b/>
          <w:bCs/>
          <w:lang w:val="es-SV"/>
        </w:rPr>
        <w:t>ni</w:t>
      </w:r>
      <w:r w:rsidR="0032156F" w:rsidRPr="00C52E03">
        <w:rPr>
          <w:rFonts w:ascii="Museo Sans 100" w:hAnsi="Museo Sans 100" w:cs="Arial"/>
          <w:b/>
          <w:bCs/>
          <w:lang w:val="es-SV"/>
        </w:rPr>
        <w:t>zativa</w:t>
      </w:r>
      <w:r w:rsidR="000703FE" w:rsidRPr="00C52E03">
        <w:rPr>
          <w:rFonts w:ascii="Museo Sans 100" w:hAnsi="Museo Sans 100" w:cs="Arial"/>
          <w:b/>
          <w:bCs/>
          <w:lang w:val="es-SV"/>
        </w:rPr>
        <w:t xml:space="preserve"> </w:t>
      </w:r>
      <w:r w:rsidR="00D353D9" w:rsidRPr="00C52E03">
        <w:rPr>
          <w:rFonts w:ascii="Museo Sans 100" w:hAnsi="Museo Sans 100" w:cs="Arial"/>
          <w:b/>
          <w:bCs/>
          <w:lang w:val="es-SV"/>
        </w:rPr>
        <w:t xml:space="preserve">de la </w:t>
      </w:r>
      <w:r w:rsidR="00876F84" w:rsidRPr="00C52E03">
        <w:rPr>
          <w:rFonts w:ascii="Museo Sans 100" w:hAnsi="Museo Sans 100" w:cs="Arial"/>
          <w:b/>
          <w:bCs/>
          <w:lang w:val="es-SV"/>
        </w:rPr>
        <w:t xml:space="preserve">Subdirección </w:t>
      </w:r>
      <w:r w:rsidR="006E4DED">
        <w:rPr>
          <w:rFonts w:ascii="Museo Sans 100" w:hAnsi="Museo Sans 100" w:cs="Arial"/>
          <w:b/>
          <w:bCs/>
          <w:lang w:val="es-SV"/>
        </w:rPr>
        <w:t>de Auditoría Aduanera</w:t>
      </w:r>
    </w:p>
    <w:p w14:paraId="07A35251" w14:textId="77777777" w:rsidR="008F007D" w:rsidRPr="001160ED" w:rsidRDefault="00EE12C9" w:rsidP="004D0BE7">
      <w:pPr>
        <w:spacing w:line="276" w:lineRule="auto"/>
        <w:ind w:left="284" w:firstLine="283"/>
        <w:rPr>
          <w:rFonts w:ascii="Museo Sans 100" w:hAnsi="Museo Sans 100" w:cs="Arial"/>
          <w:b/>
          <w:bCs/>
          <w:lang w:val="es-SV"/>
        </w:rPr>
      </w:pPr>
      <w:r>
        <w:rPr>
          <w:rFonts w:ascii="Bembo Std" w:hAnsi="Bembo Std" w:cs="Arial"/>
          <w:b/>
          <w:bCs/>
          <w:noProof/>
          <w:lang w:val="es-SV" w:eastAsia="es-SV"/>
        </w:rPr>
        <w:drawing>
          <wp:anchor distT="0" distB="0" distL="114300" distR="114300" simplePos="0" relativeHeight="251660288" behindDoc="0" locked="0" layoutInCell="1" allowOverlap="1" wp14:anchorId="4C016CCB" wp14:editId="6DB77E23">
            <wp:simplePos x="0" y="0"/>
            <wp:positionH relativeFrom="margin">
              <wp:align>right</wp:align>
            </wp:positionH>
            <wp:positionV relativeFrom="margin">
              <wp:posOffset>2223770</wp:posOffset>
            </wp:positionV>
            <wp:extent cx="6467475" cy="4114800"/>
            <wp:effectExtent l="0" t="0" r="0" b="19050"/>
            <wp:wrapSquare wrapText="bothSides"/>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1F99A2B4" w14:textId="77777777" w:rsidR="00F95D3A" w:rsidRDefault="00F95D3A"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64038C7C"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77315A9E"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3B6E5CFB"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13F1CD26"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3E57D49D"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4A847283"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5629DF82"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1F7068DA" w14:textId="77777777" w:rsidR="00F25BA0" w:rsidRDefault="00F25BA0" w:rsidP="004D0BE7">
      <w:pPr>
        <w:pStyle w:val="Encabezado"/>
        <w:tabs>
          <w:tab w:val="clear" w:pos="4252"/>
          <w:tab w:val="clear" w:pos="8504"/>
        </w:tabs>
        <w:spacing w:line="276" w:lineRule="auto"/>
        <w:ind w:left="720" w:hanging="436"/>
        <w:jc w:val="both"/>
        <w:outlineLvl w:val="1"/>
        <w:rPr>
          <w:rFonts w:ascii="Arial Narrow" w:hAnsi="Arial Narrow" w:cs="Arial"/>
          <w:b/>
          <w:sz w:val="24"/>
          <w:szCs w:val="24"/>
        </w:rPr>
      </w:pPr>
    </w:p>
    <w:p w14:paraId="367338E1" w14:textId="77777777" w:rsidR="00E07186" w:rsidRDefault="0032156F" w:rsidP="00EA0465">
      <w:pPr>
        <w:pStyle w:val="Encabezado"/>
        <w:tabs>
          <w:tab w:val="clear" w:pos="4252"/>
          <w:tab w:val="clear" w:pos="8504"/>
        </w:tabs>
        <w:spacing w:line="276" w:lineRule="auto"/>
        <w:ind w:left="340"/>
        <w:jc w:val="both"/>
        <w:outlineLvl w:val="1"/>
        <w:rPr>
          <w:rFonts w:ascii="Bembo Std" w:hAnsi="Bembo Std" w:cs="Arial"/>
          <w:b/>
          <w:bCs/>
          <w:sz w:val="24"/>
          <w:szCs w:val="24"/>
        </w:rPr>
      </w:pPr>
      <w:bookmarkStart w:id="14" w:name="_Toc64017264"/>
      <w:r w:rsidRPr="001160ED">
        <w:rPr>
          <w:rFonts w:ascii="Bembo Std" w:hAnsi="Bembo Std" w:cs="Arial"/>
          <w:b/>
          <w:sz w:val="24"/>
          <w:szCs w:val="24"/>
        </w:rPr>
        <w:t>CAPÍTULO 2</w:t>
      </w:r>
      <w:r w:rsidR="000A27CA">
        <w:rPr>
          <w:rFonts w:ascii="Bembo Std" w:hAnsi="Bembo Std" w:cs="Arial"/>
          <w:b/>
          <w:sz w:val="24"/>
          <w:szCs w:val="24"/>
        </w:rPr>
        <w:t>:</w:t>
      </w:r>
      <w:r w:rsidRPr="001160ED">
        <w:rPr>
          <w:rFonts w:ascii="Bembo Std" w:hAnsi="Bembo Std" w:cs="Arial"/>
          <w:b/>
          <w:sz w:val="24"/>
          <w:szCs w:val="24"/>
        </w:rPr>
        <w:tab/>
      </w:r>
      <w:r w:rsidR="008753A4" w:rsidRPr="001160ED">
        <w:rPr>
          <w:rFonts w:ascii="Bembo Std" w:hAnsi="Bembo Std" w:cs="Arial"/>
          <w:b/>
          <w:sz w:val="24"/>
          <w:szCs w:val="24"/>
        </w:rPr>
        <w:t>RELACIÓN</w:t>
      </w:r>
      <w:r w:rsidR="005A365C" w:rsidRPr="001160ED">
        <w:rPr>
          <w:rFonts w:ascii="Bembo Std" w:hAnsi="Bembo Std" w:cs="Arial"/>
          <w:b/>
          <w:bCs/>
          <w:sz w:val="24"/>
          <w:szCs w:val="24"/>
        </w:rPr>
        <w:t xml:space="preserve"> DE PERFILES DE PUESTOS</w:t>
      </w:r>
      <w:bookmarkEnd w:id="14"/>
    </w:p>
    <w:p w14:paraId="7D59E6BA" w14:textId="77777777" w:rsidR="005A5AB9" w:rsidRPr="001160ED" w:rsidRDefault="005A5AB9" w:rsidP="004D0BE7">
      <w:pPr>
        <w:pStyle w:val="Encabezado"/>
        <w:tabs>
          <w:tab w:val="clear" w:pos="4252"/>
          <w:tab w:val="clear" w:pos="8504"/>
        </w:tabs>
        <w:spacing w:line="276" w:lineRule="auto"/>
        <w:ind w:left="340"/>
        <w:jc w:val="both"/>
        <w:outlineLvl w:val="1"/>
        <w:rPr>
          <w:rFonts w:ascii="Bembo Std" w:hAnsi="Bembo Std" w:cs="Arial"/>
          <w:b/>
          <w:bCs/>
          <w:sz w:val="24"/>
          <w:szCs w:val="24"/>
        </w:rPr>
      </w:pPr>
    </w:p>
    <w:p w14:paraId="7CF56959" w14:textId="77777777" w:rsidR="0071037E" w:rsidRDefault="0095069E" w:rsidP="004D0BE7">
      <w:pPr>
        <w:tabs>
          <w:tab w:val="num" w:pos="426"/>
        </w:tabs>
        <w:spacing w:line="276" w:lineRule="auto"/>
        <w:ind w:left="340"/>
        <w:jc w:val="both"/>
        <w:rPr>
          <w:rFonts w:ascii="Museo Sans 100" w:hAnsi="Museo Sans 100" w:cs="Arial"/>
          <w:lang w:val="es-SV"/>
        </w:rPr>
      </w:pPr>
      <w:r w:rsidRPr="001160ED">
        <w:rPr>
          <w:rFonts w:ascii="Museo Sans 100" w:hAnsi="Museo Sans 100" w:cs="Arial"/>
          <w:lang w:val="es-SV"/>
        </w:rPr>
        <w:t>La descripción detalla</w:t>
      </w:r>
      <w:r w:rsidR="008E7C47" w:rsidRPr="001160ED">
        <w:rPr>
          <w:rFonts w:ascii="Museo Sans 100" w:hAnsi="Museo Sans 100" w:cs="Arial"/>
          <w:lang w:val="es-SV"/>
        </w:rPr>
        <w:t>da</w:t>
      </w:r>
      <w:r w:rsidRPr="001160ED">
        <w:rPr>
          <w:rFonts w:ascii="Museo Sans 100" w:hAnsi="Museo Sans 100" w:cs="Arial"/>
          <w:lang w:val="es-SV"/>
        </w:rPr>
        <w:t xml:space="preserve"> de los perfiles de puesto se encuentra bajo </w:t>
      </w:r>
      <w:r w:rsidR="00932DD5" w:rsidRPr="001160ED">
        <w:rPr>
          <w:rFonts w:ascii="Museo Sans 100" w:hAnsi="Museo Sans 100" w:cs="Arial"/>
          <w:lang w:val="es-SV"/>
        </w:rPr>
        <w:t xml:space="preserve">la </w:t>
      </w:r>
      <w:r w:rsidRPr="001160ED">
        <w:rPr>
          <w:rFonts w:ascii="Museo Sans 100" w:hAnsi="Museo Sans 100" w:cs="Arial"/>
          <w:lang w:val="es-SV"/>
        </w:rPr>
        <w:t xml:space="preserve">administración </w:t>
      </w:r>
      <w:r w:rsidR="00932DD5" w:rsidRPr="001160ED">
        <w:rPr>
          <w:rFonts w:ascii="Museo Sans 100" w:hAnsi="Museo Sans 100" w:cs="Arial"/>
          <w:lang w:val="es-SV"/>
        </w:rPr>
        <w:t xml:space="preserve">y custodia </w:t>
      </w:r>
      <w:r w:rsidRPr="001160ED">
        <w:rPr>
          <w:rFonts w:ascii="Museo Sans 100" w:hAnsi="Museo Sans 100" w:cs="Arial"/>
          <w:lang w:val="es-SV"/>
        </w:rPr>
        <w:t>del</w:t>
      </w:r>
      <w:r w:rsidR="000A50D5" w:rsidRPr="001160ED">
        <w:rPr>
          <w:rFonts w:ascii="Museo Sans 100" w:hAnsi="Museo Sans 100" w:cs="Arial"/>
          <w:lang w:val="es-SV"/>
        </w:rPr>
        <w:t xml:space="preserve"> Departamento de</w:t>
      </w:r>
      <w:r w:rsidRPr="001160ED">
        <w:rPr>
          <w:rFonts w:ascii="Museo Sans 100" w:hAnsi="Museo Sans 100" w:cs="Arial"/>
          <w:lang w:val="es-SV"/>
        </w:rPr>
        <w:t xml:space="preserve"> Recursos Humanos de</w:t>
      </w:r>
      <w:r w:rsidR="00CF77AF" w:rsidRPr="001160ED">
        <w:rPr>
          <w:rFonts w:ascii="Museo Sans 100" w:hAnsi="Museo Sans 100" w:cs="Arial"/>
          <w:lang w:val="es-SV"/>
        </w:rPr>
        <w:t xml:space="preserve"> la</w:t>
      </w:r>
      <w:r w:rsidR="00E07186" w:rsidRPr="001160ED">
        <w:rPr>
          <w:rFonts w:ascii="Museo Sans 100" w:hAnsi="Museo Sans 100" w:cs="Arial"/>
          <w:lang w:val="es-SV"/>
        </w:rPr>
        <w:t xml:space="preserve"> </w:t>
      </w:r>
      <w:r w:rsidR="00932DD5" w:rsidRPr="001160ED">
        <w:rPr>
          <w:rFonts w:ascii="Museo Sans 100" w:hAnsi="Museo Sans 100" w:cs="Arial"/>
          <w:lang w:val="es-SV"/>
        </w:rPr>
        <w:t>DGA</w:t>
      </w:r>
      <w:r w:rsidRPr="001160ED">
        <w:rPr>
          <w:rFonts w:ascii="Museo Sans 100" w:hAnsi="Museo Sans 100" w:cs="Arial"/>
          <w:lang w:val="es-SV"/>
        </w:rPr>
        <w:t xml:space="preserve">, </w:t>
      </w:r>
      <w:r w:rsidR="00CF77AF" w:rsidRPr="001160ED">
        <w:rPr>
          <w:rFonts w:ascii="Museo Sans 100" w:hAnsi="Museo Sans 100" w:cs="Arial"/>
          <w:lang w:val="es-SV"/>
        </w:rPr>
        <w:t xml:space="preserve">los cuales están publicados en el Portal Web MH, </w:t>
      </w:r>
      <w:r w:rsidRPr="001160ED">
        <w:rPr>
          <w:rFonts w:ascii="Museo Sans 100" w:hAnsi="Museo Sans 100" w:cs="Arial"/>
          <w:lang w:val="es-SV"/>
        </w:rPr>
        <w:t xml:space="preserve">detallándose </w:t>
      </w:r>
      <w:r w:rsidR="00C1460D">
        <w:rPr>
          <w:rFonts w:ascii="Museo Sans 100" w:hAnsi="Museo Sans 100" w:cs="Arial"/>
          <w:lang w:val="es-SV"/>
        </w:rPr>
        <w:t xml:space="preserve"> a continuación </w:t>
      </w:r>
      <w:r w:rsidRPr="001160ED">
        <w:rPr>
          <w:rFonts w:ascii="Museo Sans 100" w:hAnsi="Museo Sans 100" w:cs="Arial"/>
          <w:lang w:val="es-SV"/>
        </w:rPr>
        <w:t>únicamente</w:t>
      </w:r>
      <w:r w:rsidR="00C1460D">
        <w:rPr>
          <w:rFonts w:ascii="Museo Sans 100" w:hAnsi="Museo Sans 100" w:cs="Arial"/>
          <w:lang w:val="es-SV"/>
        </w:rPr>
        <w:t xml:space="preserve">, </w:t>
      </w:r>
      <w:r w:rsidR="0032156F" w:rsidRPr="001160ED">
        <w:rPr>
          <w:rFonts w:ascii="Museo Sans 100" w:hAnsi="Museo Sans 100" w:cs="Arial"/>
          <w:lang w:val="es-SV"/>
        </w:rPr>
        <w:t xml:space="preserve">el título de los </w:t>
      </w:r>
      <w:r w:rsidR="00C221ED">
        <w:rPr>
          <w:rFonts w:ascii="Museo Sans 100" w:hAnsi="Museo Sans 100" w:cs="Arial"/>
          <w:lang w:val="es-SV"/>
        </w:rPr>
        <w:t>p</w:t>
      </w:r>
      <w:r w:rsidR="0032156F" w:rsidRPr="001160ED">
        <w:rPr>
          <w:rFonts w:ascii="Museo Sans 100" w:hAnsi="Museo Sans 100" w:cs="Arial"/>
          <w:lang w:val="es-SV"/>
        </w:rPr>
        <w:t xml:space="preserve">uestos de </w:t>
      </w:r>
      <w:r w:rsidR="00C221ED">
        <w:rPr>
          <w:rFonts w:ascii="Museo Sans 100" w:hAnsi="Museo Sans 100" w:cs="Arial"/>
          <w:lang w:val="es-SV"/>
        </w:rPr>
        <w:t>t</w:t>
      </w:r>
      <w:r w:rsidR="0032156F" w:rsidRPr="001160ED">
        <w:rPr>
          <w:rFonts w:ascii="Museo Sans 100" w:hAnsi="Museo Sans 100" w:cs="Arial"/>
          <w:lang w:val="es-SV"/>
        </w:rPr>
        <w:t xml:space="preserve">rabajo </w:t>
      </w:r>
      <w:r w:rsidR="00395F48" w:rsidRPr="001160ED">
        <w:rPr>
          <w:rFonts w:ascii="Museo Sans 100" w:hAnsi="Museo Sans 100" w:cs="Arial"/>
          <w:lang w:val="es-SV"/>
        </w:rPr>
        <w:t>por área organizativa</w:t>
      </w:r>
      <w:r w:rsidR="0032156F" w:rsidRPr="001160ED">
        <w:rPr>
          <w:rFonts w:ascii="Museo Sans 100" w:hAnsi="Museo Sans 100" w:cs="Arial"/>
          <w:lang w:val="es-SV"/>
        </w:rPr>
        <w:t>.</w:t>
      </w:r>
    </w:p>
    <w:p w14:paraId="6DD77E3B" w14:textId="77777777" w:rsidR="00A2533C" w:rsidRPr="001160ED" w:rsidRDefault="00A2533C" w:rsidP="004D0BE7">
      <w:pPr>
        <w:tabs>
          <w:tab w:val="num" w:pos="426"/>
        </w:tabs>
        <w:spacing w:line="276" w:lineRule="auto"/>
        <w:ind w:left="340"/>
        <w:jc w:val="both"/>
        <w:rPr>
          <w:rFonts w:ascii="Museo Sans 100" w:hAnsi="Museo Sans 100" w:cs="Arial"/>
          <w:lang w:val="es-SV"/>
        </w:rPr>
      </w:pPr>
    </w:p>
    <w:tbl>
      <w:tblPr>
        <w:tblStyle w:val="Tablaconcuadrcula"/>
        <w:tblW w:w="9072"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8"/>
        <w:gridCol w:w="5244"/>
      </w:tblGrid>
      <w:tr w:rsidR="008251DB" w:rsidRPr="008251DB" w14:paraId="76D53E69" w14:textId="77777777" w:rsidTr="00C22CFD">
        <w:trPr>
          <w:trHeight w:val="624"/>
          <w:tblHeader/>
          <w:jc w:val="right"/>
        </w:trPr>
        <w:tc>
          <w:tcPr>
            <w:tcW w:w="3828" w:type="dxa"/>
            <w:vAlign w:val="center"/>
          </w:tcPr>
          <w:p w14:paraId="7F1283DB" w14:textId="77777777" w:rsidR="00E908B4" w:rsidRPr="005A5AB9" w:rsidRDefault="00E908B4" w:rsidP="004454E3">
            <w:pPr>
              <w:pStyle w:val="Default"/>
              <w:spacing w:line="276" w:lineRule="auto"/>
              <w:jc w:val="center"/>
              <w:rPr>
                <w:rFonts w:ascii="Museo Sans 100" w:hAnsi="Museo Sans 100"/>
                <w:b/>
                <w:color w:val="000000" w:themeColor="text1"/>
                <w:u w:val="single"/>
                <w:lang w:val="es-SV"/>
              </w:rPr>
            </w:pPr>
            <w:r w:rsidRPr="005A5AB9">
              <w:rPr>
                <w:rFonts w:ascii="Museo Sans 100" w:hAnsi="Museo Sans 100"/>
                <w:b/>
                <w:color w:val="000000" w:themeColor="text1"/>
                <w:u w:val="single"/>
                <w:lang w:val="es-SV"/>
              </w:rPr>
              <w:t>Área Organizativa</w:t>
            </w:r>
          </w:p>
        </w:tc>
        <w:tc>
          <w:tcPr>
            <w:tcW w:w="5244" w:type="dxa"/>
            <w:vAlign w:val="center"/>
          </w:tcPr>
          <w:p w14:paraId="04597474" w14:textId="77777777" w:rsidR="00E908B4" w:rsidRPr="005A5AB9" w:rsidRDefault="00E908B4" w:rsidP="004454E3">
            <w:pPr>
              <w:pStyle w:val="Default"/>
              <w:spacing w:line="276" w:lineRule="auto"/>
              <w:jc w:val="center"/>
              <w:rPr>
                <w:rFonts w:ascii="Museo Sans 100" w:hAnsi="Museo Sans 100"/>
                <w:b/>
                <w:color w:val="000000" w:themeColor="text1"/>
                <w:u w:val="single"/>
                <w:lang w:val="es-SV"/>
              </w:rPr>
            </w:pPr>
            <w:r w:rsidRPr="005A5AB9">
              <w:rPr>
                <w:rFonts w:ascii="Museo Sans 100" w:hAnsi="Museo Sans 100"/>
                <w:b/>
                <w:color w:val="000000" w:themeColor="text1"/>
                <w:u w:val="single"/>
                <w:lang w:val="es-SV"/>
              </w:rPr>
              <w:t>Perfil de Puesto</w:t>
            </w:r>
          </w:p>
        </w:tc>
      </w:tr>
      <w:tr w:rsidR="00C22CFD" w:rsidRPr="008251DB" w14:paraId="461C75F5" w14:textId="77777777" w:rsidTr="00C22CFD">
        <w:trPr>
          <w:trHeight w:val="1304"/>
          <w:jc w:val="right"/>
        </w:trPr>
        <w:tc>
          <w:tcPr>
            <w:tcW w:w="3828" w:type="dxa"/>
            <w:vAlign w:val="center"/>
          </w:tcPr>
          <w:p w14:paraId="6DC82BCA" w14:textId="77777777" w:rsidR="00C22CFD" w:rsidRPr="008251DB" w:rsidRDefault="00C22CFD" w:rsidP="00AE27E4">
            <w:pPr>
              <w:pStyle w:val="Default"/>
              <w:spacing w:line="276" w:lineRule="auto"/>
              <w:jc w:val="center"/>
              <w:rPr>
                <w:rFonts w:ascii="Museo Sans 100" w:hAnsi="Museo Sans 100"/>
                <w:color w:val="000000" w:themeColor="text1"/>
                <w:lang w:val="es-SV"/>
              </w:rPr>
            </w:pPr>
            <w:r w:rsidRPr="008251DB">
              <w:rPr>
                <w:rFonts w:ascii="Museo Sans 100" w:hAnsi="Museo Sans 100"/>
                <w:color w:val="000000" w:themeColor="text1"/>
                <w:lang w:val="es-SV"/>
              </w:rPr>
              <w:t>Subdirección de Auditoría Aduanera</w:t>
            </w:r>
          </w:p>
        </w:tc>
        <w:tc>
          <w:tcPr>
            <w:tcW w:w="5244" w:type="dxa"/>
            <w:vAlign w:val="center"/>
          </w:tcPr>
          <w:p w14:paraId="3344E915" w14:textId="77777777" w:rsidR="00C22CFD" w:rsidRPr="008251DB" w:rsidRDefault="00C22CFD" w:rsidP="00C22CFD">
            <w:pPr>
              <w:pStyle w:val="Default"/>
              <w:spacing w:line="276" w:lineRule="auto"/>
              <w:rPr>
                <w:rFonts w:ascii="Museo Sans 100" w:hAnsi="Museo Sans 100"/>
                <w:color w:val="000000" w:themeColor="text1"/>
                <w:lang w:val="es-SV"/>
              </w:rPr>
            </w:pPr>
            <w:r w:rsidRPr="008251DB">
              <w:rPr>
                <w:rFonts w:ascii="Museo Sans 100" w:hAnsi="Museo Sans 100"/>
                <w:color w:val="000000" w:themeColor="text1"/>
              </w:rPr>
              <w:t>Subdirector de Auditoría Aduanera</w:t>
            </w:r>
          </w:p>
          <w:p w14:paraId="75AE987A" w14:textId="77777777" w:rsidR="00C22CFD" w:rsidRPr="008251DB" w:rsidRDefault="00C22CFD" w:rsidP="00C22CFD">
            <w:pPr>
              <w:pStyle w:val="Default"/>
              <w:spacing w:line="276" w:lineRule="auto"/>
              <w:rPr>
                <w:rFonts w:ascii="Museo Sans 100" w:hAnsi="Museo Sans 100"/>
                <w:color w:val="000000" w:themeColor="text1"/>
                <w:lang w:val="es-SV"/>
              </w:rPr>
            </w:pPr>
            <w:r w:rsidRPr="008251DB">
              <w:rPr>
                <w:rFonts w:ascii="Museo Sans 100" w:hAnsi="Museo Sans 100"/>
                <w:bCs/>
                <w:iCs/>
                <w:color w:val="000000" w:themeColor="text1"/>
                <w:spacing w:val="-3"/>
                <w:lang w:val="es-ES_tradnl"/>
              </w:rPr>
              <w:t>Asistente Técnico Administrativo</w:t>
            </w:r>
          </w:p>
        </w:tc>
      </w:tr>
      <w:tr w:rsidR="00C22CFD" w:rsidRPr="008251DB" w14:paraId="42242DFD" w14:textId="77777777" w:rsidTr="00C22CFD">
        <w:trPr>
          <w:trHeight w:val="1417"/>
          <w:jc w:val="right"/>
        </w:trPr>
        <w:tc>
          <w:tcPr>
            <w:tcW w:w="3828" w:type="dxa"/>
            <w:vAlign w:val="center"/>
          </w:tcPr>
          <w:p w14:paraId="4CE618BC" w14:textId="77777777" w:rsidR="00C22CFD" w:rsidRPr="008251DB" w:rsidRDefault="00C22CFD" w:rsidP="00AE27E4">
            <w:pPr>
              <w:pStyle w:val="Default"/>
              <w:spacing w:line="276" w:lineRule="auto"/>
              <w:jc w:val="center"/>
              <w:rPr>
                <w:rFonts w:ascii="Museo Sans 100" w:hAnsi="Museo Sans 100"/>
                <w:color w:val="000000" w:themeColor="text1"/>
              </w:rPr>
            </w:pPr>
            <w:r w:rsidRPr="008251DB">
              <w:rPr>
                <w:rFonts w:ascii="Museo Sans 100" w:hAnsi="Museo Sans 100"/>
                <w:color w:val="000000" w:themeColor="text1"/>
              </w:rPr>
              <w:t>Departamento de Control y Gestión</w:t>
            </w:r>
          </w:p>
        </w:tc>
        <w:tc>
          <w:tcPr>
            <w:tcW w:w="5244" w:type="dxa"/>
            <w:vAlign w:val="center"/>
          </w:tcPr>
          <w:p w14:paraId="324FD13E" w14:textId="77777777" w:rsidR="00C22CFD" w:rsidRPr="008251DB" w:rsidRDefault="00C22CFD" w:rsidP="00C22CFD">
            <w:pPr>
              <w:pStyle w:val="Default"/>
              <w:spacing w:line="276" w:lineRule="auto"/>
              <w:rPr>
                <w:rFonts w:ascii="Museo Sans 100" w:hAnsi="Museo Sans 100"/>
                <w:color w:val="000000" w:themeColor="text1"/>
              </w:rPr>
            </w:pPr>
            <w:r w:rsidRPr="008251DB">
              <w:rPr>
                <w:rFonts w:ascii="Museo Sans 100" w:hAnsi="Museo Sans 100"/>
                <w:color w:val="000000" w:themeColor="text1"/>
              </w:rPr>
              <w:t xml:space="preserve">Jefe de </w:t>
            </w:r>
            <w:r w:rsidRPr="00BA5942">
              <w:rPr>
                <w:rFonts w:ascii="Museo Sans 100" w:hAnsi="Museo Sans 100"/>
                <w:color w:val="auto"/>
              </w:rPr>
              <w:t>Departamento de Control y Gestión</w:t>
            </w:r>
          </w:p>
          <w:p w14:paraId="3B1B1569" w14:textId="77777777" w:rsidR="00C22CFD" w:rsidRPr="008251DB" w:rsidRDefault="00C22CFD" w:rsidP="00C22CFD">
            <w:pPr>
              <w:pStyle w:val="Default"/>
              <w:spacing w:line="276" w:lineRule="auto"/>
              <w:rPr>
                <w:rFonts w:ascii="Museo Sans 100" w:hAnsi="Museo Sans 100"/>
                <w:color w:val="000000" w:themeColor="text1"/>
              </w:rPr>
            </w:pPr>
            <w:r w:rsidRPr="008251DB">
              <w:rPr>
                <w:rFonts w:ascii="Museo Sans 100" w:hAnsi="Museo Sans 100"/>
                <w:color w:val="000000" w:themeColor="text1"/>
              </w:rPr>
              <w:t>Supervisor de Auditor</w:t>
            </w:r>
            <w:r w:rsidR="00F34BBE">
              <w:rPr>
                <w:rFonts w:ascii="Museo Sans 100" w:hAnsi="Museo Sans 100"/>
                <w:color w:val="000000" w:themeColor="text1"/>
              </w:rPr>
              <w:t>í</w:t>
            </w:r>
            <w:r w:rsidRPr="008251DB">
              <w:rPr>
                <w:rFonts w:ascii="Museo Sans 100" w:hAnsi="Museo Sans 100"/>
                <w:color w:val="000000" w:themeColor="text1"/>
              </w:rPr>
              <w:t>a</w:t>
            </w:r>
          </w:p>
          <w:p w14:paraId="1911277A" w14:textId="77777777" w:rsidR="00C22CFD" w:rsidRPr="008251DB" w:rsidRDefault="00C22CFD" w:rsidP="00C22CFD">
            <w:pPr>
              <w:pStyle w:val="Default"/>
              <w:spacing w:line="276" w:lineRule="auto"/>
              <w:rPr>
                <w:rFonts w:ascii="Museo Sans 100" w:hAnsi="Museo Sans 100"/>
                <w:color w:val="000000" w:themeColor="text1"/>
              </w:rPr>
            </w:pPr>
            <w:r w:rsidRPr="008251DB">
              <w:rPr>
                <w:rFonts w:ascii="Museo Sans 100" w:hAnsi="Museo Sans 100"/>
                <w:color w:val="000000" w:themeColor="text1"/>
              </w:rPr>
              <w:t>Auditor de Aduanas</w:t>
            </w:r>
          </w:p>
        </w:tc>
      </w:tr>
      <w:tr w:rsidR="00C22CFD" w:rsidRPr="008251DB" w14:paraId="1F5D17EF" w14:textId="77777777" w:rsidTr="00C22CFD">
        <w:trPr>
          <w:trHeight w:val="1417"/>
          <w:jc w:val="right"/>
        </w:trPr>
        <w:tc>
          <w:tcPr>
            <w:tcW w:w="3828" w:type="dxa"/>
            <w:vAlign w:val="center"/>
          </w:tcPr>
          <w:p w14:paraId="0105255F" w14:textId="77777777" w:rsidR="00C22CFD" w:rsidRPr="008251DB" w:rsidRDefault="00C22CFD" w:rsidP="00AE27E4">
            <w:pPr>
              <w:pStyle w:val="Default"/>
              <w:spacing w:line="276" w:lineRule="auto"/>
              <w:jc w:val="center"/>
              <w:rPr>
                <w:rFonts w:ascii="Museo Sans 100" w:hAnsi="Museo Sans 100"/>
                <w:color w:val="000000" w:themeColor="text1"/>
                <w:lang w:val="es-SV"/>
              </w:rPr>
            </w:pPr>
          </w:p>
          <w:p w14:paraId="3D77548D" w14:textId="77777777" w:rsidR="00C22CFD" w:rsidRPr="008251DB" w:rsidRDefault="00C22CFD" w:rsidP="00AE27E4">
            <w:pPr>
              <w:pStyle w:val="Default"/>
              <w:spacing w:line="276" w:lineRule="auto"/>
              <w:jc w:val="center"/>
              <w:rPr>
                <w:rFonts w:ascii="Museo Sans 100" w:hAnsi="Museo Sans 100"/>
                <w:color w:val="000000" w:themeColor="text1"/>
                <w:lang w:val="es-SV"/>
              </w:rPr>
            </w:pPr>
            <w:r w:rsidRPr="008251DB">
              <w:rPr>
                <w:rFonts w:ascii="Museo Sans 100" w:hAnsi="Museo Sans 100"/>
                <w:color w:val="000000" w:themeColor="text1"/>
                <w:lang w:val="es-SV"/>
              </w:rPr>
              <w:t>Departamento de Auditoría</w:t>
            </w:r>
          </w:p>
          <w:p w14:paraId="25F3710E" w14:textId="77777777" w:rsidR="00C22CFD" w:rsidRPr="008251DB" w:rsidRDefault="00C22CFD" w:rsidP="00AE27E4">
            <w:pPr>
              <w:pStyle w:val="Default"/>
              <w:spacing w:line="276" w:lineRule="auto"/>
              <w:jc w:val="center"/>
              <w:rPr>
                <w:rFonts w:ascii="Museo Sans 100" w:hAnsi="Museo Sans 100"/>
                <w:color w:val="000000" w:themeColor="text1"/>
                <w:lang w:val="es-SV"/>
              </w:rPr>
            </w:pPr>
            <w:r w:rsidRPr="008251DB">
              <w:rPr>
                <w:rFonts w:ascii="Museo Sans 100" w:hAnsi="Museo Sans 100"/>
                <w:color w:val="000000" w:themeColor="text1"/>
                <w:lang w:val="es-SV"/>
              </w:rPr>
              <w:t>Preventiva</w:t>
            </w:r>
          </w:p>
        </w:tc>
        <w:tc>
          <w:tcPr>
            <w:tcW w:w="5244" w:type="dxa"/>
            <w:vAlign w:val="center"/>
          </w:tcPr>
          <w:p w14:paraId="0744DE23" w14:textId="77777777" w:rsidR="00C22CFD" w:rsidRPr="00F25BA0" w:rsidRDefault="00C22CFD" w:rsidP="00C22CFD">
            <w:pPr>
              <w:pStyle w:val="Default"/>
              <w:tabs>
                <w:tab w:val="left" w:pos="651"/>
              </w:tabs>
              <w:spacing w:line="276" w:lineRule="auto"/>
              <w:rPr>
                <w:rFonts w:ascii="Museo Sans 100" w:hAnsi="Museo Sans 100"/>
                <w:color w:val="7030A0"/>
                <w:lang w:val="es-SV"/>
              </w:rPr>
            </w:pPr>
            <w:r w:rsidRPr="008251DB">
              <w:rPr>
                <w:rFonts w:ascii="Museo Sans 100" w:hAnsi="Museo Sans 100"/>
                <w:color w:val="000000" w:themeColor="text1"/>
                <w:lang w:val="es-SV"/>
              </w:rPr>
              <w:t xml:space="preserve">Jefe de </w:t>
            </w:r>
            <w:r w:rsidRPr="00BA5942">
              <w:rPr>
                <w:rFonts w:ascii="Museo Sans 100" w:hAnsi="Museo Sans 100"/>
                <w:color w:val="auto"/>
                <w:lang w:val="es-SV"/>
              </w:rPr>
              <w:t>Departamento de Auditoría</w:t>
            </w:r>
            <w:r w:rsidR="00F25BA0">
              <w:rPr>
                <w:rFonts w:ascii="Museo Sans 100" w:hAnsi="Museo Sans 100"/>
                <w:color w:val="auto"/>
                <w:lang w:val="es-SV"/>
              </w:rPr>
              <w:t xml:space="preserve"> </w:t>
            </w:r>
            <w:r w:rsidR="00F25BA0" w:rsidRPr="008A1C47">
              <w:rPr>
                <w:rFonts w:ascii="Museo Sans 100" w:hAnsi="Museo Sans 100"/>
                <w:color w:val="auto"/>
                <w:lang w:val="es-SV"/>
              </w:rPr>
              <w:t>Aduanera</w:t>
            </w:r>
          </w:p>
          <w:p w14:paraId="780A9318" w14:textId="77777777" w:rsidR="00C22CFD" w:rsidRPr="008251DB" w:rsidRDefault="00C22CFD" w:rsidP="00C22CFD">
            <w:pPr>
              <w:pStyle w:val="Default"/>
              <w:spacing w:line="276" w:lineRule="auto"/>
              <w:rPr>
                <w:rFonts w:ascii="Museo Sans 100" w:hAnsi="Museo Sans 100"/>
                <w:color w:val="000000" w:themeColor="text1"/>
                <w:lang w:val="es-SV"/>
              </w:rPr>
            </w:pPr>
            <w:r w:rsidRPr="008251DB">
              <w:rPr>
                <w:rFonts w:ascii="Museo Sans 100" w:hAnsi="Museo Sans 100"/>
                <w:color w:val="000000" w:themeColor="text1"/>
                <w:lang w:val="es-SV"/>
              </w:rPr>
              <w:t xml:space="preserve">Supervisor de Auditoría </w:t>
            </w:r>
          </w:p>
          <w:p w14:paraId="48B9EA44" w14:textId="77777777" w:rsidR="00C22CFD" w:rsidRPr="008251DB" w:rsidRDefault="00C22CFD" w:rsidP="00C22CFD">
            <w:pPr>
              <w:pStyle w:val="Default"/>
              <w:spacing w:line="276" w:lineRule="auto"/>
              <w:rPr>
                <w:rFonts w:ascii="Museo Sans 100" w:hAnsi="Museo Sans 100"/>
                <w:color w:val="000000" w:themeColor="text1"/>
                <w:lang w:val="es-SV"/>
              </w:rPr>
            </w:pPr>
            <w:r w:rsidRPr="008251DB">
              <w:rPr>
                <w:rFonts w:ascii="Museo Sans 100" w:hAnsi="Museo Sans 100"/>
                <w:color w:val="000000" w:themeColor="text1"/>
                <w:lang w:val="es-SV"/>
              </w:rPr>
              <w:t xml:space="preserve">Auditor de Aduanas </w:t>
            </w:r>
          </w:p>
        </w:tc>
      </w:tr>
      <w:tr w:rsidR="00C22CFD" w:rsidRPr="008251DB" w14:paraId="09E85F8C" w14:textId="77777777" w:rsidTr="00C22CFD">
        <w:trPr>
          <w:trHeight w:val="1417"/>
          <w:jc w:val="right"/>
        </w:trPr>
        <w:tc>
          <w:tcPr>
            <w:tcW w:w="3828" w:type="dxa"/>
            <w:vAlign w:val="center"/>
          </w:tcPr>
          <w:p w14:paraId="516BEE82" w14:textId="77777777" w:rsidR="00C22CFD" w:rsidRPr="008251DB" w:rsidRDefault="00C22CFD" w:rsidP="00AE27E4">
            <w:pPr>
              <w:pStyle w:val="Default"/>
              <w:spacing w:line="276" w:lineRule="auto"/>
              <w:jc w:val="center"/>
              <w:rPr>
                <w:rFonts w:ascii="Museo Sans 100" w:hAnsi="Museo Sans 100"/>
                <w:color w:val="000000" w:themeColor="text1"/>
                <w:lang w:val="es-SV"/>
              </w:rPr>
            </w:pPr>
            <w:r w:rsidRPr="008251DB">
              <w:rPr>
                <w:rFonts w:ascii="Museo Sans 100" w:hAnsi="Museo Sans 100"/>
                <w:color w:val="000000" w:themeColor="text1"/>
              </w:rPr>
              <w:t>Departamento de Auditoría Correctiva</w:t>
            </w:r>
          </w:p>
        </w:tc>
        <w:tc>
          <w:tcPr>
            <w:tcW w:w="5244" w:type="dxa"/>
            <w:vAlign w:val="center"/>
          </w:tcPr>
          <w:p w14:paraId="34A9E464" w14:textId="77777777" w:rsidR="00C22CFD" w:rsidRPr="00D74E57" w:rsidRDefault="00C22CFD" w:rsidP="00C22CFD">
            <w:pPr>
              <w:tabs>
                <w:tab w:val="num" w:pos="426"/>
              </w:tabs>
              <w:spacing w:line="276" w:lineRule="auto"/>
              <w:rPr>
                <w:rFonts w:ascii="Museo Sans 100" w:hAnsi="Museo Sans 100"/>
                <w:lang w:val="es-SV"/>
              </w:rPr>
            </w:pPr>
            <w:r w:rsidRPr="00BA5942">
              <w:rPr>
                <w:rFonts w:ascii="Museo Sans 100" w:hAnsi="Museo Sans 100" w:cs="Arial"/>
              </w:rPr>
              <w:t>Jefe de Departamento de Auditoría</w:t>
            </w:r>
            <w:r w:rsidR="00A2533C">
              <w:rPr>
                <w:rFonts w:ascii="Museo Sans 100" w:hAnsi="Museo Sans 100" w:cs="Arial"/>
              </w:rPr>
              <w:t xml:space="preserve"> </w:t>
            </w:r>
            <w:r w:rsidR="00F25BA0" w:rsidRPr="00D74E57">
              <w:rPr>
                <w:rFonts w:ascii="Museo Sans 100" w:hAnsi="Museo Sans 100" w:cs="Arial"/>
              </w:rPr>
              <w:t>Aduanera</w:t>
            </w:r>
          </w:p>
          <w:p w14:paraId="74ABB122" w14:textId="77777777" w:rsidR="00C22CFD" w:rsidRPr="00BA5942" w:rsidRDefault="00C22CFD" w:rsidP="00C22CFD">
            <w:pPr>
              <w:tabs>
                <w:tab w:val="num" w:pos="426"/>
              </w:tabs>
              <w:spacing w:line="276" w:lineRule="auto"/>
              <w:rPr>
                <w:rFonts w:ascii="Museo Sans 100" w:hAnsi="Museo Sans 100" w:cs="Arial"/>
              </w:rPr>
            </w:pPr>
            <w:r w:rsidRPr="00BA5942">
              <w:rPr>
                <w:rFonts w:ascii="Museo Sans 100" w:hAnsi="Museo Sans 100" w:cs="Arial"/>
              </w:rPr>
              <w:t>Supervisor de Auditoría</w:t>
            </w:r>
          </w:p>
          <w:p w14:paraId="79B75943" w14:textId="77777777" w:rsidR="00C22CFD" w:rsidRPr="00BA5942" w:rsidRDefault="00C22CFD" w:rsidP="00C22CFD">
            <w:pPr>
              <w:pStyle w:val="Default"/>
              <w:spacing w:line="276" w:lineRule="auto"/>
              <w:rPr>
                <w:rFonts w:ascii="Museo Sans 100" w:hAnsi="Museo Sans 100"/>
                <w:lang w:val="es-SV"/>
              </w:rPr>
            </w:pPr>
            <w:r w:rsidRPr="00BA5942">
              <w:rPr>
                <w:rFonts w:ascii="Museo Sans 100" w:hAnsi="Museo Sans 100"/>
                <w:color w:val="auto"/>
              </w:rPr>
              <w:t>Auditor de Aduanas</w:t>
            </w:r>
          </w:p>
        </w:tc>
      </w:tr>
      <w:tr w:rsidR="00C22CFD" w:rsidRPr="008251DB" w14:paraId="20C28FCE" w14:textId="77777777" w:rsidTr="00C22CFD">
        <w:trPr>
          <w:trHeight w:val="1417"/>
          <w:jc w:val="right"/>
        </w:trPr>
        <w:tc>
          <w:tcPr>
            <w:tcW w:w="3828" w:type="dxa"/>
            <w:vAlign w:val="center"/>
          </w:tcPr>
          <w:p w14:paraId="32A6293E" w14:textId="77777777" w:rsidR="00C22CFD" w:rsidRPr="00DB7B02" w:rsidRDefault="00C22CFD" w:rsidP="00AE27E4">
            <w:pPr>
              <w:pStyle w:val="Default"/>
              <w:spacing w:line="276" w:lineRule="auto"/>
              <w:jc w:val="center"/>
              <w:rPr>
                <w:rFonts w:ascii="Museo Sans 100" w:hAnsi="Museo Sans 100"/>
                <w:color w:val="000000" w:themeColor="text1"/>
                <w:lang w:val="es-SV"/>
              </w:rPr>
            </w:pPr>
            <w:r w:rsidRPr="00DB7B02">
              <w:rPr>
                <w:rFonts w:ascii="Museo Sans 100" w:hAnsi="Museo Sans 100"/>
                <w:color w:val="000000" w:themeColor="text1"/>
                <w:lang w:val="es-SV"/>
              </w:rPr>
              <w:t>Departamento de Auditoría</w:t>
            </w:r>
          </w:p>
          <w:p w14:paraId="2B890FE2" w14:textId="77777777" w:rsidR="00C22CFD" w:rsidRPr="008251DB" w:rsidRDefault="00C3004D" w:rsidP="00DB7B02">
            <w:pPr>
              <w:pStyle w:val="Default"/>
              <w:spacing w:line="276" w:lineRule="auto"/>
              <w:jc w:val="center"/>
              <w:rPr>
                <w:rFonts w:ascii="Museo Sans 100" w:hAnsi="Museo Sans 100"/>
                <w:color w:val="000000" w:themeColor="text1"/>
                <w:lang w:val="es-SV"/>
              </w:rPr>
            </w:pPr>
            <w:r w:rsidRPr="00DB7B02">
              <w:rPr>
                <w:rFonts w:ascii="Museo Sans 100" w:hAnsi="Museo Sans 100"/>
                <w:color w:val="000000" w:themeColor="text1"/>
                <w:lang w:val="es-SV"/>
              </w:rPr>
              <w:t>de Reg</w:t>
            </w:r>
            <w:r w:rsidR="00F34BBE">
              <w:rPr>
                <w:rFonts w:ascii="Museo Sans 100" w:hAnsi="Museo Sans 100"/>
                <w:color w:val="000000" w:themeColor="text1"/>
                <w:lang w:val="es-SV"/>
              </w:rPr>
              <w:t>í</w:t>
            </w:r>
            <w:r w:rsidRPr="00DB7B02">
              <w:rPr>
                <w:rFonts w:ascii="Museo Sans 100" w:hAnsi="Museo Sans 100"/>
                <w:color w:val="000000" w:themeColor="text1"/>
                <w:lang w:val="es-SV"/>
              </w:rPr>
              <w:t>menes Especiales</w:t>
            </w:r>
          </w:p>
        </w:tc>
        <w:tc>
          <w:tcPr>
            <w:tcW w:w="5244" w:type="dxa"/>
            <w:vAlign w:val="center"/>
          </w:tcPr>
          <w:p w14:paraId="44331B35" w14:textId="77777777" w:rsidR="00C22CFD" w:rsidRPr="00BA5942" w:rsidRDefault="00C22CFD" w:rsidP="00C22CFD">
            <w:pPr>
              <w:pStyle w:val="Default"/>
              <w:spacing w:line="276" w:lineRule="auto"/>
              <w:rPr>
                <w:rFonts w:ascii="Museo Sans 100" w:hAnsi="Museo Sans 100"/>
                <w:color w:val="auto"/>
                <w:lang w:val="es-SV"/>
              </w:rPr>
            </w:pPr>
            <w:r w:rsidRPr="00BA5942">
              <w:rPr>
                <w:rFonts w:ascii="Museo Sans 100" w:hAnsi="Museo Sans 100"/>
                <w:color w:val="auto"/>
                <w:lang w:val="es-SV"/>
              </w:rPr>
              <w:t>Jefe de Departamento de Auditoría</w:t>
            </w:r>
            <w:r w:rsidR="00A2533C">
              <w:rPr>
                <w:rFonts w:ascii="Museo Sans 100" w:hAnsi="Museo Sans 100"/>
                <w:color w:val="auto"/>
                <w:lang w:val="es-SV"/>
              </w:rPr>
              <w:t xml:space="preserve"> </w:t>
            </w:r>
            <w:r w:rsidR="00F25BA0" w:rsidRPr="00D74E57">
              <w:rPr>
                <w:rFonts w:ascii="Museo Sans 100" w:hAnsi="Museo Sans 100"/>
                <w:color w:val="auto"/>
                <w:lang w:val="es-SV"/>
              </w:rPr>
              <w:t>Aduanera</w:t>
            </w:r>
          </w:p>
          <w:p w14:paraId="77A78C61" w14:textId="77777777" w:rsidR="00C22CFD" w:rsidRPr="008251DB" w:rsidRDefault="00C22CFD" w:rsidP="00C22CFD">
            <w:pPr>
              <w:pStyle w:val="Default"/>
              <w:spacing w:line="276" w:lineRule="auto"/>
              <w:rPr>
                <w:rFonts w:ascii="Museo Sans 100" w:hAnsi="Museo Sans 100"/>
                <w:color w:val="000000" w:themeColor="text1"/>
                <w:lang w:val="es-SV"/>
              </w:rPr>
            </w:pPr>
            <w:r w:rsidRPr="008251DB">
              <w:rPr>
                <w:rFonts w:ascii="Museo Sans 100" w:hAnsi="Museo Sans 100"/>
                <w:color w:val="000000" w:themeColor="text1"/>
                <w:lang w:val="es-SV"/>
              </w:rPr>
              <w:t>Supervisor de Auditoría</w:t>
            </w:r>
          </w:p>
          <w:p w14:paraId="71C1540E" w14:textId="77777777" w:rsidR="00C22CFD" w:rsidRPr="00BA5942" w:rsidRDefault="00C22CFD" w:rsidP="00C22CFD">
            <w:pPr>
              <w:pStyle w:val="Default"/>
              <w:spacing w:line="276" w:lineRule="auto"/>
              <w:rPr>
                <w:rFonts w:ascii="Museo Sans 100" w:hAnsi="Museo Sans 100"/>
                <w:color w:val="auto"/>
                <w:lang w:val="es-SV"/>
              </w:rPr>
            </w:pPr>
            <w:r w:rsidRPr="008251DB">
              <w:rPr>
                <w:rFonts w:ascii="Museo Sans 100" w:hAnsi="Museo Sans 100"/>
                <w:color w:val="000000" w:themeColor="text1"/>
                <w:lang w:val="es-SV"/>
              </w:rPr>
              <w:t>Auditor de Aduanas</w:t>
            </w:r>
          </w:p>
        </w:tc>
      </w:tr>
    </w:tbl>
    <w:p w14:paraId="631388E8" w14:textId="77777777" w:rsidR="00E908B4" w:rsidRPr="008251DB" w:rsidRDefault="00E908B4" w:rsidP="004D0BE7">
      <w:pPr>
        <w:spacing w:line="276" w:lineRule="auto"/>
        <w:rPr>
          <w:rFonts w:ascii="Arial Narrow" w:hAnsi="Arial Narrow"/>
          <w:color w:val="000000" w:themeColor="text1"/>
        </w:rPr>
      </w:pPr>
    </w:p>
    <w:p w14:paraId="7F781986" w14:textId="77777777" w:rsidR="00E7589C" w:rsidRDefault="00E7589C" w:rsidP="004D0BE7">
      <w:pPr>
        <w:spacing w:line="276" w:lineRule="auto"/>
        <w:rPr>
          <w:rFonts w:ascii="Arial Narrow" w:hAnsi="Arial Narrow" w:cs="Arial"/>
          <w:lang w:val="es-SV"/>
        </w:rPr>
      </w:pPr>
    </w:p>
    <w:p w14:paraId="3D782370" w14:textId="77777777" w:rsidR="005A5AB9" w:rsidRDefault="005A5AB9" w:rsidP="004D0BE7">
      <w:pPr>
        <w:spacing w:line="276" w:lineRule="auto"/>
        <w:rPr>
          <w:rFonts w:ascii="Arial Narrow" w:hAnsi="Arial Narrow" w:cs="Arial"/>
          <w:lang w:val="es-SV"/>
        </w:rPr>
      </w:pPr>
      <w:r>
        <w:rPr>
          <w:rFonts w:ascii="Arial Narrow" w:hAnsi="Arial Narrow" w:cs="Arial"/>
          <w:lang w:val="es-SV"/>
        </w:rPr>
        <w:br w:type="page"/>
      </w:r>
    </w:p>
    <w:p w14:paraId="44F45FF8" w14:textId="77777777" w:rsidR="005A5AB9" w:rsidRDefault="005A5AB9" w:rsidP="004D0BE7">
      <w:pPr>
        <w:spacing w:line="276" w:lineRule="auto"/>
        <w:rPr>
          <w:rFonts w:ascii="Arial Narrow" w:hAnsi="Arial Narrow" w:cs="Arial"/>
          <w:lang w:val="es-SV"/>
        </w:rPr>
      </w:pPr>
    </w:p>
    <w:p w14:paraId="6E129697" w14:textId="77777777" w:rsidR="005A5AB9" w:rsidRPr="001160ED" w:rsidRDefault="005A5AB9" w:rsidP="004D0BE7">
      <w:pPr>
        <w:spacing w:line="276" w:lineRule="auto"/>
        <w:rPr>
          <w:rFonts w:ascii="Arial Narrow" w:hAnsi="Arial Narrow" w:cs="Arial"/>
          <w:lang w:val="es-SV"/>
        </w:rPr>
      </w:pPr>
    </w:p>
    <w:p w14:paraId="5A281577" w14:textId="77777777" w:rsidR="00D519F9" w:rsidRPr="001160ED" w:rsidRDefault="00690ED4" w:rsidP="004D0BE7">
      <w:pPr>
        <w:pStyle w:val="Ttulo1"/>
        <w:numPr>
          <w:ilvl w:val="0"/>
          <w:numId w:val="0"/>
        </w:numPr>
        <w:spacing w:line="276" w:lineRule="auto"/>
        <w:rPr>
          <w:rFonts w:ascii="Bembo Std" w:hAnsi="Bembo Std" w:cs="Arial"/>
          <w:b w:val="0"/>
          <w:bCs w:val="0"/>
          <w:sz w:val="24"/>
          <w:szCs w:val="24"/>
          <w:lang w:val="es-SV"/>
        </w:rPr>
      </w:pPr>
      <w:bookmarkStart w:id="15" w:name="_Toc64017265"/>
      <w:r w:rsidRPr="001160ED">
        <w:rPr>
          <w:rFonts w:ascii="Bembo Std" w:hAnsi="Bembo Std"/>
          <w:sz w:val="24"/>
          <w:szCs w:val="24"/>
          <w:lang w:val="es-SV"/>
        </w:rPr>
        <w:t>7</w:t>
      </w:r>
      <w:r w:rsidR="00D519F9" w:rsidRPr="001160ED">
        <w:rPr>
          <w:rFonts w:ascii="Bembo Std" w:hAnsi="Bembo Std" w:cs="Arial"/>
          <w:sz w:val="24"/>
          <w:szCs w:val="24"/>
          <w:lang w:val="es-SV"/>
        </w:rPr>
        <w:t>.</w:t>
      </w:r>
      <w:r w:rsidR="00D519F9" w:rsidRPr="001160ED">
        <w:rPr>
          <w:rFonts w:ascii="Bembo Std" w:hAnsi="Bembo Std" w:cs="Arial"/>
          <w:sz w:val="24"/>
          <w:szCs w:val="24"/>
          <w:lang w:val="es-SV"/>
        </w:rPr>
        <w:tab/>
        <w:t>MODIFICACIONES</w:t>
      </w:r>
      <w:bookmarkEnd w:id="15"/>
    </w:p>
    <w:p w14:paraId="4ECC64C0" w14:textId="77777777" w:rsidR="00D519F9" w:rsidRPr="001160ED" w:rsidRDefault="00D519F9" w:rsidP="004D0BE7">
      <w:pPr>
        <w:pStyle w:val="a"/>
        <w:spacing w:line="276" w:lineRule="auto"/>
        <w:jc w:val="center"/>
        <w:rPr>
          <w:rFonts w:ascii="Arial Narrow" w:hAnsi="Arial Narrow" w:cs="Arial"/>
          <w:b/>
          <w:szCs w:val="24"/>
          <w:lang w:val="es-SV"/>
        </w:rPr>
      </w:pPr>
    </w:p>
    <w:p w14:paraId="1241F085" w14:textId="77777777" w:rsidR="00D519F9" w:rsidRPr="001160ED" w:rsidRDefault="00D519F9" w:rsidP="004D0BE7">
      <w:pPr>
        <w:pStyle w:val="a"/>
        <w:spacing w:line="276" w:lineRule="auto"/>
        <w:jc w:val="center"/>
        <w:rPr>
          <w:rFonts w:ascii="Bembo Std" w:hAnsi="Bembo Std" w:cs="Arial"/>
          <w:b/>
          <w:szCs w:val="24"/>
          <w:lang w:val="es-SV"/>
        </w:rPr>
      </w:pPr>
      <w:r w:rsidRPr="001160ED">
        <w:rPr>
          <w:rFonts w:ascii="Bembo Std" w:hAnsi="Bembo Std" w:cs="Arial"/>
          <w:b/>
          <w:szCs w:val="24"/>
          <w:lang w:val="es-SV"/>
        </w:rPr>
        <w:t>REGISTRO DE MODIFICACIONES</w:t>
      </w:r>
    </w:p>
    <w:p w14:paraId="06B4DED5" w14:textId="77777777" w:rsidR="00D519F9" w:rsidRPr="001160ED" w:rsidRDefault="00D519F9" w:rsidP="004D0BE7">
      <w:pPr>
        <w:pStyle w:val="a"/>
        <w:spacing w:line="276" w:lineRule="auto"/>
        <w:rPr>
          <w:rFonts w:ascii="Arial Narrow" w:hAnsi="Arial Narrow" w:cs="Arial"/>
          <w:b/>
          <w:szCs w:val="24"/>
          <w:lang w:val="es-SV"/>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8604"/>
      </w:tblGrid>
      <w:tr w:rsidR="00F933A8" w:rsidRPr="001160ED" w14:paraId="67CB6FD8" w14:textId="77777777" w:rsidTr="0044167B">
        <w:trPr>
          <w:trHeight w:val="555"/>
        </w:trPr>
        <w:tc>
          <w:tcPr>
            <w:tcW w:w="610" w:type="dxa"/>
            <w:tcBorders>
              <w:top w:val="single" w:sz="4" w:space="0" w:color="auto"/>
              <w:left w:val="single" w:sz="4" w:space="0" w:color="auto"/>
              <w:bottom w:val="single" w:sz="4" w:space="0" w:color="auto"/>
              <w:right w:val="single" w:sz="4" w:space="0" w:color="auto"/>
            </w:tcBorders>
            <w:hideMark/>
          </w:tcPr>
          <w:p w14:paraId="63D553EA" w14:textId="77777777" w:rsidR="00F933A8" w:rsidRPr="001160ED" w:rsidRDefault="00F933A8" w:rsidP="004D0BE7">
            <w:pPr>
              <w:pStyle w:val="a"/>
              <w:spacing w:line="276" w:lineRule="auto"/>
              <w:jc w:val="center"/>
              <w:rPr>
                <w:rFonts w:ascii="Museo Sans 100" w:hAnsi="Museo Sans 100" w:cs="Arial"/>
                <w:b/>
                <w:szCs w:val="24"/>
                <w:lang w:val="es-SV"/>
              </w:rPr>
            </w:pPr>
            <w:r w:rsidRPr="001160ED">
              <w:rPr>
                <w:rFonts w:ascii="Museo Sans 100" w:hAnsi="Museo Sans 100" w:cs="Arial"/>
                <w:b/>
                <w:szCs w:val="24"/>
                <w:lang w:val="es-SV"/>
              </w:rPr>
              <w:t>N°</w:t>
            </w:r>
          </w:p>
        </w:tc>
        <w:tc>
          <w:tcPr>
            <w:tcW w:w="8604" w:type="dxa"/>
            <w:tcBorders>
              <w:top w:val="single" w:sz="4" w:space="0" w:color="auto"/>
              <w:left w:val="single" w:sz="4" w:space="0" w:color="auto"/>
              <w:bottom w:val="single" w:sz="4" w:space="0" w:color="auto"/>
              <w:right w:val="single" w:sz="4" w:space="0" w:color="auto"/>
            </w:tcBorders>
            <w:hideMark/>
          </w:tcPr>
          <w:p w14:paraId="0A011D3D" w14:textId="77777777" w:rsidR="00F933A8" w:rsidRPr="001160ED" w:rsidRDefault="00F933A8" w:rsidP="004D0BE7">
            <w:pPr>
              <w:pStyle w:val="a"/>
              <w:spacing w:line="276" w:lineRule="auto"/>
              <w:jc w:val="center"/>
              <w:rPr>
                <w:rFonts w:ascii="Museo Sans 100" w:hAnsi="Museo Sans 100" w:cs="Arial"/>
                <w:b/>
                <w:szCs w:val="24"/>
                <w:lang w:val="es-SV"/>
              </w:rPr>
            </w:pPr>
            <w:r w:rsidRPr="001160ED">
              <w:rPr>
                <w:rFonts w:ascii="Museo Sans 100" w:hAnsi="Museo Sans 100" w:cs="Arial"/>
                <w:b/>
                <w:szCs w:val="24"/>
                <w:lang w:val="es-SV"/>
              </w:rPr>
              <w:t>MODIFICACIONES</w:t>
            </w:r>
          </w:p>
        </w:tc>
      </w:tr>
      <w:tr w:rsidR="006C078E" w:rsidRPr="00C961D1" w14:paraId="28820FF3" w14:textId="77777777" w:rsidTr="00AE27E4">
        <w:trPr>
          <w:trHeight w:val="1465"/>
        </w:trPr>
        <w:tc>
          <w:tcPr>
            <w:tcW w:w="610" w:type="dxa"/>
            <w:tcBorders>
              <w:top w:val="single" w:sz="4" w:space="0" w:color="auto"/>
              <w:left w:val="single" w:sz="4" w:space="0" w:color="auto"/>
              <w:bottom w:val="single" w:sz="4" w:space="0" w:color="auto"/>
              <w:right w:val="single" w:sz="4" w:space="0" w:color="auto"/>
            </w:tcBorders>
          </w:tcPr>
          <w:p w14:paraId="028EA4A3" w14:textId="77777777" w:rsidR="006C078E" w:rsidRPr="001160ED" w:rsidRDefault="006C078E" w:rsidP="004D0BE7">
            <w:pPr>
              <w:pStyle w:val="a"/>
              <w:spacing w:line="276" w:lineRule="auto"/>
              <w:jc w:val="center"/>
              <w:rPr>
                <w:rFonts w:ascii="Museo Sans 100" w:hAnsi="Museo Sans 100"/>
                <w:szCs w:val="24"/>
                <w:lang w:val="es-SV"/>
              </w:rPr>
            </w:pPr>
            <w:r w:rsidRPr="001160ED">
              <w:rPr>
                <w:rFonts w:ascii="Museo Sans 100" w:hAnsi="Museo Sans 100"/>
                <w:szCs w:val="24"/>
                <w:lang w:val="es-SV"/>
              </w:rPr>
              <w:t>1</w:t>
            </w:r>
          </w:p>
        </w:tc>
        <w:tc>
          <w:tcPr>
            <w:tcW w:w="8604" w:type="dxa"/>
            <w:tcBorders>
              <w:top w:val="single" w:sz="4" w:space="0" w:color="auto"/>
              <w:left w:val="single" w:sz="4" w:space="0" w:color="auto"/>
              <w:bottom w:val="single" w:sz="4" w:space="0" w:color="auto"/>
              <w:right w:val="single" w:sz="4" w:space="0" w:color="auto"/>
            </w:tcBorders>
          </w:tcPr>
          <w:p w14:paraId="354EBBA9" w14:textId="77777777" w:rsidR="00AE27E4" w:rsidRPr="00F34BBE" w:rsidRDefault="00AE27E4" w:rsidP="004D0BE7">
            <w:pPr>
              <w:pStyle w:val="a"/>
              <w:spacing w:line="276" w:lineRule="auto"/>
              <w:rPr>
                <w:rFonts w:ascii="Museo Sans 100" w:hAnsi="Museo Sans 100"/>
                <w:szCs w:val="24"/>
                <w:lang w:val="es-SV"/>
              </w:rPr>
            </w:pPr>
            <w:r w:rsidRPr="00F34BBE">
              <w:rPr>
                <w:rFonts w:ascii="Museo Sans 100" w:hAnsi="Museo Sans 100"/>
                <w:szCs w:val="24"/>
                <w:lang w:val="es-SV"/>
              </w:rPr>
              <w:t>Reservado para futuras actualizaciones</w:t>
            </w:r>
          </w:p>
        </w:tc>
      </w:tr>
    </w:tbl>
    <w:p w14:paraId="20AAA7AF" w14:textId="77777777" w:rsidR="005A365C" w:rsidRPr="00C961D1" w:rsidRDefault="005A365C" w:rsidP="004D0BE7">
      <w:pPr>
        <w:spacing w:line="276" w:lineRule="auto"/>
        <w:rPr>
          <w:rFonts w:ascii="Arial Narrow" w:hAnsi="Arial Narrow"/>
          <w:lang w:val="es-SV"/>
        </w:rPr>
      </w:pPr>
    </w:p>
    <w:sectPr w:rsidR="005A365C" w:rsidRPr="00C961D1" w:rsidSect="00D23AF2">
      <w:pgSz w:w="12240" w:h="15840" w:code="1"/>
      <w:pgMar w:top="1418" w:right="1134" w:bottom="1418" w:left="1418"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0E08" w14:textId="77777777" w:rsidR="0018096E" w:rsidRDefault="0018096E">
      <w:r>
        <w:separator/>
      </w:r>
    </w:p>
  </w:endnote>
  <w:endnote w:type="continuationSeparator" w:id="0">
    <w:p w14:paraId="4C7E7707" w14:textId="77777777" w:rsidR="0018096E" w:rsidRDefault="0018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altName w:val="Times New Roman"/>
    <w:charset w:val="00"/>
    <w:family w:val="roman"/>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mbo Std">
    <w:panose1 w:val="00000000000000000000"/>
    <w:charset w:val="00"/>
    <w:family w:val="roman"/>
    <w:notTrueType/>
    <w:pitch w:val="variable"/>
    <w:sig w:usb0="800000AF" w:usb1="5000205B" w:usb2="00000000" w:usb3="00000000" w:csb0="00000001" w:csb1="00000000"/>
  </w:font>
  <w:font w:name="Open Sans">
    <w:altName w:val="Times New Roman"/>
    <w:charset w:val="00"/>
    <w:family w:val="swiss"/>
    <w:pitch w:val="variable"/>
    <w:sig w:usb0="E00002EF" w:usb1="4000205B" w:usb2="00000028"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77"/>
    </w:tblGrid>
    <w:tr w:rsidR="0003236C" w14:paraId="0C9FFFE1" w14:textId="77777777">
      <w:trPr>
        <w:cantSplit/>
      </w:trPr>
      <w:tc>
        <w:tcPr>
          <w:tcW w:w="6307" w:type="dxa"/>
        </w:tcPr>
        <w:p w14:paraId="37AC270E" w14:textId="77777777" w:rsidR="0003236C" w:rsidRDefault="0003236C">
          <w:pPr>
            <w:pStyle w:val="Piedepgina"/>
            <w:tabs>
              <w:tab w:val="clear" w:pos="4252"/>
            </w:tabs>
            <w:rPr>
              <w:rFonts w:ascii="Arial" w:hAnsi="Arial"/>
            </w:rPr>
          </w:pPr>
          <w:r>
            <w:rPr>
              <w:rFonts w:ascii="Arial" w:hAnsi="Arial"/>
            </w:rPr>
            <w:t>Dirección General de Aduanas</w:t>
          </w:r>
        </w:p>
      </w:tc>
      <w:tc>
        <w:tcPr>
          <w:tcW w:w="2977" w:type="dxa"/>
        </w:tcPr>
        <w:p w14:paraId="62630ABE" w14:textId="77777777" w:rsidR="0003236C" w:rsidRDefault="0003236C">
          <w:pPr>
            <w:pStyle w:val="Piedepgina"/>
            <w:jc w:val="right"/>
            <w:rPr>
              <w:rFonts w:ascii="Arial" w:hAnsi="Arial"/>
            </w:rP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de 30</w:t>
          </w:r>
        </w:p>
      </w:tc>
    </w:tr>
  </w:tbl>
  <w:p w14:paraId="712820F2" w14:textId="77777777" w:rsidR="0003236C" w:rsidRDefault="0003236C">
    <w:pPr>
      <w:pStyle w:val="Piedepgina"/>
    </w:pPr>
  </w:p>
  <w:p w14:paraId="2B84C553" w14:textId="77777777" w:rsidR="0003236C" w:rsidRDefault="000323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9C62" w14:textId="77777777" w:rsidR="0003236C" w:rsidRPr="00802666" w:rsidRDefault="0003236C" w:rsidP="0089001E">
    <w:pPr>
      <w:pStyle w:val="Piedepgina"/>
      <w:jc w:val="right"/>
      <w:rPr>
        <w:rFonts w:ascii="Arial Narrow" w:hAnsi="Arial Narrow"/>
        <w:b/>
      </w:rPr>
    </w:pPr>
    <w:r w:rsidRPr="00D23AF2">
      <w:rPr>
        <w:rFonts w:ascii="Bembo Std" w:hAnsi="Bembo Std"/>
        <w:b/>
      </w:rPr>
      <w:t xml:space="preserve">Página </w:t>
    </w:r>
    <w:r w:rsidRPr="00D23AF2">
      <w:rPr>
        <w:rFonts w:ascii="Bembo Std" w:hAnsi="Bembo Std"/>
        <w:b/>
      </w:rPr>
      <w:fldChar w:fldCharType="begin"/>
    </w:r>
    <w:r w:rsidRPr="00D23AF2">
      <w:rPr>
        <w:rFonts w:ascii="Bembo Std" w:hAnsi="Bembo Std"/>
        <w:b/>
      </w:rPr>
      <w:instrText xml:space="preserve"> PAGE </w:instrText>
    </w:r>
    <w:r w:rsidRPr="00D23AF2">
      <w:rPr>
        <w:rFonts w:ascii="Bembo Std" w:hAnsi="Bembo Std"/>
        <w:b/>
      </w:rPr>
      <w:fldChar w:fldCharType="separate"/>
    </w:r>
    <w:r w:rsidR="0018096E">
      <w:rPr>
        <w:rFonts w:ascii="Bembo Std" w:hAnsi="Bembo Std"/>
        <w:b/>
        <w:noProof/>
      </w:rPr>
      <w:t>1</w:t>
    </w:r>
    <w:r w:rsidRPr="00D23AF2">
      <w:rPr>
        <w:rFonts w:ascii="Bembo Std" w:hAnsi="Bembo Std"/>
        <w:b/>
      </w:rPr>
      <w:fldChar w:fldCharType="end"/>
    </w:r>
    <w:r w:rsidRPr="00D23AF2">
      <w:rPr>
        <w:rFonts w:ascii="Bembo Std" w:hAnsi="Bembo Std"/>
        <w:b/>
      </w:rPr>
      <w:t xml:space="preserve"> de </w:t>
    </w:r>
    <w:r w:rsidRPr="00D23AF2">
      <w:rPr>
        <w:rFonts w:ascii="Bembo Std" w:hAnsi="Bembo Std"/>
        <w:b/>
      </w:rPr>
      <w:fldChar w:fldCharType="begin"/>
    </w:r>
    <w:r w:rsidRPr="00D23AF2">
      <w:rPr>
        <w:rFonts w:ascii="Bembo Std" w:hAnsi="Bembo Std"/>
        <w:b/>
      </w:rPr>
      <w:instrText xml:space="preserve"> NUMPAGES </w:instrText>
    </w:r>
    <w:r w:rsidRPr="00D23AF2">
      <w:rPr>
        <w:rFonts w:ascii="Bembo Std" w:hAnsi="Bembo Std"/>
        <w:b/>
      </w:rPr>
      <w:fldChar w:fldCharType="separate"/>
    </w:r>
    <w:r w:rsidR="0018096E">
      <w:rPr>
        <w:rFonts w:ascii="Bembo Std" w:hAnsi="Bembo Std"/>
        <w:b/>
        <w:noProof/>
      </w:rPr>
      <w:t>1</w:t>
    </w:r>
    <w:r w:rsidRPr="00D23AF2">
      <w:rPr>
        <w:rFonts w:ascii="Bembo Std" w:hAnsi="Bembo Std"/>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6F9E" w14:textId="77777777" w:rsidR="0003236C" w:rsidRPr="00D23AF2" w:rsidRDefault="0003236C" w:rsidP="00F504F3">
    <w:pPr>
      <w:pStyle w:val="Piedepgina"/>
      <w:jc w:val="right"/>
      <w:rPr>
        <w:rFonts w:ascii="Bembo Std" w:hAnsi="Bembo Std"/>
        <w:b/>
      </w:rPr>
    </w:pPr>
    <w:r w:rsidRPr="00D23AF2">
      <w:rPr>
        <w:rFonts w:ascii="Bembo Std" w:hAnsi="Bembo Std"/>
        <w:b/>
      </w:rPr>
      <w:t xml:space="preserve">Página </w:t>
    </w:r>
    <w:r w:rsidRPr="00D23AF2">
      <w:rPr>
        <w:rFonts w:ascii="Bembo Std" w:hAnsi="Bembo Std"/>
        <w:b/>
      </w:rPr>
      <w:fldChar w:fldCharType="begin"/>
    </w:r>
    <w:r w:rsidRPr="00D23AF2">
      <w:rPr>
        <w:rFonts w:ascii="Bembo Std" w:hAnsi="Bembo Std"/>
        <w:b/>
      </w:rPr>
      <w:instrText xml:space="preserve"> PAGE </w:instrText>
    </w:r>
    <w:r w:rsidRPr="00D23AF2">
      <w:rPr>
        <w:rFonts w:ascii="Bembo Std" w:hAnsi="Bembo Std"/>
        <w:b/>
      </w:rPr>
      <w:fldChar w:fldCharType="separate"/>
    </w:r>
    <w:r w:rsidR="006A34CD">
      <w:rPr>
        <w:rFonts w:ascii="Bembo Std" w:hAnsi="Bembo Std"/>
        <w:b/>
        <w:noProof/>
      </w:rPr>
      <w:t>15</w:t>
    </w:r>
    <w:r w:rsidRPr="00D23AF2">
      <w:rPr>
        <w:rFonts w:ascii="Bembo Std" w:hAnsi="Bembo Std"/>
        <w:b/>
      </w:rPr>
      <w:fldChar w:fldCharType="end"/>
    </w:r>
    <w:r w:rsidRPr="00D23AF2">
      <w:rPr>
        <w:rFonts w:ascii="Bembo Std" w:hAnsi="Bembo Std"/>
        <w:b/>
      </w:rPr>
      <w:t xml:space="preserve"> de </w:t>
    </w:r>
    <w:r w:rsidRPr="00D23AF2">
      <w:rPr>
        <w:rFonts w:ascii="Bembo Std" w:hAnsi="Bembo Std"/>
        <w:b/>
      </w:rPr>
      <w:fldChar w:fldCharType="begin"/>
    </w:r>
    <w:r w:rsidRPr="00D23AF2">
      <w:rPr>
        <w:rFonts w:ascii="Bembo Std" w:hAnsi="Bembo Std"/>
        <w:b/>
      </w:rPr>
      <w:instrText xml:space="preserve"> NUMPAGES </w:instrText>
    </w:r>
    <w:r w:rsidRPr="00D23AF2">
      <w:rPr>
        <w:rFonts w:ascii="Bembo Std" w:hAnsi="Bembo Std"/>
        <w:b/>
      </w:rPr>
      <w:fldChar w:fldCharType="separate"/>
    </w:r>
    <w:r w:rsidR="006A34CD">
      <w:rPr>
        <w:rFonts w:ascii="Bembo Std" w:hAnsi="Bembo Std"/>
        <w:b/>
        <w:noProof/>
      </w:rPr>
      <w:t>15</w:t>
    </w:r>
    <w:r w:rsidRPr="00D23AF2">
      <w:rPr>
        <w:rFonts w:ascii="Bembo Std" w:hAnsi="Bembo Std"/>
        <w:b/>
      </w:rPr>
      <w:fldChar w:fldCharType="end"/>
    </w:r>
  </w:p>
  <w:p w14:paraId="517FD84A" w14:textId="77777777" w:rsidR="0003236C" w:rsidRDefault="0003236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77"/>
    </w:tblGrid>
    <w:tr w:rsidR="0003236C" w14:paraId="60232E94" w14:textId="77777777">
      <w:trPr>
        <w:cantSplit/>
      </w:trPr>
      <w:tc>
        <w:tcPr>
          <w:tcW w:w="6307" w:type="dxa"/>
        </w:tcPr>
        <w:p w14:paraId="3BBCD5A9" w14:textId="77777777" w:rsidR="0003236C" w:rsidRDefault="0003236C">
          <w:pPr>
            <w:pStyle w:val="Piedepgina"/>
            <w:tabs>
              <w:tab w:val="clear" w:pos="4252"/>
            </w:tabs>
            <w:rPr>
              <w:rFonts w:ascii="Arial" w:hAnsi="Arial"/>
            </w:rPr>
          </w:pPr>
          <w:r>
            <w:rPr>
              <w:rFonts w:ascii="Arial" w:hAnsi="Arial"/>
            </w:rPr>
            <w:t>Dirección General de Aduanas</w:t>
          </w:r>
        </w:p>
      </w:tc>
      <w:tc>
        <w:tcPr>
          <w:tcW w:w="2977" w:type="dxa"/>
        </w:tcPr>
        <w:p w14:paraId="565D9B7F" w14:textId="77777777" w:rsidR="0003236C" w:rsidRDefault="0003236C">
          <w:pPr>
            <w:pStyle w:val="Piedepgina"/>
            <w:jc w:val="right"/>
            <w:rPr>
              <w:rFonts w:ascii="Arial" w:hAnsi="Arial"/>
            </w:rP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de 40</w:t>
          </w:r>
        </w:p>
      </w:tc>
    </w:tr>
  </w:tbl>
  <w:p w14:paraId="40BEBCA2" w14:textId="77777777" w:rsidR="0003236C" w:rsidRDefault="000323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8187" w14:textId="77777777" w:rsidR="0018096E" w:rsidRDefault="0018096E">
      <w:r>
        <w:separator/>
      </w:r>
    </w:p>
  </w:footnote>
  <w:footnote w:type="continuationSeparator" w:id="0">
    <w:p w14:paraId="73CF23FF" w14:textId="77777777" w:rsidR="0018096E" w:rsidRDefault="0018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3EA9" w14:textId="77777777" w:rsidR="0003236C" w:rsidRPr="00135439" w:rsidRDefault="0003236C" w:rsidP="00802666">
    <w:pPr>
      <w:pStyle w:val="Encabezado"/>
      <w:tabs>
        <w:tab w:val="clear" w:pos="4252"/>
        <w:tab w:val="clear" w:pos="8504"/>
      </w:tabs>
      <w:rPr>
        <w:rFonts w:ascii="Bembo Std" w:hAnsi="Bembo Std"/>
        <w:b/>
        <w:sz w:val="16"/>
        <w:szCs w:val="16"/>
        <w:lang w:val="es-ES"/>
      </w:rPr>
    </w:pPr>
    <w:r w:rsidRPr="00135439">
      <w:rPr>
        <w:rFonts w:ascii="Bembo Std" w:hAnsi="Bembo Std"/>
        <w:b/>
        <w:sz w:val="16"/>
        <w:szCs w:val="16"/>
        <w:lang w:val="es-ES"/>
      </w:rPr>
      <w:t>MINISTERIO DE HACIENDA</w:t>
    </w:r>
    <w:r w:rsidRPr="00135439">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135439">
      <w:rPr>
        <w:rFonts w:ascii="Bembo Std" w:hAnsi="Bembo Std"/>
        <w:b/>
        <w:sz w:val="16"/>
        <w:szCs w:val="16"/>
        <w:lang w:val="es-ES"/>
      </w:rPr>
      <w:t>C</w:t>
    </w:r>
    <w:r w:rsidR="00C1460D">
      <w:rPr>
        <w:rFonts w:ascii="Bembo Std" w:hAnsi="Bembo Std"/>
        <w:b/>
        <w:sz w:val="16"/>
        <w:szCs w:val="16"/>
        <w:lang w:val="es-ES"/>
      </w:rPr>
      <w:t>Ó</w:t>
    </w:r>
    <w:r w:rsidRPr="00135439">
      <w:rPr>
        <w:rFonts w:ascii="Bembo Std" w:hAnsi="Bembo Std"/>
        <w:b/>
        <w:sz w:val="16"/>
        <w:szCs w:val="16"/>
        <w:lang w:val="es-ES"/>
      </w:rPr>
      <w:t>DIGO: MAO-SDAA</w:t>
    </w:r>
  </w:p>
  <w:p w14:paraId="441A9FC1" w14:textId="77777777" w:rsidR="0003236C" w:rsidRPr="00135439" w:rsidRDefault="0003236C" w:rsidP="00802666">
    <w:pPr>
      <w:pStyle w:val="Encabezado"/>
      <w:tabs>
        <w:tab w:val="clear" w:pos="4252"/>
        <w:tab w:val="clear" w:pos="8504"/>
      </w:tabs>
      <w:rPr>
        <w:rFonts w:ascii="Bembo Std" w:hAnsi="Bembo Std"/>
        <w:b/>
        <w:sz w:val="16"/>
        <w:szCs w:val="16"/>
        <w:lang w:val="es-ES"/>
      </w:rPr>
    </w:pPr>
    <w:r w:rsidRPr="00135439">
      <w:rPr>
        <w:rFonts w:ascii="Bembo Std" w:hAnsi="Bembo Std"/>
        <w:b/>
        <w:sz w:val="16"/>
        <w:szCs w:val="16"/>
        <w:lang w:val="es-ES"/>
      </w:rPr>
      <w:t>DIRECCIÓN GENERAL DE ADUANAS</w:t>
    </w:r>
    <w:r w:rsidRPr="00135439">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t>EDICIÒN: 0</w:t>
    </w:r>
    <w:r>
      <w:rPr>
        <w:rFonts w:ascii="Bembo Std" w:hAnsi="Bembo Std"/>
        <w:b/>
        <w:sz w:val="16"/>
        <w:szCs w:val="16"/>
        <w:lang w:val="es-ES"/>
      </w:rPr>
      <w:t>0</w:t>
    </w:r>
    <w:r w:rsidRPr="00135439">
      <w:rPr>
        <w:rFonts w:ascii="Bembo Std" w:hAnsi="Bembo Std"/>
        <w:b/>
        <w:sz w:val="16"/>
        <w:szCs w:val="16"/>
        <w:lang w:val="es-ES"/>
      </w:rPr>
      <w:t>1</w:t>
    </w:r>
  </w:p>
  <w:p w14:paraId="4C6F7818" w14:textId="77777777" w:rsidR="0003236C" w:rsidRPr="00135439" w:rsidRDefault="0003236C" w:rsidP="00802666">
    <w:pPr>
      <w:pStyle w:val="Encabezado"/>
      <w:tabs>
        <w:tab w:val="clear" w:pos="4252"/>
        <w:tab w:val="clear" w:pos="8504"/>
      </w:tabs>
      <w:rPr>
        <w:b/>
      </w:rPr>
    </w:pPr>
    <w:r w:rsidRPr="00135439">
      <w:rPr>
        <w:rFonts w:ascii="Bembo Std" w:hAnsi="Bembo Std"/>
        <w:b/>
        <w:noProof/>
        <w:lang w:eastAsia="es-SV"/>
      </w:rPr>
      <mc:AlternateContent>
        <mc:Choice Requires="wps">
          <w:drawing>
            <wp:anchor distT="4294967294" distB="4294967294" distL="114300" distR="114300" simplePos="0" relativeHeight="251657216" behindDoc="0" locked="0" layoutInCell="1" allowOverlap="1" wp14:anchorId="7DE8F4FD" wp14:editId="6D0B8771">
              <wp:simplePos x="0" y="0"/>
              <wp:positionH relativeFrom="column">
                <wp:posOffset>-76200</wp:posOffset>
              </wp:positionH>
              <wp:positionV relativeFrom="paragraph">
                <wp:posOffset>198754</wp:posOffset>
              </wp:positionV>
              <wp:extent cx="620268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2FD49"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5.65pt" to="48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Hg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neZrPF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"/>
          </w:pict>
        </mc:Fallback>
      </mc:AlternateContent>
    </w:r>
    <w:r w:rsidRPr="00135439">
      <w:rPr>
        <w:rFonts w:ascii="Bembo Std" w:hAnsi="Bembo Std"/>
        <w:b/>
        <w:sz w:val="16"/>
        <w:szCs w:val="16"/>
        <w:lang w:val="es-ES"/>
      </w:rPr>
      <w:t>SUBDIRECCIÓN DE AUDITORÍA ADUANERA</w:t>
    </w:r>
    <w:r w:rsidRPr="00135439">
      <w:rPr>
        <w:rFonts w:ascii="Bembo Std" w:hAnsi="Bembo Std"/>
        <w:b/>
        <w:sz w:val="16"/>
        <w:szCs w:val="16"/>
        <w:lang w:val="es-ES"/>
      </w:rPr>
      <w:tab/>
    </w:r>
    <w:r w:rsidRPr="00135439">
      <w:rPr>
        <w:rFonts w:ascii="Bembo Std" w:hAnsi="Bembo Std"/>
        <w:b/>
        <w:sz w:val="16"/>
        <w:szCs w:val="16"/>
        <w:lang w:val="es-ES"/>
      </w:rPr>
      <w:tab/>
    </w:r>
    <w:r w:rsidRPr="00135439">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135439">
      <w:rPr>
        <w:rFonts w:ascii="Bembo Std" w:hAnsi="Bembo Std"/>
        <w:b/>
        <w:sz w:val="16"/>
        <w:szCs w:val="16"/>
        <w:lang w:val="es-ES"/>
      </w:rPr>
      <w:tab/>
      <w:t>FECHA</w:t>
    </w:r>
    <w:r>
      <w:rPr>
        <w:rFonts w:ascii="Bembo Std" w:hAnsi="Bembo Std"/>
        <w:b/>
        <w:sz w:val="16"/>
        <w:szCs w:val="16"/>
        <w:lang w:val="es-ES"/>
      </w:rPr>
      <w:t xml:space="preserve">   </w:t>
    </w:r>
    <w:r w:rsidRPr="00135439">
      <w:rPr>
        <w:rFonts w:ascii="Bembo Std" w:hAnsi="Bembo Std"/>
        <w:b/>
        <w:sz w:val="16"/>
        <w:szCs w:val="16"/>
        <w:lang w:val="es-ES"/>
      </w:rPr>
      <w:t xml:space="preserve">: </w:t>
    </w:r>
    <w:r w:rsidR="00B42E44">
      <w:rPr>
        <w:rFonts w:ascii="Bembo Std" w:hAnsi="Bembo Std"/>
        <w:b/>
        <w:sz w:val="16"/>
        <w:szCs w:val="16"/>
        <w:lang w:val="es-ES"/>
      </w:rPr>
      <w:t>15/07/2021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CD5D" w14:textId="77777777" w:rsidR="0003236C" w:rsidRPr="00135439" w:rsidRDefault="0003236C" w:rsidP="00E74999">
    <w:pPr>
      <w:pStyle w:val="Encabezado"/>
      <w:tabs>
        <w:tab w:val="clear" w:pos="4252"/>
        <w:tab w:val="clear" w:pos="8504"/>
      </w:tabs>
      <w:rPr>
        <w:rFonts w:ascii="Bembo Std" w:hAnsi="Bembo Std"/>
        <w:b/>
        <w:sz w:val="16"/>
        <w:szCs w:val="16"/>
        <w:lang w:val="es-ES"/>
      </w:rPr>
    </w:pPr>
  </w:p>
  <w:p w14:paraId="23325CDA" w14:textId="77777777" w:rsidR="0003236C" w:rsidRPr="00D23AF2" w:rsidRDefault="0003236C" w:rsidP="00E74999">
    <w:pPr>
      <w:pStyle w:val="Encabezado"/>
      <w:tabs>
        <w:tab w:val="clear" w:pos="4252"/>
        <w:tab w:val="clear" w:pos="8504"/>
      </w:tabs>
      <w:rPr>
        <w:rFonts w:ascii="Bembo Std" w:hAnsi="Bembo Std"/>
        <w:b/>
        <w:sz w:val="16"/>
        <w:szCs w:val="16"/>
        <w:lang w:val="es-ES"/>
      </w:rPr>
    </w:pPr>
    <w:r w:rsidRPr="00D23AF2">
      <w:rPr>
        <w:rFonts w:ascii="Bembo Std" w:hAnsi="Bembo Std"/>
        <w:b/>
        <w:sz w:val="16"/>
        <w:szCs w:val="16"/>
        <w:lang w:val="es-ES"/>
      </w:rPr>
      <w:t>MINISTERIO DE HACIENDA</w:t>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D23AF2">
      <w:rPr>
        <w:rFonts w:ascii="Bembo Std" w:hAnsi="Bembo Std"/>
        <w:b/>
        <w:sz w:val="16"/>
        <w:szCs w:val="16"/>
        <w:lang w:val="es-ES"/>
      </w:rPr>
      <w:tab/>
      <w:t>C</w:t>
    </w:r>
    <w:r w:rsidR="00C1460D">
      <w:rPr>
        <w:rFonts w:ascii="Bembo Std" w:hAnsi="Bembo Std"/>
        <w:b/>
        <w:sz w:val="16"/>
        <w:szCs w:val="16"/>
        <w:lang w:val="es-ES"/>
      </w:rPr>
      <w:t>Ó</w:t>
    </w:r>
    <w:r w:rsidRPr="00D23AF2">
      <w:rPr>
        <w:rFonts w:ascii="Bembo Std" w:hAnsi="Bembo Std"/>
        <w:b/>
        <w:sz w:val="16"/>
        <w:szCs w:val="16"/>
        <w:lang w:val="es-ES"/>
      </w:rPr>
      <w:t>DIGO: MAO-SDAA</w:t>
    </w:r>
  </w:p>
  <w:p w14:paraId="5E20D888" w14:textId="77777777" w:rsidR="0003236C" w:rsidRPr="00D23AF2" w:rsidRDefault="0003236C" w:rsidP="00E74999">
    <w:pPr>
      <w:pStyle w:val="Encabezado"/>
      <w:tabs>
        <w:tab w:val="clear" w:pos="4252"/>
        <w:tab w:val="clear" w:pos="8504"/>
      </w:tabs>
      <w:rPr>
        <w:rFonts w:ascii="Bembo Std" w:hAnsi="Bembo Std"/>
        <w:b/>
        <w:sz w:val="16"/>
        <w:szCs w:val="16"/>
        <w:lang w:val="es-ES"/>
      </w:rPr>
    </w:pPr>
    <w:r w:rsidRPr="00D23AF2">
      <w:rPr>
        <w:rFonts w:ascii="Bembo Std" w:hAnsi="Bembo Std"/>
        <w:b/>
        <w:sz w:val="16"/>
        <w:szCs w:val="16"/>
        <w:lang w:val="es-ES"/>
      </w:rPr>
      <w:t>DIRECCIÓN GENERAL DE ADUANAS</w:t>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D23AF2">
      <w:rPr>
        <w:rFonts w:ascii="Bembo Std" w:hAnsi="Bembo Std"/>
        <w:b/>
        <w:sz w:val="16"/>
        <w:szCs w:val="16"/>
        <w:lang w:val="es-ES"/>
      </w:rPr>
      <w:tab/>
      <w:t>EDICI</w:t>
    </w:r>
    <w:r w:rsidR="00B42E44">
      <w:rPr>
        <w:rFonts w:ascii="Bembo Std" w:hAnsi="Bembo Std"/>
        <w:b/>
        <w:sz w:val="16"/>
        <w:szCs w:val="16"/>
        <w:lang w:val="es-ES"/>
      </w:rPr>
      <w:t>Ó</w:t>
    </w:r>
    <w:r w:rsidRPr="00D23AF2">
      <w:rPr>
        <w:rFonts w:ascii="Bembo Std" w:hAnsi="Bembo Std"/>
        <w:b/>
        <w:sz w:val="16"/>
        <w:szCs w:val="16"/>
        <w:lang w:val="es-ES"/>
      </w:rPr>
      <w:t>N: 0</w:t>
    </w:r>
    <w:r w:rsidR="00143C7F">
      <w:rPr>
        <w:rFonts w:ascii="Bembo Std" w:hAnsi="Bembo Std"/>
        <w:b/>
        <w:sz w:val="16"/>
        <w:szCs w:val="16"/>
        <w:lang w:val="es-ES"/>
      </w:rPr>
      <w:t>0</w:t>
    </w:r>
    <w:r w:rsidRPr="00D23AF2">
      <w:rPr>
        <w:rFonts w:ascii="Bembo Std" w:hAnsi="Bembo Std"/>
        <w:b/>
        <w:sz w:val="16"/>
        <w:szCs w:val="16"/>
        <w:lang w:val="es-ES"/>
      </w:rPr>
      <w:t>1</w:t>
    </w:r>
  </w:p>
  <w:p w14:paraId="2D1FC23B" w14:textId="77777777" w:rsidR="0003236C" w:rsidRDefault="0003236C" w:rsidP="00E74999">
    <w:pPr>
      <w:pStyle w:val="Encabezado"/>
      <w:tabs>
        <w:tab w:val="clear" w:pos="4252"/>
        <w:tab w:val="clear" w:pos="8504"/>
      </w:tabs>
      <w:rPr>
        <w:rFonts w:ascii="Bembo Std" w:hAnsi="Bembo Std"/>
        <w:b/>
        <w:sz w:val="16"/>
        <w:szCs w:val="16"/>
        <w:lang w:val="es-ES"/>
      </w:rPr>
    </w:pPr>
    <w:r w:rsidRPr="00D23AF2">
      <w:rPr>
        <w:rFonts w:ascii="Bembo Std" w:hAnsi="Bembo Std"/>
        <w:b/>
        <w:sz w:val="16"/>
        <w:szCs w:val="16"/>
        <w:lang w:val="es-ES"/>
      </w:rPr>
      <w:t>SUBDIRECCIÓN DE AUDITORÍA ADUANERA</w:t>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r>
    <w:r w:rsidRPr="00D23AF2">
      <w:rPr>
        <w:rFonts w:ascii="Bembo Std" w:hAnsi="Bembo Std"/>
        <w:b/>
        <w:sz w:val="16"/>
        <w:szCs w:val="16"/>
        <w:lang w:val="es-ES"/>
      </w:rPr>
      <w:tab/>
      <w:t>FECHA</w:t>
    </w:r>
    <w:r>
      <w:rPr>
        <w:rFonts w:ascii="Bembo Std" w:hAnsi="Bembo Std"/>
        <w:b/>
        <w:sz w:val="16"/>
        <w:szCs w:val="16"/>
        <w:lang w:val="es-ES"/>
      </w:rPr>
      <w:t xml:space="preserve">   </w:t>
    </w:r>
    <w:r w:rsidRPr="00D23AF2">
      <w:rPr>
        <w:rFonts w:ascii="Bembo Std" w:hAnsi="Bembo Std"/>
        <w:b/>
        <w:sz w:val="16"/>
        <w:szCs w:val="16"/>
        <w:lang w:val="es-ES"/>
      </w:rPr>
      <w:t xml:space="preserve">: </w:t>
    </w:r>
    <w:r w:rsidR="004C6FC2">
      <w:rPr>
        <w:rFonts w:ascii="Bembo Std" w:hAnsi="Bembo Std"/>
        <w:b/>
        <w:sz w:val="16"/>
        <w:szCs w:val="16"/>
        <w:lang w:val="es-ES"/>
      </w:rPr>
      <w:t>15</w:t>
    </w:r>
    <w:r w:rsidR="00D9719B">
      <w:rPr>
        <w:rFonts w:ascii="Bembo Std" w:hAnsi="Bembo Std"/>
        <w:b/>
        <w:sz w:val="16"/>
        <w:szCs w:val="16"/>
        <w:lang w:val="es-ES"/>
      </w:rPr>
      <w:t>/07/2021</w:t>
    </w:r>
  </w:p>
  <w:p w14:paraId="366B2FB2" w14:textId="77777777" w:rsidR="0003236C" w:rsidRPr="00135439" w:rsidRDefault="0003236C" w:rsidP="00E74999">
    <w:pPr>
      <w:pStyle w:val="Encabezado"/>
      <w:tabs>
        <w:tab w:val="clear" w:pos="4252"/>
        <w:tab w:val="clear" w:pos="8504"/>
      </w:tabs>
      <w:rPr>
        <w:rFonts w:ascii="Bembo Std" w:hAnsi="Bembo Std"/>
        <w:b/>
        <w:sz w:val="16"/>
        <w:szCs w:val="16"/>
        <w:lang w:val="es-ES"/>
      </w:rPr>
    </w:pPr>
    <w:r w:rsidRPr="00D23AF2">
      <w:rPr>
        <w:rFonts w:ascii="Bembo Std" w:hAnsi="Bembo Std"/>
        <w:b/>
        <w:noProof/>
        <w:sz w:val="16"/>
        <w:szCs w:val="16"/>
        <w:lang w:eastAsia="es-SV"/>
      </w:rPr>
      <mc:AlternateContent>
        <mc:Choice Requires="wps">
          <w:drawing>
            <wp:anchor distT="4294967294" distB="4294967294" distL="114300" distR="114300" simplePos="0" relativeHeight="251660288" behindDoc="0" locked="0" layoutInCell="1" allowOverlap="1" wp14:anchorId="6E57EBDD" wp14:editId="3E007A31">
              <wp:simplePos x="0" y="0"/>
              <wp:positionH relativeFrom="column">
                <wp:posOffset>-76200</wp:posOffset>
              </wp:positionH>
              <wp:positionV relativeFrom="paragraph">
                <wp:posOffset>11430</wp:posOffset>
              </wp:positionV>
              <wp:extent cx="6202680" cy="0"/>
              <wp:effectExtent l="0" t="0" r="2667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82F4F"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9pt" to="48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"/>
          </w:pict>
        </mc:Fallback>
      </mc:AlternateContent>
    </w:r>
    <w:r>
      <w:rPr>
        <w:rFonts w:ascii="Bembo Std" w:hAnsi="Bembo Std"/>
        <w:b/>
        <w:sz w:val="16"/>
        <w:szCs w:val="16"/>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5245"/>
      <w:gridCol w:w="2126"/>
    </w:tblGrid>
    <w:tr w:rsidR="0003236C" w14:paraId="5445BCCF" w14:textId="77777777">
      <w:trPr>
        <w:trHeight w:val="1172"/>
        <w:jc w:val="center"/>
      </w:trPr>
      <w:tc>
        <w:tcPr>
          <w:tcW w:w="1951" w:type="dxa"/>
        </w:tcPr>
        <w:p w14:paraId="08B22E9D" w14:textId="77777777" w:rsidR="0003236C" w:rsidRDefault="0003236C">
          <w:pPr>
            <w:pStyle w:val="Encabezado"/>
            <w:rPr>
              <w:rFonts w:ascii="Arial" w:hAnsi="Arial"/>
              <w:b/>
            </w:rPr>
          </w:pPr>
          <w:r>
            <w:rPr>
              <w:rFonts w:ascii="Arial" w:hAnsi="Arial"/>
              <w:b/>
              <w:noProof/>
              <w:lang w:eastAsia="es-SV"/>
            </w:rPr>
            <w:drawing>
              <wp:anchor distT="0" distB="0" distL="114300" distR="114300" simplePos="0" relativeHeight="251658240" behindDoc="0" locked="0" layoutInCell="1" allowOverlap="1" wp14:anchorId="335C7BD9" wp14:editId="7E0809B2">
                <wp:simplePos x="0" y="0"/>
                <wp:positionH relativeFrom="column">
                  <wp:posOffset>80010</wp:posOffset>
                </wp:positionH>
                <wp:positionV relativeFrom="paragraph">
                  <wp:posOffset>-38100</wp:posOffset>
                </wp:positionV>
                <wp:extent cx="667385" cy="8813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881380"/>
                        </a:xfrm>
                        <a:prstGeom prst="rect">
                          <a:avLst/>
                        </a:prstGeom>
                        <a:noFill/>
                        <a:ln>
                          <a:noFill/>
                        </a:ln>
                      </pic:spPr>
                    </pic:pic>
                  </a:graphicData>
                </a:graphic>
              </wp:anchor>
            </w:drawing>
          </w:r>
        </w:p>
      </w:tc>
      <w:tc>
        <w:tcPr>
          <w:tcW w:w="5245" w:type="dxa"/>
        </w:tcPr>
        <w:p w14:paraId="36B30185" w14:textId="77777777" w:rsidR="0003236C" w:rsidRDefault="0003236C">
          <w:pPr>
            <w:pStyle w:val="Encabezado"/>
            <w:jc w:val="center"/>
            <w:rPr>
              <w:rFonts w:ascii="Arial" w:hAnsi="Arial"/>
              <w:b/>
            </w:rPr>
          </w:pPr>
        </w:p>
        <w:p w14:paraId="0C4E25E8" w14:textId="77777777" w:rsidR="0003236C" w:rsidRDefault="0003236C">
          <w:pPr>
            <w:pStyle w:val="Encabezado"/>
            <w:jc w:val="center"/>
            <w:rPr>
              <w:rFonts w:ascii="Arial" w:hAnsi="Arial"/>
              <w:b/>
              <w:spacing w:val="20"/>
              <w:sz w:val="22"/>
            </w:rPr>
          </w:pPr>
          <w:r>
            <w:rPr>
              <w:rFonts w:ascii="Arial" w:hAnsi="Arial"/>
              <w:b/>
              <w:spacing w:val="20"/>
              <w:sz w:val="22"/>
            </w:rPr>
            <w:t>DIRECCIÓN GENERAL DE ADUANAS</w:t>
          </w:r>
        </w:p>
        <w:p w14:paraId="2D10FFE9" w14:textId="77777777" w:rsidR="0003236C" w:rsidRDefault="0003236C">
          <w:pPr>
            <w:pStyle w:val="Encabezado"/>
            <w:jc w:val="center"/>
            <w:rPr>
              <w:rFonts w:ascii="Arial" w:hAnsi="Arial"/>
              <w:b/>
              <w:spacing w:val="20"/>
              <w:sz w:val="16"/>
            </w:rPr>
          </w:pPr>
        </w:p>
        <w:p w14:paraId="00366431" w14:textId="77777777" w:rsidR="0003236C" w:rsidRDefault="0003236C">
          <w:pPr>
            <w:pStyle w:val="Encabezado"/>
            <w:jc w:val="center"/>
            <w:rPr>
              <w:rFonts w:ascii="Arial" w:hAnsi="Arial"/>
              <w:b/>
              <w:spacing w:val="20"/>
              <w:sz w:val="22"/>
            </w:rPr>
          </w:pPr>
          <w:r>
            <w:rPr>
              <w:rFonts w:ascii="Arial" w:hAnsi="Arial"/>
              <w:b/>
              <w:spacing w:val="20"/>
              <w:sz w:val="22"/>
            </w:rPr>
            <w:t>DIVISIÓN DE FISCALIZACIÓN</w:t>
          </w:r>
        </w:p>
        <w:p w14:paraId="41AE5769" w14:textId="77777777" w:rsidR="0003236C" w:rsidRDefault="0003236C">
          <w:pPr>
            <w:pStyle w:val="Encabezado"/>
            <w:jc w:val="center"/>
            <w:rPr>
              <w:rFonts w:ascii="Arial" w:hAnsi="Arial"/>
              <w:b/>
              <w:spacing w:val="20"/>
              <w:sz w:val="16"/>
            </w:rPr>
          </w:pPr>
        </w:p>
        <w:p w14:paraId="585C260B" w14:textId="77777777" w:rsidR="0003236C" w:rsidRDefault="0003236C">
          <w:pPr>
            <w:pStyle w:val="Encabezado"/>
            <w:jc w:val="center"/>
            <w:rPr>
              <w:rFonts w:ascii="Arial" w:hAnsi="Arial"/>
              <w:b/>
              <w:sz w:val="22"/>
            </w:rPr>
          </w:pPr>
          <w:r>
            <w:rPr>
              <w:rFonts w:ascii="Arial" w:hAnsi="Arial"/>
              <w:b/>
              <w:spacing w:val="20"/>
              <w:sz w:val="22"/>
            </w:rPr>
            <w:t>MANUAL DE FUNCIONES</w:t>
          </w:r>
        </w:p>
      </w:tc>
      <w:tc>
        <w:tcPr>
          <w:tcW w:w="2126" w:type="dxa"/>
        </w:tcPr>
        <w:p w14:paraId="622C667C" w14:textId="77777777" w:rsidR="0003236C" w:rsidRDefault="0003236C">
          <w:pPr>
            <w:pStyle w:val="Encabezado"/>
            <w:rPr>
              <w:rFonts w:ascii="Arial" w:hAnsi="Arial"/>
            </w:rPr>
          </w:pPr>
        </w:p>
        <w:p w14:paraId="5C6491DD" w14:textId="77777777" w:rsidR="0003236C" w:rsidRDefault="0003236C">
          <w:pPr>
            <w:pStyle w:val="Encabezado"/>
            <w:rPr>
              <w:rFonts w:ascii="Arial" w:hAnsi="Arial"/>
            </w:rPr>
          </w:pPr>
          <w:r>
            <w:rPr>
              <w:rFonts w:ascii="Arial" w:hAnsi="Arial"/>
            </w:rPr>
            <w:t xml:space="preserve"> Edición Nº:   04</w:t>
          </w:r>
        </w:p>
        <w:p w14:paraId="193CBDEE" w14:textId="77777777" w:rsidR="0003236C" w:rsidRDefault="0003236C">
          <w:pPr>
            <w:pStyle w:val="Encabezado"/>
            <w:rPr>
              <w:rFonts w:ascii="Arial" w:hAnsi="Arial"/>
            </w:rPr>
          </w:pPr>
        </w:p>
        <w:p w14:paraId="4A4F037D" w14:textId="77777777" w:rsidR="0003236C" w:rsidRDefault="0003236C">
          <w:pPr>
            <w:pStyle w:val="Encabezado"/>
            <w:rPr>
              <w:rFonts w:ascii="Arial" w:hAnsi="Arial"/>
            </w:rPr>
          </w:pPr>
          <w:r>
            <w:rPr>
              <w:rFonts w:ascii="Arial" w:hAnsi="Arial"/>
            </w:rPr>
            <w:t xml:space="preserve"> Fecha:   25/05/2006</w:t>
          </w:r>
        </w:p>
      </w:tc>
    </w:tr>
  </w:tbl>
  <w:p w14:paraId="12692858" w14:textId="77777777" w:rsidR="0003236C" w:rsidRDefault="000323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5B83"/>
    <w:multiLevelType w:val="hybridMultilevel"/>
    <w:tmpl w:val="405A2914"/>
    <w:lvl w:ilvl="0" w:tplc="68863A3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7517FF"/>
    <w:multiLevelType w:val="multilevel"/>
    <w:tmpl w:val="8ACC5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39244C"/>
    <w:multiLevelType w:val="hybridMultilevel"/>
    <w:tmpl w:val="45228064"/>
    <w:lvl w:ilvl="0" w:tplc="440A0017">
      <w:start w:val="1"/>
      <w:numFmt w:val="lowerLetter"/>
      <w:lvlText w:val="%1)"/>
      <w:lvlJc w:val="left"/>
      <w:pPr>
        <w:ind w:left="2136" w:hanging="360"/>
      </w:pPr>
      <w:rPr>
        <w:rFont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
    <w:nsid w:val="276E64D0"/>
    <w:multiLevelType w:val="multilevel"/>
    <w:tmpl w:val="2034D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E85257"/>
    <w:multiLevelType w:val="hybridMultilevel"/>
    <w:tmpl w:val="528C1B78"/>
    <w:lvl w:ilvl="0" w:tplc="B94A020A">
      <w:start w:val="1"/>
      <w:numFmt w:val="bullet"/>
      <w:lvlText w:val=""/>
      <w:lvlJc w:val="left"/>
      <w:pPr>
        <w:ind w:left="786" w:hanging="360"/>
      </w:pPr>
      <w:rPr>
        <w:rFonts w:ascii="Symbol" w:hAnsi="Symbol" w:hint="default"/>
        <w:b w:val="0"/>
        <w:i w:val="0"/>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5595D2D"/>
    <w:multiLevelType w:val="hybridMultilevel"/>
    <w:tmpl w:val="66B49C74"/>
    <w:lvl w:ilvl="0" w:tplc="A69C5818">
      <w:start w:val="1"/>
      <w:numFmt w:val="decimal"/>
      <w:lvlText w:val="%1."/>
      <w:lvlJc w:val="left"/>
      <w:pPr>
        <w:ind w:left="360" w:hanging="360"/>
      </w:pPr>
      <w:rPr>
        <w:rFonts w:hint="default"/>
      </w:rPr>
    </w:lvl>
    <w:lvl w:ilvl="1" w:tplc="A9246946">
      <w:start w:val="1"/>
      <w:numFmt w:val="lowerLetter"/>
      <w:lvlText w:val="%2)"/>
      <w:lvlJc w:val="left"/>
      <w:pPr>
        <w:ind w:left="1080" w:hanging="360"/>
      </w:pPr>
      <w:rPr>
        <w:rFonts w:cs="Aria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5B80BEB"/>
    <w:multiLevelType w:val="hybridMultilevel"/>
    <w:tmpl w:val="D65AD534"/>
    <w:lvl w:ilvl="0" w:tplc="1110F3B4">
      <w:start w:val="1"/>
      <w:numFmt w:val="lowerLetter"/>
      <w:lvlText w:val="%1)"/>
      <w:lvlJc w:val="left"/>
      <w:pPr>
        <w:ind w:left="1152" w:hanging="360"/>
      </w:pPr>
      <w:rPr>
        <w:rFonts w:hint="default"/>
        <w:strike w:val="0"/>
        <w:dstrike w:val="0"/>
        <w:color w:val="auto"/>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7">
    <w:nsid w:val="37D1015D"/>
    <w:multiLevelType w:val="hybridMultilevel"/>
    <w:tmpl w:val="2C90FF2C"/>
    <w:lvl w:ilvl="0" w:tplc="E7BEF724">
      <w:start w:val="1"/>
      <w:numFmt w:val="lowerLetter"/>
      <w:lvlText w:val="%1)"/>
      <w:lvlJc w:val="left"/>
      <w:pPr>
        <w:ind w:left="494" w:hanging="360"/>
      </w:pPr>
      <w:rPr>
        <w:rFonts w:ascii="Museo Sans 100" w:hAnsi="Museo Sans 100" w:hint="default"/>
        <w:sz w:val="22"/>
      </w:rPr>
    </w:lvl>
    <w:lvl w:ilvl="1" w:tplc="440A0019" w:tentative="1">
      <w:start w:val="1"/>
      <w:numFmt w:val="lowerLetter"/>
      <w:lvlText w:val="%2."/>
      <w:lvlJc w:val="left"/>
      <w:pPr>
        <w:ind w:left="1214" w:hanging="360"/>
      </w:pPr>
    </w:lvl>
    <w:lvl w:ilvl="2" w:tplc="440A001B" w:tentative="1">
      <w:start w:val="1"/>
      <w:numFmt w:val="lowerRoman"/>
      <w:lvlText w:val="%3."/>
      <w:lvlJc w:val="right"/>
      <w:pPr>
        <w:ind w:left="1934" w:hanging="180"/>
      </w:pPr>
    </w:lvl>
    <w:lvl w:ilvl="3" w:tplc="440A000F" w:tentative="1">
      <w:start w:val="1"/>
      <w:numFmt w:val="decimal"/>
      <w:lvlText w:val="%4."/>
      <w:lvlJc w:val="left"/>
      <w:pPr>
        <w:ind w:left="2654" w:hanging="360"/>
      </w:pPr>
    </w:lvl>
    <w:lvl w:ilvl="4" w:tplc="440A0019" w:tentative="1">
      <w:start w:val="1"/>
      <w:numFmt w:val="lowerLetter"/>
      <w:lvlText w:val="%5."/>
      <w:lvlJc w:val="left"/>
      <w:pPr>
        <w:ind w:left="3374" w:hanging="360"/>
      </w:pPr>
    </w:lvl>
    <w:lvl w:ilvl="5" w:tplc="440A001B" w:tentative="1">
      <w:start w:val="1"/>
      <w:numFmt w:val="lowerRoman"/>
      <w:lvlText w:val="%6."/>
      <w:lvlJc w:val="right"/>
      <w:pPr>
        <w:ind w:left="4094" w:hanging="180"/>
      </w:pPr>
    </w:lvl>
    <w:lvl w:ilvl="6" w:tplc="440A000F" w:tentative="1">
      <w:start w:val="1"/>
      <w:numFmt w:val="decimal"/>
      <w:lvlText w:val="%7."/>
      <w:lvlJc w:val="left"/>
      <w:pPr>
        <w:ind w:left="4814" w:hanging="360"/>
      </w:pPr>
    </w:lvl>
    <w:lvl w:ilvl="7" w:tplc="440A0019" w:tentative="1">
      <w:start w:val="1"/>
      <w:numFmt w:val="lowerLetter"/>
      <w:lvlText w:val="%8."/>
      <w:lvlJc w:val="left"/>
      <w:pPr>
        <w:ind w:left="5534" w:hanging="360"/>
      </w:pPr>
    </w:lvl>
    <w:lvl w:ilvl="8" w:tplc="440A001B" w:tentative="1">
      <w:start w:val="1"/>
      <w:numFmt w:val="lowerRoman"/>
      <w:lvlText w:val="%9."/>
      <w:lvlJc w:val="right"/>
      <w:pPr>
        <w:ind w:left="6254" w:hanging="180"/>
      </w:pPr>
    </w:lvl>
  </w:abstractNum>
  <w:abstractNum w:abstractNumId="8">
    <w:nsid w:val="3B14368B"/>
    <w:multiLevelType w:val="hybridMultilevel"/>
    <w:tmpl w:val="62D032F0"/>
    <w:lvl w:ilvl="0" w:tplc="B94A020A">
      <w:start w:val="1"/>
      <w:numFmt w:val="bullet"/>
      <w:lvlText w:val=""/>
      <w:lvlJc w:val="left"/>
      <w:pPr>
        <w:ind w:left="720" w:hanging="360"/>
      </w:pPr>
      <w:rPr>
        <w:rFonts w:ascii="Symbol" w:hAnsi="Symbol" w:hint="default"/>
        <w:b w:val="0"/>
        <w:i w:val="0"/>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332225E"/>
    <w:multiLevelType w:val="multilevel"/>
    <w:tmpl w:val="4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993"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0">
    <w:nsid w:val="4BDB4F9E"/>
    <w:multiLevelType w:val="hybridMultilevel"/>
    <w:tmpl w:val="A2926D52"/>
    <w:lvl w:ilvl="0" w:tplc="487ACA9C">
      <w:start w:val="1"/>
      <w:numFmt w:val="lowerLetter"/>
      <w:lvlText w:val="%1)"/>
      <w:lvlJc w:val="left"/>
      <w:pPr>
        <w:ind w:left="785" w:hanging="360"/>
      </w:pPr>
      <w:rPr>
        <w:rFonts w:hint="default"/>
        <w:b w:val="0"/>
      </w:rPr>
    </w:lvl>
    <w:lvl w:ilvl="1" w:tplc="440A0003">
      <w:start w:val="1"/>
      <w:numFmt w:val="bullet"/>
      <w:lvlText w:val="o"/>
      <w:lvlJc w:val="left"/>
      <w:pPr>
        <w:ind w:left="1505" w:hanging="360"/>
      </w:pPr>
      <w:rPr>
        <w:rFonts w:ascii="Courier New" w:hAnsi="Courier New" w:cs="Courier New" w:hint="default"/>
      </w:rPr>
    </w:lvl>
    <w:lvl w:ilvl="2" w:tplc="440A0005">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abstractNum w:abstractNumId="11">
    <w:nsid w:val="4DFD32CF"/>
    <w:multiLevelType w:val="hybridMultilevel"/>
    <w:tmpl w:val="E41EF64C"/>
    <w:lvl w:ilvl="0" w:tplc="771E5576">
      <w:start w:val="1"/>
      <w:numFmt w:val="bullet"/>
      <w:lvlText w:val="•"/>
      <w:lvlJc w:val="left"/>
      <w:pPr>
        <w:tabs>
          <w:tab w:val="num" w:pos="720"/>
        </w:tabs>
        <w:ind w:left="720" w:hanging="360"/>
      </w:pPr>
      <w:rPr>
        <w:rFonts w:ascii="Arial" w:hAnsi="Arial" w:hint="default"/>
      </w:rPr>
    </w:lvl>
    <w:lvl w:ilvl="1" w:tplc="F0161E96" w:tentative="1">
      <w:start w:val="1"/>
      <w:numFmt w:val="bullet"/>
      <w:lvlText w:val="•"/>
      <w:lvlJc w:val="left"/>
      <w:pPr>
        <w:tabs>
          <w:tab w:val="num" w:pos="1440"/>
        </w:tabs>
        <w:ind w:left="1440" w:hanging="360"/>
      </w:pPr>
      <w:rPr>
        <w:rFonts w:ascii="Arial" w:hAnsi="Arial" w:hint="default"/>
      </w:rPr>
    </w:lvl>
    <w:lvl w:ilvl="2" w:tplc="A66E6862" w:tentative="1">
      <w:start w:val="1"/>
      <w:numFmt w:val="bullet"/>
      <w:lvlText w:val="•"/>
      <w:lvlJc w:val="left"/>
      <w:pPr>
        <w:tabs>
          <w:tab w:val="num" w:pos="2160"/>
        </w:tabs>
        <w:ind w:left="2160" w:hanging="360"/>
      </w:pPr>
      <w:rPr>
        <w:rFonts w:ascii="Arial" w:hAnsi="Arial" w:hint="default"/>
      </w:rPr>
    </w:lvl>
    <w:lvl w:ilvl="3" w:tplc="07BC1388" w:tentative="1">
      <w:start w:val="1"/>
      <w:numFmt w:val="bullet"/>
      <w:lvlText w:val="•"/>
      <w:lvlJc w:val="left"/>
      <w:pPr>
        <w:tabs>
          <w:tab w:val="num" w:pos="2880"/>
        </w:tabs>
        <w:ind w:left="2880" w:hanging="360"/>
      </w:pPr>
      <w:rPr>
        <w:rFonts w:ascii="Arial" w:hAnsi="Arial" w:hint="default"/>
      </w:rPr>
    </w:lvl>
    <w:lvl w:ilvl="4" w:tplc="AF386B80" w:tentative="1">
      <w:start w:val="1"/>
      <w:numFmt w:val="bullet"/>
      <w:lvlText w:val="•"/>
      <w:lvlJc w:val="left"/>
      <w:pPr>
        <w:tabs>
          <w:tab w:val="num" w:pos="3600"/>
        </w:tabs>
        <w:ind w:left="3600" w:hanging="360"/>
      </w:pPr>
      <w:rPr>
        <w:rFonts w:ascii="Arial" w:hAnsi="Arial" w:hint="default"/>
      </w:rPr>
    </w:lvl>
    <w:lvl w:ilvl="5" w:tplc="7466CE10" w:tentative="1">
      <w:start w:val="1"/>
      <w:numFmt w:val="bullet"/>
      <w:lvlText w:val="•"/>
      <w:lvlJc w:val="left"/>
      <w:pPr>
        <w:tabs>
          <w:tab w:val="num" w:pos="4320"/>
        </w:tabs>
        <w:ind w:left="4320" w:hanging="360"/>
      </w:pPr>
      <w:rPr>
        <w:rFonts w:ascii="Arial" w:hAnsi="Arial" w:hint="default"/>
      </w:rPr>
    </w:lvl>
    <w:lvl w:ilvl="6" w:tplc="B1A6CDDE" w:tentative="1">
      <w:start w:val="1"/>
      <w:numFmt w:val="bullet"/>
      <w:lvlText w:val="•"/>
      <w:lvlJc w:val="left"/>
      <w:pPr>
        <w:tabs>
          <w:tab w:val="num" w:pos="5040"/>
        </w:tabs>
        <w:ind w:left="5040" w:hanging="360"/>
      </w:pPr>
      <w:rPr>
        <w:rFonts w:ascii="Arial" w:hAnsi="Arial" w:hint="default"/>
      </w:rPr>
    </w:lvl>
    <w:lvl w:ilvl="7" w:tplc="4428254E" w:tentative="1">
      <w:start w:val="1"/>
      <w:numFmt w:val="bullet"/>
      <w:lvlText w:val="•"/>
      <w:lvlJc w:val="left"/>
      <w:pPr>
        <w:tabs>
          <w:tab w:val="num" w:pos="5760"/>
        </w:tabs>
        <w:ind w:left="5760" w:hanging="360"/>
      </w:pPr>
      <w:rPr>
        <w:rFonts w:ascii="Arial" w:hAnsi="Arial" w:hint="default"/>
      </w:rPr>
    </w:lvl>
    <w:lvl w:ilvl="8" w:tplc="81F2C666" w:tentative="1">
      <w:start w:val="1"/>
      <w:numFmt w:val="bullet"/>
      <w:lvlText w:val="•"/>
      <w:lvlJc w:val="left"/>
      <w:pPr>
        <w:tabs>
          <w:tab w:val="num" w:pos="6480"/>
        </w:tabs>
        <w:ind w:left="6480" w:hanging="360"/>
      </w:pPr>
      <w:rPr>
        <w:rFonts w:ascii="Arial" w:hAnsi="Arial" w:hint="default"/>
      </w:rPr>
    </w:lvl>
  </w:abstractNum>
  <w:abstractNum w:abstractNumId="12">
    <w:nsid w:val="4E3E57DF"/>
    <w:multiLevelType w:val="hybridMultilevel"/>
    <w:tmpl w:val="A63A6EC6"/>
    <w:lvl w:ilvl="0" w:tplc="440A0001">
      <w:start w:val="1"/>
      <w:numFmt w:val="bullet"/>
      <w:lvlText w:val=""/>
      <w:lvlJc w:val="left"/>
      <w:pPr>
        <w:ind w:left="1608" w:hanging="360"/>
      </w:pPr>
      <w:rPr>
        <w:rFonts w:ascii="Symbol" w:hAnsi="Symbol" w:hint="default"/>
      </w:rPr>
    </w:lvl>
    <w:lvl w:ilvl="1" w:tplc="440A0019" w:tentative="1">
      <w:start w:val="1"/>
      <w:numFmt w:val="lowerLetter"/>
      <w:lvlText w:val="%2."/>
      <w:lvlJc w:val="left"/>
      <w:pPr>
        <w:ind w:left="2328" w:hanging="360"/>
      </w:pPr>
    </w:lvl>
    <w:lvl w:ilvl="2" w:tplc="440A001B" w:tentative="1">
      <w:start w:val="1"/>
      <w:numFmt w:val="lowerRoman"/>
      <w:lvlText w:val="%3."/>
      <w:lvlJc w:val="right"/>
      <w:pPr>
        <w:ind w:left="3048" w:hanging="180"/>
      </w:pPr>
    </w:lvl>
    <w:lvl w:ilvl="3" w:tplc="440A000F" w:tentative="1">
      <w:start w:val="1"/>
      <w:numFmt w:val="decimal"/>
      <w:lvlText w:val="%4."/>
      <w:lvlJc w:val="left"/>
      <w:pPr>
        <w:ind w:left="3768" w:hanging="360"/>
      </w:pPr>
    </w:lvl>
    <w:lvl w:ilvl="4" w:tplc="440A0019" w:tentative="1">
      <w:start w:val="1"/>
      <w:numFmt w:val="lowerLetter"/>
      <w:lvlText w:val="%5."/>
      <w:lvlJc w:val="left"/>
      <w:pPr>
        <w:ind w:left="4488" w:hanging="360"/>
      </w:pPr>
    </w:lvl>
    <w:lvl w:ilvl="5" w:tplc="440A001B" w:tentative="1">
      <w:start w:val="1"/>
      <w:numFmt w:val="lowerRoman"/>
      <w:lvlText w:val="%6."/>
      <w:lvlJc w:val="right"/>
      <w:pPr>
        <w:ind w:left="5208" w:hanging="180"/>
      </w:pPr>
    </w:lvl>
    <w:lvl w:ilvl="6" w:tplc="440A000F" w:tentative="1">
      <w:start w:val="1"/>
      <w:numFmt w:val="decimal"/>
      <w:lvlText w:val="%7."/>
      <w:lvlJc w:val="left"/>
      <w:pPr>
        <w:ind w:left="5928" w:hanging="360"/>
      </w:pPr>
    </w:lvl>
    <w:lvl w:ilvl="7" w:tplc="440A0019" w:tentative="1">
      <w:start w:val="1"/>
      <w:numFmt w:val="lowerLetter"/>
      <w:lvlText w:val="%8."/>
      <w:lvlJc w:val="left"/>
      <w:pPr>
        <w:ind w:left="6648" w:hanging="360"/>
      </w:pPr>
    </w:lvl>
    <w:lvl w:ilvl="8" w:tplc="440A001B" w:tentative="1">
      <w:start w:val="1"/>
      <w:numFmt w:val="lowerRoman"/>
      <w:lvlText w:val="%9."/>
      <w:lvlJc w:val="right"/>
      <w:pPr>
        <w:ind w:left="7368" w:hanging="180"/>
      </w:pPr>
    </w:lvl>
  </w:abstractNum>
  <w:abstractNum w:abstractNumId="13">
    <w:nsid w:val="516021DF"/>
    <w:multiLevelType w:val="multilevel"/>
    <w:tmpl w:val="4B06B794"/>
    <w:lvl w:ilvl="0">
      <w:start w:val="1"/>
      <w:numFmt w:val="decimal"/>
      <w:lvlText w:val="%1."/>
      <w:lvlJc w:val="left"/>
      <w:pPr>
        <w:ind w:left="360" w:hanging="360"/>
      </w:pPr>
      <w:rPr>
        <w:rFonts w:hint="default"/>
      </w:rPr>
    </w:lvl>
    <w:lvl w:ilvl="1">
      <w:start w:val="1"/>
      <w:numFmt w:val="decimal"/>
      <w:lvlText w:val="%1.4."/>
      <w:lvlJc w:val="left"/>
      <w:pPr>
        <w:ind w:left="792" w:hanging="452"/>
      </w:pPr>
      <w:rPr>
        <w:rFonts w:hint="default"/>
      </w:rPr>
    </w:lvl>
    <w:lvl w:ilvl="2">
      <w:start w:val="1"/>
      <w:numFmt w:val="decimal"/>
      <w:lvlText w:val="%1.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9D165DC"/>
    <w:multiLevelType w:val="hybridMultilevel"/>
    <w:tmpl w:val="37A0647E"/>
    <w:lvl w:ilvl="0" w:tplc="440A0017">
      <w:start w:val="1"/>
      <w:numFmt w:val="lowerLetter"/>
      <w:lvlText w:val="%1)"/>
      <w:lvlJc w:val="left"/>
      <w:pPr>
        <w:ind w:left="2345" w:hanging="360"/>
      </w:pPr>
    </w:lvl>
    <w:lvl w:ilvl="1" w:tplc="440A0019">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5">
    <w:nsid w:val="5C3F1DF8"/>
    <w:multiLevelType w:val="multilevel"/>
    <w:tmpl w:val="087AA7A8"/>
    <w:lvl w:ilvl="0">
      <w:start w:val="1"/>
      <w:numFmt w:val="lowerLetter"/>
      <w:lvlText w:val="%1)"/>
      <w:lvlJc w:val="left"/>
      <w:pPr>
        <w:ind w:left="720" w:hanging="360"/>
      </w:pPr>
      <w:rPr>
        <w:rFonts w:hint="default"/>
      </w:rPr>
    </w:lvl>
    <w:lvl w:ilvl="1">
      <w:start w:val="1"/>
      <w:numFmt w:val="decimal"/>
      <w:isLgl/>
      <w:lvlText w:val="%1.%2"/>
      <w:lvlJc w:val="left"/>
      <w:pPr>
        <w:ind w:left="765" w:hanging="405"/>
      </w:pPr>
      <w:rPr>
        <w:rFonts w:ascii="Museo Sans 100" w:hAnsi="Museo Sans 100"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610D7686"/>
    <w:multiLevelType w:val="multilevel"/>
    <w:tmpl w:val="147AF894"/>
    <w:lvl w:ilvl="0">
      <w:start w:val="1"/>
      <w:numFmt w:val="decimal"/>
      <w:lvlText w:val="%1."/>
      <w:lvlJc w:val="left"/>
      <w:pPr>
        <w:ind w:left="360" w:hanging="360"/>
      </w:pPr>
      <w:rPr>
        <w:rFonts w:hint="default"/>
      </w:rPr>
    </w:lvl>
    <w:lvl w:ilvl="1">
      <w:start w:val="1"/>
      <w:numFmt w:val="decimal"/>
      <w:lvlText w:val="%1.4."/>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ED359D5"/>
    <w:multiLevelType w:val="hybridMultilevel"/>
    <w:tmpl w:val="2724D7A6"/>
    <w:lvl w:ilvl="0" w:tplc="1110F3B4">
      <w:start w:val="1"/>
      <w:numFmt w:val="lowerLetter"/>
      <w:lvlText w:val="%1)"/>
      <w:lvlJc w:val="left"/>
      <w:pPr>
        <w:ind w:left="1080" w:hanging="360"/>
      </w:pPr>
      <w:rPr>
        <w:rFonts w:hint="default"/>
        <w:strike w:val="0"/>
        <w:dstrike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7"/>
  </w:num>
  <w:num w:numId="5">
    <w:abstractNumId w:val="10"/>
  </w:num>
  <w:num w:numId="6">
    <w:abstractNumId w:val="14"/>
  </w:num>
  <w:num w:numId="7">
    <w:abstractNumId w:val="12"/>
  </w:num>
  <w:num w:numId="8">
    <w:abstractNumId w:val="15"/>
  </w:num>
  <w:num w:numId="9">
    <w:abstractNumId w:val="1"/>
  </w:num>
  <w:num w:numId="10">
    <w:abstractNumId w:val="6"/>
  </w:num>
  <w:num w:numId="11">
    <w:abstractNumId w:val="3"/>
  </w:num>
  <w:num w:numId="12">
    <w:abstractNumId w:val="16"/>
  </w:num>
  <w:num w:numId="13">
    <w:abstractNumId w:val="13"/>
  </w:num>
  <w:num w:numId="14">
    <w:abstractNumId w:val="8"/>
  </w:num>
  <w:num w:numId="15">
    <w:abstractNumId w:val="4"/>
  </w:num>
  <w:num w:numId="16">
    <w:abstractNumId w:val="17"/>
  </w:num>
  <w:num w:numId="17">
    <w:abstractNumId w:val="2"/>
  </w:num>
  <w:num w:numId="18">
    <w:abstractNumId w:val="11"/>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D7"/>
    <w:rsid w:val="00001F1B"/>
    <w:rsid w:val="00002774"/>
    <w:rsid w:val="00003232"/>
    <w:rsid w:val="000109DE"/>
    <w:rsid w:val="00017802"/>
    <w:rsid w:val="000206C2"/>
    <w:rsid w:val="000212A6"/>
    <w:rsid w:val="000231FE"/>
    <w:rsid w:val="0002336C"/>
    <w:rsid w:val="000234A8"/>
    <w:rsid w:val="000312D5"/>
    <w:rsid w:val="0003236C"/>
    <w:rsid w:val="000332F6"/>
    <w:rsid w:val="000412FE"/>
    <w:rsid w:val="0004233C"/>
    <w:rsid w:val="000446CC"/>
    <w:rsid w:val="00050A50"/>
    <w:rsid w:val="000540CA"/>
    <w:rsid w:val="000601E4"/>
    <w:rsid w:val="00060959"/>
    <w:rsid w:val="00062E75"/>
    <w:rsid w:val="00063FC8"/>
    <w:rsid w:val="00065124"/>
    <w:rsid w:val="000703FE"/>
    <w:rsid w:val="00071F61"/>
    <w:rsid w:val="0007229D"/>
    <w:rsid w:val="000727DD"/>
    <w:rsid w:val="0007359A"/>
    <w:rsid w:val="00075018"/>
    <w:rsid w:val="00080F7D"/>
    <w:rsid w:val="00085C8A"/>
    <w:rsid w:val="00086798"/>
    <w:rsid w:val="00087D81"/>
    <w:rsid w:val="00087ED1"/>
    <w:rsid w:val="00093F6E"/>
    <w:rsid w:val="00094DFD"/>
    <w:rsid w:val="0009669D"/>
    <w:rsid w:val="000A27CA"/>
    <w:rsid w:val="000A50D5"/>
    <w:rsid w:val="000A6397"/>
    <w:rsid w:val="000A6B7C"/>
    <w:rsid w:val="000B1226"/>
    <w:rsid w:val="000B3529"/>
    <w:rsid w:val="000B3BA7"/>
    <w:rsid w:val="000D5E82"/>
    <w:rsid w:val="000D690E"/>
    <w:rsid w:val="000D7266"/>
    <w:rsid w:val="000E2168"/>
    <w:rsid w:val="000E4882"/>
    <w:rsid w:val="000E5EE2"/>
    <w:rsid w:val="000F3921"/>
    <w:rsid w:val="000F3B61"/>
    <w:rsid w:val="00100874"/>
    <w:rsid w:val="001027BD"/>
    <w:rsid w:val="00102B5F"/>
    <w:rsid w:val="00105C1F"/>
    <w:rsid w:val="0011018B"/>
    <w:rsid w:val="001160ED"/>
    <w:rsid w:val="001208D2"/>
    <w:rsid w:val="001229F6"/>
    <w:rsid w:val="00124586"/>
    <w:rsid w:val="00126FCE"/>
    <w:rsid w:val="001339DF"/>
    <w:rsid w:val="00135439"/>
    <w:rsid w:val="0014025A"/>
    <w:rsid w:val="0014138F"/>
    <w:rsid w:val="00143C7F"/>
    <w:rsid w:val="00144686"/>
    <w:rsid w:val="00144CCF"/>
    <w:rsid w:val="001512F9"/>
    <w:rsid w:val="00153FBE"/>
    <w:rsid w:val="00155679"/>
    <w:rsid w:val="001671B3"/>
    <w:rsid w:val="00170C0E"/>
    <w:rsid w:val="00175DF8"/>
    <w:rsid w:val="0018096E"/>
    <w:rsid w:val="00181D28"/>
    <w:rsid w:val="00183AD8"/>
    <w:rsid w:val="0018771A"/>
    <w:rsid w:val="00193F23"/>
    <w:rsid w:val="00194C77"/>
    <w:rsid w:val="00197A40"/>
    <w:rsid w:val="001A116A"/>
    <w:rsid w:val="001A1B17"/>
    <w:rsid w:val="001A2F5D"/>
    <w:rsid w:val="001A6B30"/>
    <w:rsid w:val="001A7F66"/>
    <w:rsid w:val="001B0DEF"/>
    <w:rsid w:val="001B3803"/>
    <w:rsid w:val="001B67E4"/>
    <w:rsid w:val="001B692A"/>
    <w:rsid w:val="001C2674"/>
    <w:rsid w:val="001C5413"/>
    <w:rsid w:val="001C5AF8"/>
    <w:rsid w:val="001D0740"/>
    <w:rsid w:val="001E223C"/>
    <w:rsid w:val="001E4383"/>
    <w:rsid w:val="001E4926"/>
    <w:rsid w:val="001E723B"/>
    <w:rsid w:val="001F1D0F"/>
    <w:rsid w:val="001F3410"/>
    <w:rsid w:val="001F4B32"/>
    <w:rsid w:val="001F7E05"/>
    <w:rsid w:val="00200CE8"/>
    <w:rsid w:val="002033C6"/>
    <w:rsid w:val="0020355A"/>
    <w:rsid w:val="00204F61"/>
    <w:rsid w:val="002053A8"/>
    <w:rsid w:val="00211E54"/>
    <w:rsid w:val="00213B82"/>
    <w:rsid w:val="002207C1"/>
    <w:rsid w:val="00222020"/>
    <w:rsid w:val="0022430E"/>
    <w:rsid w:val="002276AF"/>
    <w:rsid w:val="00230774"/>
    <w:rsid w:val="0023169C"/>
    <w:rsid w:val="0023244A"/>
    <w:rsid w:val="002402E1"/>
    <w:rsid w:val="00240C59"/>
    <w:rsid w:val="00241867"/>
    <w:rsid w:val="002429C3"/>
    <w:rsid w:val="00244479"/>
    <w:rsid w:val="002446FB"/>
    <w:rsid w:val="00245B05"/>
    <w:rsid w:val="002517FD"/>
    <w:rsid w:val="00256B2D"/>
    <w:rsid w:val="00264075"/>
    <w:rsid w:val="00273E36"/>
    <w:rsid w:val="00273E7C"/>
    <w:rsid w:val="00280303"/>
    <w:rsid w:val="00280580"/>
    <w:rsid w:val="00282561"/>
    <w:rsid w:val="0028513D"/>
    <w:rsid w:val="00292029"/>
    <w:rsid w:val="00292EDC"/>
    <w:rsid w:val="002931BF"/>
    <w:rsid w:val="0029784B"/>
    <w:rsid w:val="00297A77"/>
    <w:rsid w:val="002A1361"/>
    <w:rsid w:val="002A1A75"/>
    <w:rsid w:val="002B3C4F"/>
    <w:rsid w:val="002C20A2"/>
    <w:rsid w:val="002E4091"/>
    <w:rsid w:val="002E76AF"/>
    <w:rsid w:val="002F45A3"/>
    <w:rsid w:val="003020A6"/>
    <w:rsid w:val="0030295E"/>
    <w:rsid w:val="00303A29"/>
    <w:rsid w:val="003104BB"/>
    <w:rsid w:val="003110C4"/>
    <w:rsid w:val="00312359"/>
    <w:rsid w:val="003125E2"/>
    <w:rsid w:val="00313A9D"/>
    <w:rsid w:val="0032156F"/>
    <w:rsid w:val="00323531"/>
    <w:rsid w:val="00324953"/>
    <w:rsid w:val="00327B64"/>
    <w:rsid w:val="00330EED"/>
    <w:rsid w:val="00331F75"/>
    <w:rsid w:val="003366B8"/>
    <w:rsid w:val="003368B6"/>
    <w:rsid w:val="00344C2C"/>
    <w:rsid w:val="00346038"/>
    <w:rsid w:val="00346F82"/>
    <w:rsid w:val="003477AD"/>
    <w:rsid w:val="003523D3"/>
    <w:rsid w:val="00356B71"/>
    <w:rsid w:val="00364188"/>
    <w:rsid w:val="0036738E"/>
    <w:rsid w:val="00377916"/>
    <w:rsid w:val="00380F9A"/>
    <w:rsid w:val="003823A1"/>
    <w:rsid w:val="00386B39"/>
    <w:rsid w:val="00395F48"/>
    <w:rsid w:val="00397187"/>
    <w:rsid w:val="003978A0"/>
    <w:rsid w:val="003A36BC"/>
    <w:rsid w:val="003A4074"/>
    <w:rsid w:val="003A5112"/>
    <w:rsid w:val="003A5D46"/>
    <w:rsid w:val="003B1919"/>
    <w:rsid w:val="003B4AE2"/>
    <w:rsid w:val="003B5B61"/>
    <w:rsid w:val="003C10A7"/>
    <w:rsid w:val="003C2323"/>
    <w:rsid w:val="003C2FD7"/>
    <w:rsid w:val="003C4D24"/>
    <w:rsid w:val="003C67BB"/>
    <w:rsid w:val="003D1296"/>
    <w:rsid w:val="003D2433"/>
    <w:rsid w:val="003D2F95"/>
    <w:rsid w:val="003D35FE"/>
    <w:rsid w:val="003D7BC2"/>
    <w:rsid w:val="003E2FFE"/>
    <w:rsid w:val="003E3E77"/>
    <w:rsid w:val="003E4D3B"/>
    <w:rsid w:val="003E54E5"/>
    <w:rsid w:val="003F085B"/>
    <w:rsid w:val="003F0AA6"/>
    <w:rsid w:val="003F0C5F"/>
    <w:rsid w:val="003F0EE6"/>
    <w:rsid w:val="003F0FF9"/>
    <w:rsid w:val="003F12DF"/>
    <w:rsid w:val="003F3585"/>
    <w:rsid w:val="003F43B7"/>
    <w:rsid w:val="003F45EB"/>
    <w:rsid w:val="003F5181"/>
    <w:rsid w:val="003F7D41"/>
    <w:rsid w:val="00400B6F"/>
    <w:rsid w:val="00403BAF"/>
    <w:rsid w:val="00406566"/>
    <w:rsid w:val="00407936"/>
    <w:rsid w:val="00411D3E"/>
    <w:rsid w:val="00414739"/>
    <w:rsid w:val="00415EC4"/>
    <w:rsid w:val="00426E28"/>
    <w:rsid w:val="00435005"/>
    <w:rsid w:val="00440AB3"/>
    <w:rsid w:val="0044167B"/>
    <w:rsid w:val="00441A12"/>
    <w:rsid w:val="004436D4"/>
    <w:rsid w:val="00444882"/>
    <w:rsid w:val="00444DB5"/>
    <w:rsid w:val="00445411"/>
    <w:rsid w:val="004454E3"/>
    <w:rsid w:val="00450F20"/>
    <w:rsid w:val="00452559"/>
    <w:rsid w:val="004529C2"/>
    <w:rsid w:val="00462658"/>
    <w:rsid w:val="00473551"/>
    <w:rsid w:val="00473701"/>
    <w:rsid w:val="00476AB7"/>
    <w:rsid w:val="0048280B"/>
    <w:rsid w:val="00482A55"/>
    <w:rsid w:val="00485864"/>
    <w:rsid w:val="00492E8E"/>
    <w:rsid w:val="004A11FD"/>
    <w:rsid w:val="004A147E"/>
    <w:rsid w:val="004A61BF"/>
    <w:rsid w:val="004A6553"/>
    <w:rsid w:val="004A78EB"/>
    <w:rsid w:val="004C2ECA"/>
    <w:rsid w:val="004C3627"/>
    <w:rsid w:val="004C3F60"/>
    <w:rsid w:val="004C6FC2"/>
    <w:rsid w:val="004C7341"/>
    <w:rsid w:val="004D0BE7"/>
    <w:rsid w:val="004D1D46"/>
    <w:rsid w:val="004E1AFF"/>
    <w:rsid w:val="004E3539"/>
    <w:rsid w:val="004E603D"/>
    <w:rsid w:val="004F1ADE"/>
    <w:rsid w:val="0050205D"/>
    <w:rsid w:val="00502D51"/>
    <w:rsid w:val="005058CB"/>
    <w:rsid w:val="00505DC1"/>
    <w:rsid w:val="0050627A"/>
    <w:rsid w:val="00513A26"/>
    <w:rsid w:val="00514BCF"/>
    <w:rsid w:val="00520025"/>
    <w:rsid w:val="005222AB"/>
    <w:rsid w:val="005222F8"/>
    <w:rsid w:val="00523427"/>
    <w:rsid w:val="00526CE3"/>
    <w:rsid w:val="00526D91"/>
    <w:rsid w:val="0052793E"/>
    <w:rsid w:val="00532D02"/>
    <w:rsid w:val="005374A8"/>
    <w:rsid w:val="00537893"/>
    <w:rsid w:val="00542379"/>
    <w:rsid w:val="005435E9"/>
    <w:rsid w:val="00543C17"/>
    <w:rsid w:val="005503CA"/>
    <w:rsid w:val="005521B4"/>
    <w:rsid w:val="00557D3D"/>
    <w:rsid w:val="00562CD4"/>
    <w:rsid w:val="005703B8"/>
    <w:rsid w:val="005712C1"/>
    <w:rsid w:val="00572E5B"/>
    <w:rsid w:val="00574667"/>
    <w:rsid w:val="0057487F"/>
    <w:rsid w:val="00581EF7"/>
    <w:rsid w:val="0058444E"/>
    <w:rsid w:val="00585B89"/>
    <w:rsid w:val="00596355"/>
    <w:rsid w:val="005A020C"/>
    <w:rsid w:val="005A0214"/>
    <w:rsid w:val="005A365C"/>
    <w:rsid w:val="005A5AB9"/>
    <w:rsid w:val="005A64FF"/>
    <w:rsid w:val="005A715A"/>
    <w:rsid w:val="005A73E9"/>
    <w:rsid w:val="005B2B65"/>
    <w:rsid w:val="005B3DD7"/>
    <w:rsid w:val="005B60C7"/>
    <w:rsid w:val="005B6CD2"/>
    <w:rsid w:val="005C00E2"/>
    <w:rsid w:val="005C272C"/>
    <w:rsid w:val="005C2FFF"/>
    <w:rsid w:val="005C4EBF"/>
    <w:rsid w:val="005C6CC4"/>
    <w:rsid w:val="005D09C0"/>
    <w:rsid w:val="005D12DB"/>
    <w:rsid w:val="005F0519"/>
    <w:rsid w:val="005F3B40"/>
    <w:rsid w:val="005F4B1B"/>
    <w:rsid w:val="00600260"/>
    <w:rsid w:val="0060719B"/>
    <w:rsid w:val="00607C99"/>
    <w:rsid w:val="00613896"/>
    <w:rsid w:val="006143A0"/>
    <w:rsid w:val="00615ADC"/>
    <w:rsid w:val="0061675D"/>
    <w:rsid w:val="00620165"/>
    <w:rsid w:val="0062156F"/>
    <w:rsid w:val="0062434D"/>
    <w:rsid w:val="00630437"/>
    <w:rsid w:val="00631310"/>
    <w:rsid w:val="00634074"/>
    <w:rsid w:val="0063597E"/>
    <w:rsid w:val="00635AA8"/>
    <w:rsid w:val="006362A6"/>
    <w:rsid w:val="006377B6"/>
    <w:rsid w:val="00641625"/>
    <w:rsid w:val="00647848"/>
    <w:rsid w:val="0064791A"/>
    <w:rsid w:val="006503C1"/>
    <w:rsid w:val="00655927"/>
    <w:rsid w:val="006568A1"/>
    <w:rsid w:val="00657E68"/>
    <w:rsid w:val="00663E52"/>
    <w:rsid w:val="00664296"/>
    <w:rsid w:val="00665264"/>
    <w:rsid w:val="006653E0"/>
    <w:rsid w:val="00666FAB"/>
    <w:rsid w:val="00666FAC"/>
    <w:rsid w:val="00667464"/>
    <w:rsid w:val="0068146F"/>
    <w:rsid w:val="006842C9"/>
    <w:rsid w:val="00687675"/>
    <w:rsid w:val="00690ED4"/>
    <w:rsid w:val="00691371"/>
    <w:rsid w:val="00692572"/>
    <w:rsid w:val="00694346"/>
    <w:rsid w:val="00694698"/>
    <w:rsid w:val="006968CD"/>
    <w:rsid w:val="00697C95"/>
    <w:rsid w:val="006A34CD"/>
    <w:rsid w:val="006A5465"/>
    <w:rsid w:val="006B07FF"/>
    <w:rsid w:val="006B173A"/>
    <w:rsid w:val="006B2987"/>
    <w:rsid w:val="006B3592"/>
    <w:rsid w:val="006B610D"/>
    <w:rsid w:val="006B6AF5"/>
    <w:rsid w:val="006B73C8"/>
    <w:rsid w:val="006B7EB7"/>
    <w:rsid w:val="006C078E"/>
    <w:rsid w:val="006C1E23"/>
    <w:rsid w:val="006C58BF"/>
    <w:rsid w:val="006C7F52"/>
    <w:rsid w:val="006D0AD0"/>
    <w:rsid w:val="006D1060"/>
    <w:rsid w:val="006E0430"/>
    <w:rsid w:val="006E14F8"/>
    <w:rsid w:val="006E1FDF"/>
    <w:rsid w:val="006E2925"/>
    <w:rsid w:val="006E341B"/>
    <w:rsid w:val="006E45AE"/>
    <w:rsid w:val="006E4DED"/>
    <w:rsid w:val="006E7012"/>
    <w:rsid w:val="006F43C1"/>
    <w:rsid w:val="006F57A2"/>
    <w:rsid w:val="00702390"/>
    <w:rsid w:val="007028B4"/>
    <w:rsid w:val="00703194"/>
    <w:rsid w:val="007076C8"/>
    <w:rsid w:val="0071037E"/>
    <w:rsid w:val="007171A1"/>
    <w:rsid w:val="00721074"/>
    <w:rsid w:val="00723128"/>
    <w:rsid w:val="00723996"/>
    <w:rsid w:val="00726092"/>
    <w:rsid w:val="00726FA5"/>
    <w:rsid w:val="00727906"/>
    <w:rsid w:val="00730705"/>
    <w:rsid w:val="00731DBE"/>
    <w:rsid w:val="00733089"/>
    <w:rsid w:val="00737CE3"/>
    <w:rsid w:val="007401C3"/>
    <w:rsid w:val="00740682"/>
    <w:rsid w:val="0074068E"/>
    <w:rsid w:val="00740CEE"/>
    <w:rsid w:val="00743E58"/>
    <w:rsid w:val="0075010D"/>
    <w:rsid w:val="0075410D"/>
    <w:rsid w:val="00754E58"/>
    <w:rsid w:val="007553CF"/>
    <w:rsid w:val="00760C10"/>
    <w:rsid w:val="00761344"/>
    <w:rsid w:val="00762D22"/>
    <w:rsid w:val="00763B6C"/>
    <w:rsid w:val="00770678"/>
    <w:rsid w:val="00770F85"/>
    <w:rsid w:val="007714FA"/>
    <w:rsid w:val="00771D21"/>
    <w:rsid w:val="00772629"/>
    <w:rsid w:val="00773C12"/>
    <w:rsid w:val="00773E9C"/>
    <w:rsid w:val="00773FCF"/>
    <w:rsid w:val="00776DD7"/>
    <w:rsid w:val="007807F4"/>
    <w:rsid w:val="00783D61"/>
    <w:rsid w:val="007917CB"/>
    <w:rsid w:val="007921D0"/>
    <w:rsid w:val="007934EB"/>
    <w:rsid w:val="00794342"/>
    <w:rsid w:val="00794756"/>
    <w:rsid w:val="0079650A"/>
    <w:rsid w:val="00797A0A"/>
    <w:rsid w:val="00797B74"/>
    <w:rsid w:val="007A6D34"/>
    <w:rsid w:val="007A7E27"/>
    <w:rsid w:val="007B03B4"/>
    <w:rsid w:val="007B0519"/>
    <w:rsid w:val="007B062D"/>
    <w:rsid w:val="007B080E"/>
    <w:rsid w:val="007B0EDE"/>
    <w:rsid w:val="007B3AE7"/>
    <w:rsid w:val="007B478F"/>
    <w:rsid w:val="007B6B4D"/>
    <w:rsid w:val="007B7AFF"/>
    <w:rsid w:val="007C38BD"/>
    <w:rsid w:val="007D1949"/>
    <w:rsid w:val="007D594C"/>
    <w:rsid w:val="007D7EA8"/>
    <w:rsid w:val="007E058C"/>
    <w:rsid w:val="007E36AE"/>
    <w:rsid w:val="007E3BC7"/>
    <w:rsid w:val="007E49EF"/>
    <w:rsid w:val="007F3B8F"/>
    <w:rsid w:val="007F76D6"/>
    <w:rsid w:val="00802666"/>
    <w:rsid w:val="008032E5"/>
    <w:rsid w:val="00804599"/>
    <w:rsid w:val="00804E7A"/>
    <w:rsid w:val="008132C3"/>
    <w:rsid w:val="00814654"/>
    <w:rsid w:val="00814679"/>
    <w:rsid w:val="0081572E"/>
    <w:rsid w:val="0082133F"/>
    <w:rsid w:val="00821D0C"/>
    <w:rsid w:val="00823759"/>
    <w:rsid w:val="008251DB"/>
    <w:rsid w:val="00830DFB"/>
    <w:rsid w:val="00831C97"/>
    <w:rsid w:val="00831FD8"/>
    <w:rsid w:val="00833916"/>
    <w:rsid w:val="008349BC"/>
    <w:rsid w:val="0083781C"/>
    <w:rsid w:val="00837DFC"/>
    <w:rsid w:val="00847E24"/>
    <w:rsid w:val="008541A1"/>
    <w:rsid w:val="0085440E"/>
    <w:rsid w:val="00872C49"/>
    <w:rsid w:val="00873B7A"/>
    <w:rsid w:val="008753A4"/>
    <w:rsid w:val="00876199"/>
    <w:rsid w:val="00876640"/>
    <w:rsid w:val="00876F84"/>
    <w:rsid w:val="00882377"/>
    <w:rsid w:val="0088255C"/>
    <w:rsid w:val="00882A41"/>
    <w:rsid w:val="0089001E"/>
    <w:rsid w:val="00891C84"/>
    <w:rsid w:val="00897674"/>
    <w:rsid w:val="008976B2"/>
    <w:rsid w:val="008A07DF"/>
    <w:rsid w:val="008A0E77"/>
    <w:rsid w:val="008A1C47"/>
    <w:rsid w:val="008A7B53"/>
    <w:rsid w:val="008B530F"/>
    <w:rsid w:val="008B6686"/>
    <w:rsid w:val="008B66F3"/>
    <w:rsid w:val="008C2A40"/>
    <w:rsid w:val="008D01EB"/>
    <w:rsid w:val="008D0ED2"/>
    <w:rsid w:val="008D397C"/>
    <w:rsid w:val="008D5BB6"/>
    <w:rsid w:val="008E0001"/>
    <w:rsid w:val="008E5167"/>
    <w:rsid w:val="008E697C"/>
    <w:rsid w:val="008E7C47"/>
    <w:rsid w:val="008F007D"/>
    <w:rsid w:val="008F2EAC"/>
    <w:rsid w:val="00902829"/>
    <w:rsid w:val="0090383E"/>
    <w:rsid w:val="00905CA1"/>
    <w:rsid w:val="00905E47"/>
    <w:rsid w:val="00914FF6"/>
    <w:rsid w:val="009178FE"/>
    <w:rsid w:val="00920F35"/>
    <w:rsid w:val="00925ED2"/>
    <w:rsid w:val="00927E5C"/>
    <w:rsid w:val="009302F5"/>
    <w:rsid w:val="00931AEA"/>
    <w:rsid w:val="00932DD5"/>
    <w:rsid w:val="0093381B"/>
    <w:rsid w:val="00937826"/>
    <w:rsid w:val="0093793C"/>
    <w:rsid w:val="009405DD"/>
    <w:rsid w:val="009409A4"/>
    <w:rsid w:val="0094182D"/>
    <w:rsid w:val="00946D8D"/>
    <w:rsid w:val="0095069E"/>
    <w:rsid w:val="009508BA"/>
    <w:rsid w:val="0095629E"/>
    <w:rsid w:val="009568FC"/>
    <w:rsid w:val="00957F93"/>
    <w:rsid w:val="0096399C"/>
    <w:rsid w:val="00965943"/>
    <w:rsid w:val="009715B3"/>
    <w:rsid w:val="00971E32"/>
    <w:rsid w:val="00974CA7"/>
    <w:rsid w:val="0097569F"/>
    <w:rsid w:val="0097605F"/>
    <w:rsid w:val="00976BB7"/>
    <w:rsid w:val="009808EC"/>
    <w:rsid w:val="0098425E"/>
    <w:rsid w:val="00987155"/>
    <w:rsid w:val="009900F0"/>
    <w:rsid w:val="00990EA3"/>
    <w:rsid w:val="0099115D"/>
    <w:rsid w:val="009934EE"/>
    <w:rsid w:val="009946FD"/>
    <w:rsid w:val="00994D9A"/>
    <w:rsid w:val="00994F11"/>
    <w:rsid w:val="009A7874"/>
    <w:rsid w:val="009B0A26"/>
    <w:rsid w:val="009B4CF4"/>
    <w:rsid w:val="009B7F38"/>
    <w:rsid w:val="009C5E24"/>
    <w:rsid w:val="009C7CB8"/>
    <w:rsid w:val="009D0519"/>
    <w:rsid w:val="009D18FC"/>
    <w:rsid w:val="009D6994"/>
    <w:rsid w:val="009D7AAE"/>
    <w:rsid w:val="009E37B8"/>
    <w:rsid w:val="009E4B90"/>
    <w:rsid w:val="009E515E"/>
    <w:rsid w:val="009F06D4"/>
    <w:rsid w:val="009F26A2"/>
    <w:rsid w:val="00A00342"/>
    <w:rsid w:val="00A02270"/>
    <w:rsid w:val="00A043F4"/>
    <w:rsid w:val="00A0681D"/>
    <w:rsid w:val="00A102AE"/>
    <w:rsid w:val="00A109AD"/>
    <w:rsid w:val="00A112A5"/>
    <w:rsid w:val="00A1293B"/>
    <w:rsid w:val="00A151A6"/>
    <w:rsid w:val="00A15887"/>
    <w:rsid w:val="00A16F4C"/>
    <w:rsid w:val="00A23739"/>
    <w:rsid w:val="00A251F7"/>
    <w:rsid w:val="00A2533C"/>
    <w:rsid w:val="00A2655F"/>
    <w:rsid w:val="00A2725F"/>
    <w:rsid w:val="00A4247B"/>
    <w:rsid w:val="00A437E9"/>
    <w:rsid w:val="00A4407C"/>
    <w:rsid w:val="00A45779"/>
    <w:rsid w:val="00A45890"/>
    <w:rsid w:val="00A4605B"/>
    <w:rsid w:val="00A54013"/>
    <w:rsid w:val="00A5487C"/>
    <w:rsid w:val="00A566A1"/>
    <w:rsid w:val="00A63446"/>
    <w:rsid w:val="00A6626C"/>
    <w:rsid w:val="00A669E4"/>
    <w:rsid w:val="00A70979"/>
    <w:rsid w:val="00A715ED"/>
    <w:rsid w:val="00A71AF3"/>
    <w:rsid w:val="00A74DAD"/>
    <w:rsid w:val="00A76D4D"/>
    <w:rsid w:val="00A76F2F"/>
    <w:rsid w:val="00A81612"/>
    <w:rsid w:val="00A81AED"/>
    <w:rsid w:val="00A82AAE"/>
    <w:rsid w:val="00A846D8"/>
    <w:rsid w:val="00A86119"/>
    <w:rsid w:val="00A87AD2"/>
    <w:rsid w:val="00A915D1"/>
    <w:rsid w:val="00A94AEF"/>
    <w:rsid w:val="00A94D25"/>
    <w:rsid w:val="00A95712"/>
    <w:rsid w:val="00A96033"/>
    <w:rsid w:val="00AA0044"/>
    <w:rsid w:val="00AA41B2"/>
    <w:rsid w:val="00AA463B"/>
    <w:rsid w:val="00AB4B67"/>
    <w:rsid w:val="00AB6F7F"/>
    <w:rsid w:val="00AC5620"/>
    <w:rsid w:val="00AC5A8D"/>
    <w:rsid w:val="00AD2DC1"/>
    <w:rsid w:val="00AD6320"/>
    <w:rsid w:val="00AE1419"/>
    <w:rsid w:val="00AE27E4"/>
    <w:rsid w:val="00AE28B8"/>
    <w:rsid w:val="00AE2B17"/>
    <w:rsid w:val="00AE3D75"/>
    <w:rsid w:val="00AE52FB"/>
    <w:rsid w:val="00AE7C82"/>
    <w:rsid w:val="00AF4687"/>
    <w:rsid w:val="00AF72F5"/>
    <w:rsid w:val="00AF7942"/>
    <w:rsid w:val="00B05F2E"/>
    <w:rsid w:val="00B06C3D"/>
    <w:rsid w:val="00B20BAC"/>
    <w:rsid w:val="00B26553"/>
    <w:rsid w:val="00B354D9"/>
    <w:rsid w:val="00B36E79"/>
    <w:rsid w:val="00B401F1"/>
    <w:rsid w:val="00B42E44"/>
    <w:rsid w:val="00B44DAF"/>
    <w:rsid w:val="00B461AF"/>
    <w:rsid w:val="00B515C7"/>
    <w:rsid w:val="00B527CA"/>
    <w:rsid w:val="00B53AF5"/>
    <w:rsid w:val="00B5568E"/>
    <w:rsid w:val="00B55804"/>
    <w:rsid w:val="00B56C1C"/>
    <w:rsid w:val="00B57CA9"/>
    <w:rsid w:val="00B612B8"/>
    <w:rsid w:val="00B63C99"/>
    <w:rsid w:val="00B63D4D"/>
    <w:rsid w:val="00B64CE3"/>
    <w:rsid w:val="00B65002"/>
    <w:rsid w:val="00B7036D"/>
    <w:rsid w:val="00B70C43"/>
    <w:rsid w:val="00B727CA"/>
    <w:rsid w:val="00B77BA2"/>
    <w:rsid w:val="00B77D1F"/>
    <w:rsid w:val="00B86719"/>
    <w:rsid w:val="00B9288F"/>
    <w:rsid w:val="00B9574A"/>
    <w:rsid w:val="00B975B8"/>
    <w:rsid w:val="00BA4C78"/>
    <w:rsid w:val="00BA5942"/>
    <w:rsid w:val="00BB1168"/>
    <w:rsid w:val="00BB3480"/>
    <w:rsid w:val="00BB48FC"/>
    <w:rsid w:val="00BC3648"/>
    <w:rsid w:val="00BC6196"/>
    <w:rsid w:val="00BC6771"/>
    <w:rsid w:val="00BD2709"/>
    <w:rsid w:val="00BD6A75"/>
    <w:rsid w:val="00BE0765"/>
    <w:rsid w:val="00BE0BF5"/>
    <w:rsid w:val="00BE176E"/>
    <w:rsid w:val="00BE287F"/>
    <w:rsid w:val="00BE5CF6"/>
    <w:rsid w:val="00BF28DE"/>
    <w:rsid w:val="00BF5920"/>
    <w:rsid w:val="00BF7F17"/>
    <w:rsid w:val="00C00951"/>
    <w:rsid w:val="00C03C65"/>
    <w:rsid w:val="00C06B33"/>
    <w:rsid w:val="00C1460D"/>
    <w:rsid w:val="00C17D94"/>
    <w:rsid w:val="00C221ED"/>
    <w:rsid w:val="00C22CFD"/>
    <w:rsid w:val="00C23CC2"/>
    <w:rsid w:val="00C3004D"/>
    <w:rsid w:val="00C34ACE"/>
    <w:rsid w:val="00C41C33"/>
    <w:rsid w:val="00C4323C"/>
    <w:rsid w:val="00C45118"/>
    <w:rsid w:val="00C46376"/>
    <w:rsid w:val="00C50A42"/>
    <w:rsid w:val="00C52E03"/>
    <w:rsid w:val="00C54AAB"/>
    <w:rsid w:val="00C552E8"/>
    <w:rsid w:val="00C56020"/>
    <w:rsid w:val="00C57E40"/>
    <w:rsid w:val="00C60439"/>
    <w:rsid w:val="00C63939"/>
    <w:rsid w:val="00C64C06"/>
    <w:rsid w:val="00C6618B"/>
    <w:rsid w:val="00C707E1"/>
    <w:rsid w:val="00C721D6"/>
    <w:rsid w:val="00C73724"/>
    <w:rsid w:val="00C73742"/>
    <w:rsid w:val="00C75B57"/>
    <w:rsid w:val="00C84B4D"/>
    <w:rsid w:val="00C93B48"/>
    <w:rsid w:val="00C952A8"/>
    <w:rsid w:val="00C961D1"/>
    <w:rsid w:val="00C97311"/>
    <w:rsid w:val="00CA511F"/>
    <w:rsid w:val="00CA51F2"/>
    <w:rsid w:val="00CB0F64"/>
    <w:rsid w:val="00CB3AAC"/>
    <w:rsid w:val="00CB5BEC"/>
    <w:rsid w:val="00CC50B6"/>
    <w:rsid w:val="00CC559D"/>
    <w:rsid w:val="00CC7460"/>
    <w:rsid w:val="00CC747B"/>
    <w:rsid w:val="00CC7A73"/>
    <w:rsid w:val="00CD347B"/>
    <w:rsid w:val="00CD49DC"/>
    <w:rsid w:val="00CD5BBE"/>
    <w:rsid w:val="00CD6848"/>
    <w:rsid w:val="00CD7337"/>
    <w:rsid w:val="00CD7794"/>
    <w:rsid w:val="00CE037A"/>
    <w:rsid w:val="00CE2AAE"/>
    <w:rsid w:val="00CE629E"/>
    <w:rsid w:val="00CE660B"/>
    <w:rsid w:val="00CE683E"/>
    <w:rsid w:val="00CE786B"/>
    <w:rsid w:val="00CF05EC"/>
    <w:rsid w:val="00CF0FEA"/>
    <w:rsid w:val="00CF1153"/>
    <w:rsid w:val="00CF141D"/>
    <w:rsid w:val="00CF29B7"/>
    <w:rsid w:val="00CF2FF9"/>
    <w:rsid w:val="00CF6DD4"/>
    <w:rsid w:val="00CF77AF"/>
    <w:rsid w:val="00D015FE"/>
    <w:rsid w:val="00D04D14"/>
    <w:rsid w:val="00D13915"/>
    <w:rsid w:val="00D16A10"/>
    <w:rsid w:val="00D16F07"/>
    <w:rsid w:val="00D205FD"/>
    <w:rsid w:val="00D2108F"/>
    <w:rsid w:val="00D23AF2"/>
    <w:rsid w:val="00D2563A"/>
    <w:rsid w:val="00D26609"/>
    <w:rsid w:val="00D34984"/>
    <w:rsid w:val="00D353D9"/>
    <w:rsid w:val="00D40371"/>
    <w:rsid w:val="00D40467"/>
    <w:rsid w:val="00D411E8"/>
    <w:rsid w:val="00D41B83"/>
    <w:rsid w:val="00D42384"/>
    <w:rsid w:val="00D42756"/>
    <w:rsid w:val="00D441D7"/>
    <w:rsid w:val="00D444BD"/>
    <w:rsid w:val="00D4563C"/>
    <w:rsid w:val="00D519F9"/>
    <w:rsid w:val="00D602F4"/>
    <w:rsid w:val="00D715DF"/>
    <w:rsid w:val="00D73E9B"/>
    <w:rsid w:val="00D74E57"/>
    <w:rsid w:val="00D8185C"/>
    <w:rsid w:val="00D84EBC"/>
    <w:rsid w:val="00D86645"/>
    <w:rsid w:val="00D87078"/>
    <w:rsid w:val="00D8760B"/>
    <w:rsid w:val="00D91541"/>
    <w:rsid w:val="00D9356C"/>
    <w:rsid w:val="00D9719B"/>
    <w:rsid w:val="00DA2964"/>
    <w:rsid w:val="00DA7C9F"/>
    <w:rsid w:val="00DB7AC7"/>
    <w:rsid w:val="00DB7B02"/>
    <w:rsid w:val="00DC1D3B"/>
    <w:rsid w:val="00DC31EE"/>
    <w:rsid w:val="00DC3618"/>
    <w:rsid w:val="00DC45E9"/>
    <w:rsid w:val="00DC5366"/>
    <w:rsid w:val="00DC65F3"/>
    <w:rsid w:val="00DD3506"/>
    <w:rsid w:val="00DD6C72"/>
    <w:rsid w:val="00DE13E4"/>
    <w:rsid w:val="00DE6F21"/>
    <w:rsid w:val="00DF192E"/>
    <w:rsid w:val="00DF40E7"/>
    <w:rsid w:val="00DF4698"/>
    <w:rsid w:val="00DF4B55"/>
    <w:rsid w:val="00DF62D6"/>
    <w:rsid w:val="00DF767E"/>
    <w:rsid w:val="00E00200"/>
    <w:rsid w:val="00E05FFD"/>
    <w:rsid w:val="00E0610F"/>
    <w:rsid w:val="00E07186"/>
    <w:rsid w:val="00E074B6"/>
    <w:rsid w:val="00E078E4"/>
    <w:rsid w:val="00E07B7F"/>
    <w:rsid w:val="00E11AEA"/>
    <w:rsid w:val="00E177C1"/>
    <w:rsid w:val="00E17817"/>
    <w:rsid w:val="00E21020"/>
    <w:rsid w:val="00E218FA"/>
    <w:rsid w:val="00E2262F"/>
    <w:rsid w:val="00E242BB"/>
    <w:rsid w:val="00E24D20"/>
    <w:rsid w:val="00E250F8"/>
    <w:rsid w:val="00E3314B"/>
    <w:rsid w:val="00E418BF"/>
    <w:rsid w:val="00E457B8"/>
    <w:rsid w:val="00E4751E"/>
    <w:rsid w:val="00E50E6D"/>
    <w:rsid w:val="00E539E4"/>
    <w:rsid w:val="00E54F22"/>
    <w:rsid w:val="00E55BA8"/>
    <w:rsid w:val="00E55D31"/>
    <w:rsid w:val="00E60535"/>
    <w:rsid w:val="00E64DC5"/>
    <w:rsid w:val="00E74999"/>
    <w:rsid w:val="00E7589C"/>
    <w:rsid w:val="00E7650B"/>
    <w:rsid w:val="00E77E1B"/>
    <w:rsid w:val="00E804BD"/>
    <w:rsid w:val="00E908B4"/>
    <w:rsid w:val="00E908FD"/>
    <w:rsid w:val="00E91E01"/>
    <w:rsid w:val="00E9218A"/>
    <w:rsid w:val="00E93793"/>
    <w:rsid w:val="00E954D9"/>
    <w:rsid w:val="00E9636F"/>
    <w:rsid w:val="00EA012A"/>
    <w:rsid w:val="00EA0465"/>
    <w:rsid w:val="00EA1080"/>
    <w:rsid w:val="00EA2DF7"/>
    <w:rsid w:val="00EA33D1"/>
    <w:rsid w:val="00EA5C90"/>
    <w:rsid w:val="00EA6728"/>
    <w:rsid w:val="00EB0CD9"/>
    <w:rsid w:val="00EC158A"/>
    <w:rsid w:val="00EC35D4"/>
    <w:rsid w:val="00EC4C94"/>
    <w:rsid w:val="00EC7BE2"/>
    <w:rsid w:val="00ED107D"/>
    <w:rsid w:val="00ED27F3"/>
    <w:rsid w:val="00ED41D5"/>
    <w:rsid w:val="00ED4F73"/>
    <w:rsid w:val="00ED586C"/>
    <w:rsid w:val="00EE127E"/>
    <w:rsid w:val="00EE12C9"/>
    <w:rsid w:val="00EE15C0"/>
    <w:rsid w:val="00EE4635"/>
    <w:rsid w:val="00EE5B34"/>
    <w:rsid w:val="00EE7FFC"/>
    <w:rsid w:val="00EF0058"/>
    <w:rsid w:val="00EF4681"/>
    <w:rsid w:val="00EF4C62"/>
    <w:rsid w:val="00EF5BD9"/>
    <w:rsid w:val="00F0061A"/>
    <w:rsid w:val="00F019D6"/>
    <w:rsid w:val="00F026CB"/>
    <w:rsid w:val="00F041EC"/>
    <w:rsid w:val="00F110E0"/>
    <w:rsid w:val="00F1480C"/>
    <w:rsid w:val="00F17263"/>
    <w:rsid w:val="00F17925"/>
    <w:rsid w:val="00F20C77"/>
    <w:rsid w:val="00F21495"/>
    <w:rsid w:val="00F25BA0"/>
    <w:rsid w:val="00F302A7"/>
    <w:rsid w:val="00F30DE8"/>
    <w:rsid w:val="00F34BBE"/>
    <w:rsid w:val="00F34EF4"/>
    <w:rsid w:val="00F35CE1"/>
    <w:rsid w:val="00F404B5"/>
    <w:rsid w:val="00F40BFC"/>
    <w:rsid w:val="00F504F3"/>
    <w:rsid w:val="00F50E08"/>
    <w:rsid w:val="00F5107B"/>
    <w:rsid w:val="00F51D65"/>
    <w:rsid w:val="00F520B1"/>
    <w:rsid w:val="00F5748B"/>
    <w:rsid w:val="00F6096D"/>
    <w:rsid w:val="00F61D1A"/>
    <w:rsid w:val="00F63604"/>
    <w:rsid w:val="00F65378"/>
    <w:rsid w:val="00F67E53"/>
    <w:rsid w:val="00F67FEE"/>
    <w:rsid w:val="00F72AFB"/>
    <w:rsid w:val="00F75448"/>
    <w:rsid w:val="00F75915"/>
    <w:rsid w:val="00F75EC2"/>
    <w:rsid w:val="00F76BDA"/>
    <w:rsid w:val="00F76EBB"/>
    <w:rsid w:val="00F801A2"/>
    <w:rsid w:val="00F8056F"/>
    <w:rsid w:val="00F81939"/>
    <w:rsid w:val="00F82DA7"/>
    <w:rsid w:val="00F83769"/>
    <w:rsid w:val="00F85773"/>
    <w:rsid w:val="00F87E69"/>
    <w:rsid w:val="00F900A9"/>
    <w:rsid w:val="00F933A8"/>
    <w:rsid w:val="00F94FD3"/>
    <w:rsid w:val="00F95D3A"/>
    <w:rsid w:val="00FA0736"/>
    <w:rsid w:val="00FA191F"/>
    <w:rsid w:val="00FA36B1"/>
    <w:rsid w:val="00FA4CEB"/>
    <w:rsid w:val="00FA7BA6"/>
    <w:rsid w:val="00FB0E82"/>
    <w:rsid w:val="00FB2397"/>
    <w:rsid w:val="00FB5006"/>
    <w:rsid w:val="00FC44F1"/>
    <w:rsid w:val="00FD143D"/>
    <w:rsid w:val="00FD1C83"/>
    <w:rsid w:val="00FD234B"/>
    <w:rsid w:val="00FD37F2"/>
    <w:rsid w:val="00FD602E"/>
    <w:rsid w:val="00FE240D"/>
    <w:rsid w:val="00FE4F72"/>
    <w:rsid w:val="00FE7AB9"/>
    <w:rsid w:val="00FF03A4"/>
    <w:rsid w:val="00FF0794"/>
    <w:rsid w:val="00FF7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12A3DA"/>
  <w15:docId w15:val="{CFADDF97-0E2D-4554-8D61-8090D01F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39"/>
    <w:rPr>
      <w:sz w:val="24"/>
      <w:szCs w:val="24"/>
      <w:lang w:val="es-ES" w:eastAsia="es-ES"/>
    </w:rPr>
  </w:style>
  <w:style w:type="paragraph" w:styleId="Ttulo1">
    <w:name w:val="heading 1"/>
    <w:basedOn w:val="Normal"/>
    <w:next w:val="Normal"/>
    <w:link w:val="Ttulo1Car"/>
    <w:qFormat/>
    <w:rsid w:val="004E3539"/>
    <w:pPr>
      <w:keepNext/>
      <w:numPr>
        <w:numId w:val="2"/>
      </w:numPr>
      <w:outlineLvl w:val="0"/>
    </w:pPr>
    <w:rPr>
      <w:rFonts w:ascii="Arial" w:eastAsia="MS Mincho" w:hAnsi="Arial"/>
      <w:b/>
      <w:bCs/>
      <w:sz w:val="28"/>
      <w:szCs w:val="20"/>
      <w:lang w:val="es-MX"/>
    </w:rPr>
  </w:style>
  <w:style w:type="paragraph" w:styleId="Ttulo2">
    <w:name w:val="heading 2"/>
    <w:basedOn w:val="Normal"/>
    <w:next w:val="Normal"/>
    <w:qFormat/>
    <w:rsid w:val="004E3539"/>
    <w:pPr>
      <w:keepNext/>
      <w:numPr>
        <w:ilvl w:val="1"/>
        <w:numId w:val="2"/>
      </w:numPr>
      <w:ind w:left="0"/>
      <w:outlineLvl w:val="1"/>
    </w:pPr>
    <w:rPr>
      <w:rFonts w:ascii="Arial" w:eastAsia="MS Mincho" w:hAnsi="Arial"/>
      <w:szCs w:val="20"/>
      <w:lang w:val="es-MX"/>
    </w:rPr>
  </w:style>
  <w:style w:type="paragraph" w:styleId="Ttulo3">
    <w:name w:val="heading 3"/>
    <w:basedOn w:val="Normal"/>
    <w:next w:val="Normal"/>
    <w:link w:val="Ttulo3Car"/>
    <w:qFormat/>
    <w:rsid w:val="004E3539"/>
    <w:pPr>
      <w:keepNext/>
      <w:numPr>
        <w:ilvl w:val="2"/>
        <w:numId w:val="2"/>
      </w:numPr>
      <w:outlineLvl w:val="2"/>
    </w:pPr>
    <w:rPr>
      <w:rFonts w:ascii="Arial" w:eastAsia="MS Mincho" w:hAnsi="Arial"/>
      <w:b/>
      <w:bCs/>
      <w:sz w:val="22"/>
      <w:szCs w:val="20"/>
      <w:lang w:val="es-MX"/>
    </w:rPr>
  </w:style>
  <w:style w:type="paragraph" w:styleId="Ttulo4">
    <w:name w:val="heading 4"/>
    <w:basedOn w:val="Normal"/>
    <w:next w:val="Normal"/>
    <w:link w:val="Ttulo4Car"/>
    <w:qFormat/>
    <w:rsid w:val="004E3539"/>
    <w:pPr>
      <w:keepNext/>
      <w:numPr>
        <w:ilvl w:val="3"/>
        <w:numId w:val="2"/>
      </w:numPr>
      <w:jc w:val="center"/>
      <w:outlineLvl w:val="3"/>
    </w:pPr>
    <w:rPr>
      <w:rFonts w:ascii="Arial" w:eastAsia="MS Mincho" w:hAnsi="Arial"/>
      <w:b/>
      <w:bCs/>
      <w:szCs w:val="20"/>
      <w:lang w:val="es-SV"/>
    </w:rPr>
  </w:style>
  <w:style w:type="paragraph" w:styleId="Ttulo5">
    <w:name w:val="heading 5"/>
    <w:basedOn w:val="Normal"/>
    <w:next w:val="Normal"/>
    <w:link w:val="Ttulo5Car"/>
    <w:qFormat/>
    <w:rsid w:val="004E3539"/>
    <w:pPr>
      <w:keepNext/>
      <w:numPr>
        <w:ilvl w:val="4"/>
        <w:numId w:val="2"/>
      </w:numPr>
      <w:outlineLvl w:val="4"/>
    </w:pPr>
    <w:rPr>
      <w:rFonts w:ascii="Arial" w:eastAsia="MS Mincho" w:hAnsi="Arial"/>
      <w:b/>
      <w:szCs w:val="20"/>
      <w:lang w:val="es-SV"/>
    </w:rPr>
  </w:style>
  <w:style w:type="paragraph" w:styleId="Ttulo6">
    <w:name w:val="heading 6"/>
    <w:basedOn w:val="Normal"/>
    <w:next w:val="Normal"/>
    <w:qFormat/>
    <w:rsid w:val="004E3539"/>
    <w:pPr>
      <w:keepNext/>
      <w:numPr>
        <w:ilvl w:val="5"/>
        <w:numId w:val="2"/>
      </w:numPr>
      <w:tabs>
        <w:tab w:val="left" w:pos="8160"/>
      </w:tabs>
      <w:jc w:val="right"/>
      <w:outlineLvl w:val="5"/>
    </w:pPr>
    <w:rPr>
      <w:rFonts w:ascii="Arial" w:hAnsi="Arial" w:cs="Arial"/>
      <w:b/>
      <w:bCs/>
      <w:sz w:val="22"/>
      <w:lang w:val="en-GB"/>
    </w:rPr>
  </w:style>
  <w:style w:type="paragraph" w:styleId="Ttulo7">
    <w:name w:val="heading 7"/>
    <w:basedOn w:val="Normal"/>
    <w:next w:val="Normal"/>
    <w:link w:val="Ttulo7Car"/>
    <w:semiHidden/>
    <w:unhideWhenUsed/>
    <w:qFormat/>
    <w:rsid w:val="008D0ED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D0ED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D0ED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w:basedOn w:val="Normal"/>
    <w:link w:val="EncabezadoCar"/>
    <w:rsid w:val="004E3539"/>
    <w:pPr>
      <w:tabs>
        <w:tab w:val="center" w:pos="4252"/>
        <w:tab w:val="right" w:pos="8504"/>
      </w:tabs>
    </w:pPr>
    <w:rPr>
      <w:rFonts w:eastAsia="MS Mincho"/>
      <w:sz w:val="20"/>
      <w:szCs w:val="20"/>
      <w:lang w:val="es-SV"/>
    </w:rPr>
  </w:style>
  <w:style w:type="paragraph" w:styleId="Textoindependiente">
    <w:name w:val="Body Text"/>
    <w:basedOn w:val="Normal"/>
    <w:link w:val="TextoindependienteCar"/>
    <w:rsid w:val="004E3539"/>
    <w:pPr>
      <w:jc w:val="both"/>
    </w:pPr>
    <w:rPr>
      <w:rFonts w:ascii="Arial" w:eastAsia="MS Mincho" w:hAnsi="Arial"/>
      <w:sz w:val="20"/>
      <w:szCs w:val="20"/>
      <w:lang w:val="es-MX"/>
    </w:rPr>
  </w:style>
  <w:style w:type="paragraph" w:customStyle="1" w:styleId="a">
    <w:name w:val="Ñ"/>
    <w:basedOn w:val="Normal"/>
    <w:rsid w:val="004E3539"/>
    <w:pPr>
      <w:tabs>
        <w:tab w:val="left" w:pos="2280"/>
        <w:tab w:val="left" w:pos="7680"/>
      </w:tabs>
      <w:spacing w:line="360" w:lineRule="atLeast"/>
      <w:ind w:right="-51"/>
      <w:jc w:val="both"/>
    </w:pPr>
    <w:rPr>
      <w:rFonts w:ascii="Helvetica" w:eastAsia="MS Mincho" w:hAnsi="Helvetica"/>
      <w:noProof/>
      <w:szCs w:val="20"/>
      <w:lang w:val="es-ES_tradnl"/>
    </w:rPr>
  </w:style>
  <w:style w:type="paragraph" w:customStyle="1" w:styleId="W">
    <w:name w:val="W"/>
    <w:basedOn w:val="Normal"/>
    <w:rsid w:val="004E3539"/>
    <w:pPr>
      <w:tabs>
        <w:tab w:val="left" w:pos="7840"/>
      </w:tabs>
      <w:spacing w:line="480" w:lineRule="atLeast"/>
      <w:ind w:right="-51"/>
      <w:jc w:val="both"/>
    </w:pPr>
    <w:rPr>
      <w:rFonts w:ascii="Geneva" w:eastAsia="MS Mincho" w:hAnsi="Geneva"/>
      <w:noProof/>
      <w:szCs w:val="20"/>
      <w:lang w:val="es-ES_tradnl"/>
    </w:rPr>
  </w:style>
  <w:style w:type="paragraph" w:styleId="Piedepgina">
    <w:name w:val="footer"/>
    <w:basedOn w:val="Normal"/>
    <w:rsid w:val="004E3539"/>
    <w:pPr>
      <w:tabs>
        <w:tab w:val="center" w:pos="4252"/>
        <w:tab w:val="right" w:pos="8504"/>
      </w:tabs>
    </w:pPr>
    <w:rPr>
      <w:rFonts w:eastAsia="MS Mincho"/>
      <w:sz w:val="20"/>
      <w:szCs w:val="20"/>
      <w:lang w:val="es-SV"/>
    </w:rPr>
  </w:style>
  <w:style w:type="character" w:styleId="Nmerodepgina">
    <w:name w:val="page number"/>
    <w:basedOn w:val="Fuentedeprrafopredeter"/>
    <w:rsid w:val="004E3539"/>
  </w:style>
  <w:style w:type="paragraph" w:styleId="Textosinformato">
    <w:name w:val="Plain Text"/>
    <w:basedOn w:val="Normal"/>
    <w:link w:val="TextosinformatoCar"/>
    <w:uiPriority w:val="99"/>
    <w:rsid w:val="004E3539"/>
    <w:rPr>
      <w:rFonts w:ascii="Courier New" w:hAnsi="Courier New"/>
      <w:sz w:val="20"/>
      <w:szCs w:val="20"/>
    </w:rPr>
  </w:style>
  <w:style w:type="paragraph" w:styleId="Prrafodelista">
    <w:name w:val="List Paragraph"/>
    <w:basedOn w:val="Normal"/>
    <w:uiPriority w:val="34"/>
    <w:qFormat/>
    <w:rsid w:val="00AC5A8D"/>
    <w:pPr>
      <w:ind w:left="708"/>
    </w:pPr>
  </w:style>
  <w:style w:type="character" w:customStyle="1" w:styleId="TextoindependienteCar">
    <w:name w:val="Texto independiente Car"/>
    <w:link w:val="Textoindependiente"/>
    <w:rsid w:val="00AC5A8D"/>
    <w:rPr>
      <w:rFonts w:ascii="Arial" w:eastAsia="MS Mincho" w:hAnsi="Arial"/>
      <w:lang w:val="es-MX" w:eastAsia="es-ES"/>
    </w:rPr>
  </w:style>
  <w:style w:type="paragraph" w:customStyle="1" w:styleId="Textoindependiente21">
    <w:name w:val="Texto independiente 21"/>
    <w:basedOn w:val="Normal"/>
    <w:rsid w:val="00AC5A8D"/>
    <w:pPr>
      <w:widowControl w:val="0"/>
      <w:tabs>
        <w:tab w:val="left" w:pos="-1440"/>
      </w:tabs>
      <w:overflowPunct w:val="0"/>
      <w:autoSpaceDE w:val="0"/>
      <w:autoSpaceDN w:val="0"/>
      <w:adjustRightInd w:val="0"/>
      <w:jc w:val="both"/>
    </w:pPr>
    <w:rPr>
      <w:rFonts w:ascii="Arial" w:hAnsi="Arial"/>
      <w:color w:val="000000"/>
      <w:spacing w:val="-2"/>
      <w:sz w:val="22"/>
      <w:szCs w:val="20"/>
      <w:lang w:val="es-ES_tradnl"/>
    </w:rPr>
  </w:style>
  <w:style w:type="paragraph" w:customStyle="1" w:styleId="Default">
    <w:name w:val="Default"/>
    <w:rsid w:val="00740CEE"/>
    <w:pPr>
      <w:autoSpaceDE w:val="0"/>
      <w:autoSpaceDN w:val="0"/>
      <w:adjustRightInd w:val="0"/>
    </w:pPr>
    <w:rPr>
      <w:rFonts w:ascii="Arial" w:hAnsi="Arial" w:cs="Arial"/>
      <w:color w:val="000000"/>
      <w:sz w:val="24"/>
      <w:szCs w:val="24"/>
      <w:lang w:val="es-ES" w:eastAsia="es-ES"/>
    </w:rPr>
  </w:style>
  <w:style w:type="character" w:customStyle="1" w:styleId="TextosinformatoCar">
    <w:name w:val="Texto sin formato Car"/>
    <w:link w:val="Textosinformato"/>
    <w:uiPriority w:val="99"/>
    <w:rsid w:val="005F4B1B"/>
    <w:rPr>
      <w:rFonts w:ascii="Courier New" w:hAnsi="Courier New"/>
      <w:lang w:val="es-ES" w:eastAsia="es-ES"/>
    </w:rPr>
  </w:style>
  <w:style w:type="paragraph" w:styleId="TDC8">
    <w:name w:val="toc 8"/>
    <w:basedOn w:val="Normal"/>
    <w:next w:val="Normal"/>
    <w:rsid w:val="008349BC"/>
    <w:pPr>
      <w:tabs>
        <w:tab w:val="left" w:pos="9000"/>
        <w:tab w:val="right" w:pos="9360"/>
      </w:tabs>
      <w:suppressAutoHyphens/>
      <w:ind w:left="720" w:hanging="720"/>
    </w:pPr>
    <w:rPr>
      <w:rFonts w:ascii="CG Times" w:hAnsi="CG Times"/>
      <w:i/>
      <w:szCs w:val="20"/>
      <w:lang w:val="en-US"/>
    </w:rPr>
  </w:style>
  <w:style w:type="character" w:styleId="Refdecomentario">
    <w:name w:val="annotation reference"/>
    <w:rsid w:val="003A5112"/>
    <w:rPr>
      <w:sz w:val="16"/>
      <w:szCs w:val="16"/>
    </w:rPr>
  </w:style>
  <w:style w:type="paragraph" w:styleId="Textocomentario">
    <w:name w:val="annotation text"/>
    <w:basedOn w:val="Normal"/>
    <w:link w:val="TextocomentarioCar"/>
    <w:rsid w:val="003A5112"/>
    <w:rPr>
      <w:sz w:val="20"/>
      <w:szCs w:val="20"/>
    </w:rPr>
  </w:style>
  <w:style w:type="character" w:customStyle="1" w:styleId="TextocomentarioCar">
    <w:name w:val="Texto comentario Car"/>
    <w:link w:val="Textocomentario"/>
    <w:rsid w:val="003A5112"/>
    <w:rPr>
      <w:lang w:val="es-ES" w:eastAsia="es-ES"/>
    </w:rPr>
  </w:style>
  <w:style w:type="paragraph" w:styleId="Asuntodelcomentario">
    <w:name w:val="annotation subject"/>
    <w:basedOn w:val="Textocomentario"/>
    <w:next w:val="Textocomentario"/>
    <w:link w:val="AsuntodelcomentarioCar"/>
    <w:rsid w:val="003A5112"/>
    <w:rPr>
      <w:b/>
      <w:bCs/>
    </w:rPr>
  </w:style>
  <w:style w:type="character" w:customStyle="1" w:styleId="AsuntodelcomentarioCar">
    <w:name w:val="Asunto del comentario Car"/>
    <w:link w:val="Asuntodelcomentario"/>
    <w:rsid w:val="003A5112"/>
    <w:rPr>
      <w:b/>
      <w:bCs/>
      <w:lang w:val="es-ES" w:eastAsia="es-ES"/>
    </w:rPr>
  </w:style>
  <w:style w:type="paragraph" w:styleId="Textodeglobo">
    <w:name w:val="Balloon Text"/>
    <w:basedOn w:val="Normal"/>
    <w:link w:val="TextodegloboCar"/>
    <w:rsid w:val="003A5112"/>
    <w:rPr>
      <w:rFonts w:ascii="Tahoma" w:hAnsi="Tahoma"/>
      <w:sz w:val="16"/>
      <w:szCs w:val="16"/>
    </w:rPr>
  </w:style>
  <w:style w:type="character" w:customStyle="1" w:styleId="TextodegloboCar">
    <w:name w:val="Texto de globo Car"/>
    <w:link w:val="Textodeglobo"/>
    <w:rsid w:val="003A5112"/>
    <w:rPr>
      <w:rFonts w:ascii="Tahoma" w:hAnsi="Tahoma" w:cs="Tahoma"/>
      <w:sz w:val="16"/>
      <w:szCs w:val="16"/>
      <w:lang w:val="es-ES" w:eastAsia="es-ES"/>
    </w:rPr>
  </w:style>
  <w:style w:type="table" w:styleId="Tablaconcuadrcula">
    <w:name w:val="Table Grid"/>
    <w:basedOn w:val="Tablanormal"/>
    <w:rsid w:val="00C9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 Car Car,Car Car"/>
    <w:basedOn w:val="Fuentedeprrafopredeter"/>
    <w:link w:val="Encabezado"/>
    <w:rsid w:val="00A00342"/>
    <w:rPr>
      <w:rFonts w:eastAsia="MS Mincho"/>
      <w:lang w:eastAsia="es-ES"/>
    </w:rPr>
  </w:style>
  <w:style w:type="paragraph" w:styleId="Subttulo">
    <w:name w:val="Subtitle"/>
    <w:basedOn w:val="Normal"/>
    <w:next w:val="Normal"/>
    <w:link w:val="SubttuloCar"/>
    <w:qFormat/>
    <w:rsid w:val="00EE5B3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EE5B34"/>
    <w:rPr>
      <w:rFonts w:asciiTheme="majorHAnsi" w:eastAsiaTheme="majorEastAsia" w:hAnsiTheme="majorHAnsi" w:cstheme="majorBidi"/>
      <w:i/>
      <w:iCs/>
      <w:color w:val="4F81BD" w:themeColor="accent1"/>
      <w:spacing w:val="15"/>
      <w:sz w:val="24"/>
      <w:szCs w:val="24"/>
      <w:lang w:val="es-ES" w:eastAsia="es-ES"/>
    </w:rPr>
  </w:style>
  <w:style w:type="character" w:customStyle="1" w:styleId="Ttulo1Car">
    <w:name w:val="Título 1 Car"/>
    <w:basedOn w:val="Fuentedeprrafopredeter"/>
    <w:link w:val="Ttulo1"/>
    <w:rsid w:val="00794756"/>
    <w:rPr>
      <w:rFonts w:ascii="Arial" w:eastAsia="MS Mincho" w:hAnsi="Arial"/>
      <w:b/>
      <w:bCs/>
      <w:sz w:val="28"/>
      <w:lang w:val="es-MX" w:eastAsia="es-ES"/>
    </w:rPr>
  </w:style>
  <w:style w:type="character" w:customStyle="1" w:styleId="Ttulo3Car">
    <w:name w:val="Título 3 Car"/>
    <w:basedOn w:val="Fuentedeprrafopredeter"/>
    <w:link w:val="Ttulo3"/>
    <w:rsid w:val="00794756"/>
    <w:rPr>
      <w:rFonts w:ascii="Arial" w:eastAsia="MS Mincho" w:hAnsi="Arial"/>
      <w:b/>
      <w:bCs/>
      <w:sz w:val="22"/>
      <w:lang w:val="es-MX" w:eastAsia="es-ES"/>
    </w:rPr>
  </w:style>
  <w:style w:type="character" w:customStyle="1" w:styleId="Ttulo4Car">
    <w:name w:val="Título 4 Car"/>
    <w:basedOn w:val="Fuentedeprrafopredeter"/>
    <w:link w:val="Ttulo4"/>
    <w:rsid w:val="00794756"/>
    <w:rPr>
      <w:rFonts w:ascii="Arial" w:eastAsia="MS Mincho" w:hAnsi="Arial"/>
      <w:b/>
      <w:bCs/>
      <w:sz w:val="24"/>
      <w:lang w:eastAsia="es-ES"/>
    </w:rPr>
  </w:style>
  <w:style w:type="character" w:customStyle="1" w:styleId="Ttulo5Car">
    <w:name w:val="Título 5 Car"/>
    <w:basedOn w:val="Fuentedeprrafopredeter"/>
    <w:link w:val="Ttulo5"/>
    <w:rsid w:val="00794756"/>
    <w:rPr>
      <w:rFonts w:ascii="Arial" w:eastAsia="MS Mincho" w:hAnsi="Arial"/>
      <w:b/>
      <w:sz w:val="24"/>
      <w:lang w:eastAsia="es-ES"/>
    </w:rPr>
  </w:style>
  <w:style w:type="character" w:customStyle="1" w:styleId="Ttulo7Car">
    <w:name w:val="Título 7 Car"/>
    <w:basedOn w:val="Fuentedeprrafopredeter"/>
    <w:link w:val="Ttulo7"/>
    <w:semiHidden/>
    <w:rsid w:val="008D0ED2"/>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semiHidden/>
    <w:rsid w:val="008D0ED2"/>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8D0ED2"/>
    <w:rPr>
      <w:rFonts w:asciiTheme="majorHAnsi" w:eastAsiaTheme="majorEastAsia" w:hAnsiTheme="majorHAnsi" w:cstheme="majorBidi"/>
      <w:i/>
      <w:iCs/>
      <w:color w:val="404040" w:themeColor="text1" w:themeTint="BF"/>
      <w:lang w:val="es-ES" w:eastAsia="es-ES"/>
    </w:rPr>
  </w:style>
  <w:style w:type="paragraph" w:styleId="TtulodeTDC">
    <w:name w:val="TOC Heading"/>
    <w:basedOn w:val="Ttulo1"/>
    <w:next w:val="Normal"/>
    <w:uiPriority w:val="39"/>
    <w:unhideWhenUsed/>
    <w:qFormat/>
    <w:rsid w:val="00CF77AF"/>
    <w:pPr>
      <w:keepLines/>
      <w:numPr>
        <w:numId w:val="0"/>
      </w:numPr>
      <w:spacing w:before="480" w:line="276" w:lineRule="auto"/>
      <w:outlineLvl w:val="9"/>
    </w:pPr>
    <w:rPr>
      <w:rFonts w:asciiTheme="majorHAnsi" w:eastAsiaTheme="majorEastAsia" w:hAnsiTheme="majorHAnsi" w:cstheme="majorBidi"/>
      <w:color w:val="365F91" w:themeColor="accent1" w:themeShade="BF"/>
      <w:szCs w:val="28"/>
      <w:lang w:val="es-SV" w:eastAsia="es-SV"/>
    </w:rPr>
  </w:style>
  <w:style w:type="paragraph" w:styleId="TDC2">
    <w:name w:val="toc 2"/>
    <w:basedOn w:val="Normal"/>
    <w:next w:val="Normal"/>
    <w:autoRedefine/>
    <w:uiPriority w:val="39"/>
    <w:unhideWhenUsed/>
    <w:rsid w:val="009F26A2"/>
    <w:pPr>
      <w:tabs>
        <w:tab w:val="left" w:pos="880"/>
        <w:tab w:val="left" w:pos="1816"/>
        <w:tab w:val="right" w:leader="dot" w:pos="9497"/>
      </w:tabs>
      <w:spacing w:line="276" w:lineRule="auto"/>
      <w:ind w:left="426"/>
    </w:pPr>
    <w:rPr>
      <w:rFonts w:ascii="Museo Sans 100" w:hAnsi="Museo Sans 100" w:cs="Arial"/>
      <w:b/>
      <w:bCs/>
      <w:noProof/>
      <w:lang w:val="es-SV"/>
    </w:rPr>
  </w:style>
  <w:style w:type="character" w:styleId="Hipervnculo">
    <w:name w:val="Hyperlink"/>
    <w:basedOn w:val="Fuentedeprrafopredeter"/>
    <w:uiPriority w:val="99"/>
    <w:unhideWhenUsed/>
    <w:rsid w:val="00CF77AF"/>
    <w:rPr>
      <w:color w:val="0000FF" w:themeColor="hyperlink"/>
      <w:u w:val="single"/>
    </w:rPr>
  </w:style>
  <w:style w:type="paragraph" w:styleId="TDC1">
    <w:name w:val="toc 1"/>
    <w:basedOn w:val="Normal"/>
    <w:next w:val="Normal"/>
    <w:autoRedefine/>
    <w:uiPriority w:val="39"/>
    <w:unhideWhenUsed/>
    <w:rsid w:val="009F26A2"/>
    <w:pPr>
      <w:tabs>
        <w:tab w:val="left" w:pos="426"/>
        <w:tab w:val="right" w:leader="dot" w:pos="9498"/>
      </w:tabs>
      <w:spacing w:line="276" w:lineRule="auto"/>
    </w:pPr>
    <w:rPr>
      <w:rFonts w:ascii="Museo Sans 100" w:hAnsi="Museo Sans 100"/>
      <w:b/>
      <w:noProof/>
      <w:lang w:val="es-SV"/>
    </w:rPr>
  </w:style>
  <w:style w:type="paragraph" w:styleId="TDC3">
    <w:name w:val="toc 3"/>
    <w:basedOn w:val="Normal"/>
    <w:next w:val="Normal"/>
    <w:autoRedefine/>
    <w:uiPriority w:val="39"/>
    <w:unhideWhenUsed/>
    <w:rsid w:val="00655927"/>
    <w:pPr>
      <w:tabs>
        <w:tab w:val="left" w:pos="1100"/>
        <w:tab w:val="right" w:leader="dot" w:pos="9497"/>
      </w:tabs>
      <w:spacing w:after="100"/>
      <w:ind w:left="1134" w:hanging="654"/>
    </w:pPr>
    <w:rPr>
      <w:rFonts w:ascii="Arial Narrow" w:hAnsi="Arial Narrow" w:cs="Arial"/>
      <w:b/>
      <w:bCs/>
      <w:noProof/>
      <w:lang w:val="es-SV"/>
    </w:rPr>
  </w:style>
  <w:style w:type="character" w:styleId="Nmerodelnea">
    <w:name w:val="line number"/>
    <w:basedOn w:val="Fuentedeprrafopredeter"/>
    <w:semiHidden/>
    <w:unhideWhenUsed/>
    <w:rsid w:val="003C10A7"/>
  </w:style>
  <w:style w:type="paragraph" w:styleId="Textoindependiente2">
    <w:name w:val="Body Text 2"/>
    <w:basedOn w:val="Normal"/>
    <w:link w:val="Textoindependiente2Car"/>
    <w:rsid w:val="00FD234B"/>
    <w:pPr>
      <w:spacing w:after="120" w:line="480" w:lineRule="auto"/>
    </w:pPr>
  </w:style>
  <w:style w:type="character" w:customStyle="1" w:styleId="Textoindependiente2Car">
    <w:name w:val="Texto independiente 2 Car"/>
    <w:basedOn w:val="Fuentedeprrafopredeter"/>
    <w:link w:val="Textoindependiente2"/>
    <w:rsid w:val="00FD234B"/>
    <w:rPr>
      <w:sz w:val="24"/>
      <w:szCs w:val="24"/>
      <w:lang w:val="es-ES" w:eastAsia="es-ES"/>
    </w:rPr>
  </w:style>
  <w:style w:type="paragraph" w:styleId="NormalWeb">
    <w:name w:val="Normal (Web)"/>
    <w:basedOn w:val="Normal"/>
    <w:uiPriority w:val="99"/>
    <w:semiHidden/>
    <w:unhideWhenUsed/>
    <w:rsid w:val="007A6D34"/>
    <w:pPr>
      <w:spacing w:before="100" w:beforeAutospacing="1" w:after="100" w:afterAutospacing="1"/>
    </w:pPr>
    <w:rPr>
      <w:lang w:val="es-SV" w:eastAsia="es-SV"/>
    </w:rPr>
  </w:style>
  <w:style w:type="paragraph" w:styleId="Sangradetextonormal">
    <w:name w:val="Body Text Indent"/>
    <w:basedOn w:val="Normal"/>
    <w:link w:val="SangradetextonormalCar"/>
    <w:semiHidden/>
    <w:unhideWhenUsed/>
    <w:rsid w:val="00925ED2"/>
    <w:pPr>
      <w:spacing w:after="120"/>
      <w:ind w:left="283"/>
    </w:pPr>
  </w:style>
  <w:style w:type="character" w:customStyle="1" w:styleId="SangradetextonormalCar">
    <w:name w:val="Sangría de texto normal Car"/>
    <w:basedOn w:val="Fuentedeprrafopredeter"/>
    <w:link w:val="Sangradetextonormal"/>
    <w:semiHidden/>
    <w:rsid w:val="00925ED2"/>
    <w:rPr>
      <w:sz w:val="24"/>
      <w:szCs w:val="24"/>
      <w:lang w:val="es-ES" w:eastAsia="es-ES"/>
    </w:rPr>
  </w:style>
  <w:style w:type="paragraph" w:styleId="Revisin">
    <w:name w:val="Revision"/>
    <w:hidden/>
    <w:uiPriority w:val="99"/>
    <w:semiHidden/>
    <w:rsid w:val="004A61B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64">
      <w:bodyDiv w:val="1"/>
      <w:marLeft w:val="0"/>
      <w:marRight w:val="0"/>
      <w:marTop w:val="0"/>
      <w:marBottom w:val="0"/>
      <w:divBdr>
        <w:top w:val="none" w:sz="0" w:space="0" w:color="auto"/>
        <w:left w:val="none" w:sz="0" w:space="0" w:color="auto"/>
        <w:bottom w:val="none" w:sz="0" w:space="0" w:color="auto"/>
        <w:right w:val="none" w:sz="0" w:space="0" w:color="auto"/>
      </w:divBdr>
    </w:div>
    <w:div w:id="33703364">
      <w:bodyDiv w:val="1"/>
      <w:marLeft w:val="0"/>
      <w:marRight w:val="0"/>
      <w:marTop w:val="0"/>
      <w:marBottom w:val="0"/>
      <w:divBdr>
        <w:top w:val="none" w:sz="0" w:space="0" w:color="auto"/>
        <w:left w:val="none" w:sz="0" w:space="0" w:color="auto"/>
        <w:bottom w:val="none" w:sz="0" w:space="0" w:color="auto"/>
        <w:right w:val="none" w:sz="0" w:space="0" w:color="auto"/>
      </w:divBdr>
      <w:divsChild>
        <w:div w:id="301203910">
          <w:marLeft w:val="0"/>
          <w:marRight w:val="0"/>
          <w:marTop w:val="0"/>
          <w:marBottom w:val="0"/>
          <w:divBdr>
            <w:top w:val="none" w:sz="0" w:space="0" w:color="auto"/>
            <w:left w:val="none" w:sz="0" w:space="0" w:color="auto"/>
            <w:bottom w:val="none" w:sz="0" w:space="0" w:color="auto"/>
            <w:right w:val="none" w:sz="0" w:space="0" w:color="auto"/>
          </w:divBdr>
        </w:div>
        <w:div w:id="528031144">
          <w:marLeft w:val="0"/>
          <w:marRight w:val="0"/>
          <w:marTop w:val="0"/>
          <w:marBottom w:val="0"/>
          <w:divBdr>
            <w:top w:val="none" w:sz="0" w:space="0" w:color="auto"/>
            <w:left w:val="none" w:sz="0" w:space="0" w:color="auto"/>
            <w:bottom w:val="none" w:sz="0" w:space="0" w:color="auto"/>
            <w:right w:val="none" w:sz="0" w:space="0" w:color="auto"/>
          </w:divBdr>
        </w:div>
        <w:div w:id="548303245">
          <w:marLeft w:val="0"/>
          <w:marRight w:val="0"/>
          <w:marTop w:val="0"/>
          <w:marBottom w:val="0"/>
          <w:divBdr>
            <w:top w:val="none" w:sz="0" w:space="0" w:color="auto"/>
            <w:left w:val="none" w:sz="0" w:space="0" w:color="auto"/>
            <w:bottom w:val="none" w:sz="0" w:space="0" w:color="auto"/>
            <w:right w:val="none" w:sz="0" w:space="0" w:color="auto"/>
          </w:divBdr>
        </w:div>
        <w:div w:id="798571281">
          <w:marLeft w:val="0"/>
          <w:marRight w:val="0"/>
          <w:marTop w:val="0"/>
          <w:marBottom w:val="0"/>
          <w:divBdr>
            <w:top w:val="none" w:sz="0" w:space="0" w:color="auto"/>
            <w:left w:val="none" w:sz="0" w:space="0" w:color="auto"/>
            <w:bottom w:val="none" w:sz="0" w:space="0" w:color="auto"/>
            <w:right w:val="none" w:sz="0" w:space="0" w:color="auto"/>
          </w:divBdr>
        </w:div>
        <w:div w:id="1329752783">
          <w:marLeft w:val="0"/>
          <w:marRight w:val="0"/>
          <w:marTop w:val="0"/>
          <w:marBottom w:val="0"/>
          <w:divBdr>
            <w:top w:val="none" w:sz="0" w:space="0" w:color="auto"/>
            <w:left w:val="none" w:sz="0" w:space="0" w:color="auto"/>
            <w:bottom w:val="none" w:sz="0" w:space="0" w:color="auto"/>
            <w:right w:val="none" w:sz="0" w:space="0" w:color="auto"/>
          </w:divBdr>
        </w:div>
        <w:div w:id="1485077313">
          <w:marLeft w:val="0"/>
          <w:marRight w:val="0"/>
          <w:marTop w:val="0"/>
          <w:marBottom w:val="0"/>
          <w:divBdr>
            <w:top w:val="none" w:sz="0" w:space="0" w:color="auto"/>
            <w:left w:val="none" w:sz="0" w:space="0" w:color="auto"/>
            <w:bottom w:val="none" w:sz="0" w:space="0" w:color="auto"/>
            <w:right w:val="none" w:sz="0" w:space="0" w:color="auto"/>
          </w:divBdr>
        </w:div>
        <w:div w:id="1632243994">
          <w:marLeft w:val="0"/>
          <w:marRight w:val="0"/>
          <w:marTop w:val="0"/>
          <w:marBottom w:val="0"/>
          <w:divBdr>
            <w:top w:val="none" w:sz="0" w:space="0" w:color="auto"/>
            <w:left w:val="none" w:sz="0" w:space="0" w:color="auto"/>
            <w:bottom w:val="none" w:sz="0" w:space="0" w:color="auto"/>
            <w:right w:val="none" w:sz="0" w:space="0" w:color="auto"/>
          </w:divBdr>
        </w:div>
        <w:div w:id="1723407294">
          <w:marLeft w:val="0"/>
          <w:marRight w:val="0"/>
          <w:marTop w:val="0"/>
          <w:marBottom w:val="0"/>
          <w:divBdr>
            <w:top w:val="none" w:sz="0" w:space="0" w:color="auto"/>
            <w:left w:val="none" w:sz="0" w:space="0" w:color="auto"/>
            <w:bottom w:val="none" w:sz="0" w:space="0" w:color="auto"/>
            <w:right w:val="none" w:sz="0" w:space="0" w:color="auto"/>
          </w:divBdr>
        </w:div>
      </w:divsChild>
    </w:div>
    <w:div w:id="76369526">
      <w:bodyDiv w:val="1"/>
      <w:marLeft w:val="0"/>
      <w:marRight w:val="0"/>
      <w:marTop w:val="0"/>
      <w:marBottom w:val="0"/>
      <w:divBdr>
        <w:top w:val="none" w:sz="0" w:space="0" w:color="auto"/>
        <w:left w:val="none" w:sz="0" w:space="0" w:color="auto"/>
        <w:bottom w:val="none" w:sz="0" w:space="0" w:color="auto"/>
        <w:right w:val="none" w:sz="0" w:space="0" w:color="auto"/>
      </w:divBdr>
      <w:divsChild>
        <w:div w:id="38823266">
          <w:marLeft w:val="0"/>
          <w:marRight w:val="0"/>
          <w:marTop w:val="0"/>
          <w:marBottom w:val="0"/>
          <w:divBdr>
            <w:top w:val="none" w:sz="0" w:space="0" w:color="auto"/>
            <w:left w:val="none" w:sz="0" w:space="0" w:color="auto"/>
            <w:bottom w:val="none" w:sz="0" w:space="0" w:color="auto"/>
            <w:right w:val="none" w:sz="0" w:space="0" w:color="auto"/>
          </w:divBdr>
        </w:div>
        <w:div w:id="191572570">
          <w:marLeft w:val="0"/>
          <w:marRight w:val="0"/>
          <w:marTop w:val="0"/>
          <w:marBottom w:val="0"/>
          <w:divBdr>
            <w:top w:val="none" w:sz="0" w:space="0" w:color="auto"/>
            <w:left w:val="none" w:sz="0" w:space="0" w:color="auto"/>
            <w:bottom w:val="none" w:sz="0" w:space="0" w:color="auto"/>
            <w:right w:val="none" w:sz="0" w:space="0" w:color="auto"/>
          </w:divBdr>
        </w:div>
        <w:div w:id="273287988">
          <w:marLeft w:val="0"/>
          <w:marRight w:val="0"/>
          <w:marTop w:val="0"/>
          <w:marBottom w:val="0"/>
          <w:divBdr>
            <w:top w:val="none" w:sz="0" w:space="0" w:color="auto"/>
            <w:left w:val="none" w:sz="0" w:space="0" w:color="auto"/>
            <w:bottom w:val="none" w:sz="0" w:space="0" w:color="auto"/>
            <w:right w:val="none" w:sz="0" w:space="0" w:color="auto"/>
          </w:divBdr>
        </w:div>
        <w:div w:id="428504693">
          <w:marLeft w:val="0"/>
          <w:marRight w:val="0"/>
          <w:marTop w:val="0"/>
          <w:marBottom w:val="0"/>
          <w:divBdr>
            <w:top w:val="none" w:sz="0" w:space="0" w:color="auto"/>
            <w:left w:val="none" w:sz="0" w:space="0" w:color="auto"/>
            <w:bottom w:val="none" w:sz="0" w:space="0" w:color="auto"/>
            <w:right w:val="none" w:sz="0" w:space="0" w:color="auto"/>
          </w:divBdr>
        </w:div>
        <w:div w:id="440493775">
          <w:marLeft w:val="0"/>
          <w:marRight w:val="0"/>
          <w:marTop w:val="0"/>
          <w:marBottom w:val="0"/>
          <w:divBdr>
            <w:top w:val="none" w:sz="0" w:space="0" w:color="auto"/>
            <w:left w:val="none" w:sz="0" w:space="0" w:color="auto"/>
            <w:bottom w:val="none" w:sz="0" w:space="0" w:color="auto"/>
            <w:right w:val="none" w:sz="0" w:space="0" w:color="auto"/>
          </w:divBdr>
        </w:div>
        <w:div w:id="455952889">
          <w:marLeft w:val="0"/>
          <w:marRight w:val="0"/>
          <w:marTop w:val="0"/>
          <w:marBottom w:val="0"/>
          <w:divBdr>
            <w:top w:val="none" w:sz="0" w:space="0" w:color="auto"/>
            <w:left w:val="none" w:sz="0" w:space="0" w:color="auto"/>
            <w:bottom w:val="none" w:sz="0" w:space="0" w:color="auto"/>
            <w:right w:val="none" w:sz="0" w:space="0" w:color="auto"/>
          </w:divBdr>
        </w:div>
        <w:div w:id="626856383">
          <w:marLeft w:val="0"/>
          <w:marRight w:val="0"/>
          <w:marTop w:val="0"/>
          <w:marBottom w:val="0"/>
          <w:divBdr>
            <w:top w:val="none" w:sz="0" w:space="0" w:color="auto"/>
            <w:left w:val="none" w:sz="0" w:space="0" w:color="auto"/>
            <w:bottom w:val="none" w:sz="0" w:space="0" w:color="auto"/>
            <w:right w:val="none" w:sz="0" w:space="0" w:color="auto"/>
          </w:divBdr>
        </w:div>
        <w:div w:id="1056591634">
          <w:marLeft w:val="0"/>
          <w:marRight w:val="0"/>
          <w:marTop w:val="0"/>
          <w:marBottom w:val="0"/>
          <w:divBdr>
            <w:top w:val="none" w:sz="0" w:space="0" w:color="auto"/>
            <w:left w:val="none" w:sz="0" w:space="0" w:color="auto"/>
            <w:bottom w:val="none" w:sz="0" w:space="0" w:color="auto"/>
            <w:right w:val="none" w:sz="0" w:space="0" w:color="auto"/>
          </w:divBdr>
        </w:div>
        <w:div w:id="1139226526">
          <w:marLeft w:val="0"/>
          <w:marRight w:val="0"/>
          <w:marTop w:val="0"/>
          <w:marBottom w:val="0"/>
          <w:divBdr>
            <w:top w:val="none" w:sz="0" w:space="0" w:color="auto"/>
            <w:left w:val="none" w:sz="0" w:space="0" w:color="auto"/>
            <w:bottom w:val="none" w:sz="0" w:space="0" w:color="auto"/>
            <w:right w:val="none" w:sz="0" w:space="0" w:color="auto"/>
          </w:divBdr>
        </w:div>
        <w:div w:id="1159879135">
          <w:marLeft w:val="0"/>
          <w:marRight w:val="0"/>
          <w:marTop w:val="0"/>
          <w:marBottom w:val="0"/>
          <w:divBdr>
            <w:top w:val="none" w:sz="0" w:space="0" w:color="auto"/>
            <w:left w:val="none" w:sz="0" w:space="0" w:color="auto"/>
            <w:bottom w:val="none" w:sz="0" w:space="0" w:color="auto"/>
            <w:right w:val="none" w:sz="0" w:space="0" w:color="auto"/>
          </w:divBdr>
        </w:div>
        <w:div w:id="1176649811">
          <w:marLeft w:val="0"/>
          <w:marRight w:val="0"/>
          <w:marTop w:val="0"/>
          <w:marBottom w:val="0"/>
          <w:divBdr>
            <w:top w:val="none" w:sz="0" w:space="0" w:color="auto"/>
            <w:left w:val="none" w:sz="0" w:space="0" w:color="auto"/>
            <w:bottom w:val="none" w:sz="0" w:space="0" w:color="auto"/>
            <w:right w:val="none" w:sz="0" w:space="0" w:color="auto"/>
          </w:divBdr>
        </w:div>
        <w:div w:id="1238439657">
          <w:marLeft w:val="0"/>
          <w:marRight w:val="0"/>
          <w:marTop w:val="0"/>
          <w:marBottom w:val="0"/>
          <w:divBdr>
            <w:top w:val="none" w:sz="0" w:space="0" w:color="auto"/>
            <w:left w:val="none" w:sz="0" w:space="0" w:color="auto"/>
            <w:bottom w:val="none" w:sz="0" w:space="0" w:color="auto"/>
            <w:right w:val="none" w:sz="0" w:space="0" w:color="auto"/>
          </w:divBdr>
        </w:div>
        <w:div w:id="1329211622">
          <w:marLeft w:val="0"/>
          <w:marRight w:val="0"/>
          <w:marTop w:val="0"/>
          <w:marBottom w:val="0"/>
          <w:divBdr>
            <w:top w:val="none" w:sz="0" w:space="0" w:color="auto"/>
            <w:left w:val="none" w:sz="0" w:space="0" w:color="auto"/>
            <w:bottom w:val="none" w:sz="0" w:space="0" w:color="auto"/>
            <w:right w:val="none" w:sz="0" w:space="0" w:color="auto"/>
          </w:divBdr>
        </w:div>
        <w:div w:id="1362324066">
          <w:marLeft w:val="0"/>
          <w:marRight w:val="0"/>
          <w:marTop w:val="0"/>
          <w:marBottom w:val="0"/>
          <w:divBdr>
            <w:top w:val="none" w:sz="0" w:space="0" w:color="auto"/>
            <w:left w:val="none" w:sz="0" w:space="0" w:color="auto"/>
            <w:bottom w:val="none" w:sz="0" w:space="0" w:color="auto"/>
            <w:right w:val="none" w:sz="0" w:space="0" w:color="auto"/>
          </w:divBdr>
        </w:div>
        <w:div w:id="1471746953">
          <w:marLeft w:val="0"/>
          <w:marRight w:val="0"/>
          <w:marTop w:val="0"/>
          <w:marBottom w:val="0"/>
          <w:divBdr>
            <w:top w:val="none" w:sz="0" w:space="0" w:color="auto"/>
            <w:left w:val="none" w:sz="0" w:space="0" w:color="auto"/>
            <w:bottom w:val="none" w:sz="0" w:space="0" w:color="auto"/>
            <w:right w:val="none" w:sz="0" w:space="0" w:color="auto"/>
          </w:divBdr>
        </w:div>
        <w:div w:id="1506549658">
          <w:marLeft w:val="0"/>
          <w:marRight w:val="0"/>
          <w:marTop w:val="0"/>
          <w:marBottom w:val="0"/>
          <w:divBdr>
            <w:top w:val="none" w:sz="0" w:space="0" w:color="auto"/>
            <w:left w:val="none" w:sz="0" w:space="0" w:color="auto"/>
            <w:bottom w:val="none" w:sz="0" w:space="0" w:color="auto"/>
            <w:right w:val="none" w:sz="0" w:space="0" w:color="auto"/>
          </w:divBdr>
        </w:div>
        <w:div w:id="1559394229">
          <w:marLeft w:val="0"/>
          <w:marRight w:val="0"/>
          <w:marTop w:val="0"/>
          <w:marBottom w:val="0"/>
          <w:divBdr>
            <w:top w:val="none" w:sz="0" w:space="0" w:color="auto"/>
            <w:left w:val="none" w:sz="0" w:space="0" w:color="auto"/>
            <w:bottom w:val="none" w:sz="0" w:space="0" w:color="auto"/>
            <w:right w:val="none" w:sz="0" w:space="0" w:color="auto"/>
          </w:divBdr>
        </w:div>
        <w:div w:id="1574854656">
          <w:marLeft w:val="0"/>
          <w:marRight w:val="0"/>
          <w:marTop w:val="0"/>
          <w:marBottom w:val="0"/>
          <w:divBdr>
            <w:top w:val="none" w:sz="0" w:space="0" w:color="auto"/>
            <w:left w:val="none" w:sz="0" w:space="0" w:color="auto"/>
            <w:bottom w:val="none" w:sz="0" w:space="0" w:color="auto"/>
            <w:right w:val="none" w:sz="0" w:space="0" w:color="auto"/>
          </w:divBdr>
        </w:div>
        <w:div w:id="1677734404">
          <w:marLeft w:val="0"/>
          <w:marRight w:val="0"/>
          <w:marTop w:val="0"/>
          <w:marBottom w:val="0"/>
          <w:divBdr>
            <w:top w:val="none" w:sz="0" w:space="0" w:color="auto"/>
            <w:left w:val="none" w:sz="0" w:space="0" w:color="auto"/>
            <w:bottom w:val="none" w:sz="0" w:space="0" w:color="auto"/>
            <w:right w:val="none" w:sz="0" w:space="0" w:color="auto"/>
          </w:divBdr>
        </w:div>
        <w:div w:id="1699501194">
          <w:marLeft w:val="0"/>
          <w:marRight w:val="0"/>
          <w:marTop w:val="0"/>
          <w:marBottom w:val="0"/>
          <w:divBdr>
            <w:top w:val="none" w:sz="0" w:space="0" w:color="auto"/>
            <w:left w:val="none" w:sz="0" w:space="0" w:color="auto"/>
            <w:bottom w:val="none" w:sz="0" w:space="0" w:color="auto"/>
            <w:right w:val="none" w:sz="0" w:space="0" w:color="auto"/>
          </w:divBdr>
        </w:div>
        <w:div w:id="1747721916">
          <w:marLeft w:val="0"/>
          <w:marRight w:val="0"/>
          <w:marTop w:val="0"/>
          <w:marBottom w:val="0"/>
          <w:divBdr>
            <w:top w:val="none" w:sz="0" w:space="0" w:color="auto"/>
            <w:left w:val="none" w:sz="0" w:space="0" w:color="auto"/>
            <w:bottom w:val="none" w:sz="0" w:space="0" w:color="auto"/>
            <w:right w:val="none" w:sz="0" w:space="0" w:color="auto"/>
          </w:divBdr>
        </w:div>
        <w:div w:id="1749570909">
          <w:marLeft w:val="0"/>
          <w:marRight w:val="0"/>
          <w:marTop w:val="0"/>
          <w:marBottom w:val="0"/>
          <w:divBdr>
            <w:top w:val="none" w:sz="0" w:space="0" w:color="auto"/>
            <w:left w:val="none" w:sz="0" w:space="0" w:color="auto"/>
            <w:bottom w:val="none" w:sz="0" w:space="0" w:color="auto"/>
            <w:right w:val="none" w:sz="0" w:space="0" w:color="auto"/>
          </w:divBdr>
        </w:div>
        <w:div w:id="1775322653">
          <w:marLeft w:val="0"/>
          <w:marRight w:val="0"/>
          <w:marTop w:val="0"/>
          <w:marBottom w:val="0"/>
          <w:divBdr>
            <w:top w:val="none" w:sz="0" w:space="0" w:color="auto"/>
            <w:left w:val="none" w:sz="0" w:space="0" w:color="auto"/>
            <w:bottom w:val="none" w:sz="0" w:space="0" w:color="auto"/>
            <w:right w:val="none" w:sz="0" w:space="0" w:color="auto"/>
          </w:divBdr>
        </w:div>
        <w:div w:id="1818453650">
          <w:marLeft w:val="0"/>
          <w:marRight w:val="0"/>
          <w:marTop w:val="0"/>
          <w:marBottom w:val="0"/>
          <w:divBdr>
            <w:top w:val="none" w:sz="0" w:space="0" w:color="auto"/>
            <w:left w:val="none" w:sz="0" w:space="0" w:color="auto"/>
            <w:bottom w:val="none" w:sz="0" w:space="0" w:color="auto"/>
            <w:right w:val="none" w:sz="0" w:space="0" w:color="auto"/>
          </w:divBdr>
        </w:div>
        <w:div w:id="1838570611">
          <w:marLeft w:val="0"/>
          <w:marRight w:val="0"/>
          <w:marTop w:val="0"/>
          <w:marBottom w:val="0"/>
          <w:divBdr>
            <w:top w:val="none" w:sz="0" w:space="0" w:color="auto"/>
            <w:left w:val="none" w:sz="0" w:space="0" w:color="auto"/>
            <w:bottom w:val="none" w:sz="0" w:space="0" w:color="auto"/>
            <w:right w:val="none" w:sz="0" w:space="0" w:color="auto"/>
          </w:divBdr>
        </w:div>
        <w:div w:id="2028755539">
          <w:marLeft w:val="0"/>
          <w:marRight w:val="0"/>
          <w:marTop w:val="0"/>
          <w:marBottom w:val="0"/>
          <w:divBdr>
            <w:top w:val="none" w:sz="0" w:space="0" w:color="auto"/>
            <w:left w:val="none" w:sz="0" w:space="0" w:color="auto"/>
            <w:bottom w:val="none" w:sz="0" w:space="0" w:color="auto"/>
            <w:right w:val="none" w:sz="0" w:space="0" w:color="auto"/>
          </w:divBdr>
        </w:div>
        <w:div w:id="2037651826">
          <w:marLeft w:val="0"/>
          <w:marRight w:val="0"/>
          <w:marTop w:val="0"/>
          <w:marBottom w:val="0"/>
          <w:divBdr>
            <w:top w:val="none" w:sz="0" w:space="0" w:color="auto"/>
            <w:left w:val="none" w:sz="0" w:space="0" w:color="auto"/>
            <w:bottom w:val="none" w:sz="0" w:space="0" w:color="auto"/>
            <w:right w:val="none" w:sz="0" w:space="0" w:color="auto"/>
          </w:divBdr>
        </w:div>
        <w:div w:id="2104185735">
          <w:marLeft w:val="0"/>
          <w:marRight w:val="0"/>
          <w:marTop w:val="0"/>
          <w:marBottom w:val="0"/>
          <w:divBdr>
            <w:top w:val="none" w:sz="0" w:space="0" w:color="auto"/>
            <w:left w:val="none" w:sz="0" w:space="0" w:color="auto"/>
            <w:bottom w:val="none" w:sz="0" w:space="0" w:color="auto"/>
            <w:right w:val="none" w:sz="0" w:space="0" w:color="auto"/>
          </w:divBdr>
        </w:div>
      </w:divsChild>
    </w:div>
    <w:div w:id="90203030">
      <w:bodyDiv w:val="1"/>
      <w:marLeft w:val="0"/>
      <w:marRight w:val="0"/>
      <w:marTop w:val="0"/>
      <w:marBottom w:val="0"/>
      <w:divBdr>
        <w:top w:val="none" w:sz="0" w:space="0" w:color="auto"/>
        <w:left w:val="none" w:sz="0" w:space="0" w:color="auto"/>
        <w:bottom w:val="none" w:sz="0" w:space="0" w:color="auto"/>
        <w:right w:val="none" w:sz="0" w:space="0" w:color="auto"/>
      </w:divBdr>
    </w:div>
    <w:div w:id="90931087">
      <w:bodyDiv w:val="1"/>
      <w:marLeft w:val="0"/>
      <w:marRight w:val="0"/>
      <w:marTop w:val="0"/>
      <w:marBottom w:val="0"/>
      <w:divBdr>
        <w:top w:val="none" w:sz="0" w:space="0" w:color="auto"/>
        <w:left w:val="none" w:sz="0" w:space="0" w:color="auto"/>
        <w:bottom w:val="none" w:sz="0" w:space="0" w:color="auto"/>
        <w:right w:val="none" w:sz="0" w:space="0" w:color="auto"/>
      </w:divBdr>
    </w:div>
    <w:div w:id="222176227">
      <w:bodyDiv w:val="1"/>
      <w:marLeft w:val="0"/>
      <w:marRight w:val="0"/>
      <w:marTop w:val="0"/>
      <w:marBottom w:val="0"/>
      <w:divBdr>
        <w:top w:val="none" w:sz="0" w:space="0" w:color="auto"/>
        <w:left w:val="none" w:sz="0" w:space="0" w:color="auto"/>
        <w:bottom w:val="none" w:sz="0" w:space="0" w:color="auto"/>
        <w:right w:val="none" w:sz="0" w:space="0" w:color="auto"/>
      </w:divBdr>
      <w:divsChild>
        <w:div w:id="114908944">
          <w:marLeft w:val="0"/>
          <w:marRight w:val="0"/>
          <w:marTop w:val="0"/>
          <w:marBottom w:val="0"/>
          <w:divBdr>
            <w:top w:val="none" w:sz="0" w:space="0" w:color="auto"/>
            <w:left w:val="none" w:sz="0" w:space="0" w:color="auto"/>
            <w:bottom w:val="none" w:sz="0" w:space="0" w:color="auto"/>
            <w:right w:val="none" w:sz="0" w:space="0" w:color="auto"/>
          </w:divBdr>
        </w:div>
        <w:div w:id="616840789">
          <w:marLeft w:val="0"/>
          <w:marRight w:val="0"/>
          <w:marTop w:val="0"/>
          <w:marBottom w:val="0"/>
          <w:divBdr>
            <w:top w:val="none" w:sz="0" w:space="0" w:color="auto"/>
            <w:left w:val="none" w:sz="0" w:space="0" w:color="auto"/>
            <w:bottom w:val="none" w:sz="0" w:space="0" w:color="auto"/>
            <w:right w:val="none" w:sz="0" w:space="0" w:color="auto"/>
          </w:divBdr>
        </w:div>
        <w:div w:id="1422601049">
          <w:marLeft w:val="0"/>
          <w:marRight w:val="0"/>
          <w:marTop w:val="0"/>
          <w:marBottom w:val="0"/>
          <w:divBdr>
            <w:top w:val="none" w:sz="0" w:space="0" w:color="auto"/>
            <w:left w:val="none" w:sz="0" w:space="0" w:color="auto"/>
            <w:bottom w:val="none" w:sz="0" w:space="0" w:color="auto"/>
            <w:right w:val="none" w:sz="0" w:space="0" w:color="auto"/>
          </w:divBdr>
        </w:div>
        <w:div w:id="1900481748">
          <w:marLeft w:val="0"/>
          <w:marRight w:val="0"/>
          <w:marTop w:val="0"/>
          <w:marBottom w:val="0"/>
          <w:divBdr>
            <w:top w:val="none" w:sz="0" w:space="0" w:color="auto"/>
            <w:left w:val="none" w:sz="0" w:space="0" w:color="auto"/>
            <w:bottom w:val="none" w:sz="0" w:space="0" w:color="auto"/>
            <w:right w:val="none" w:sz="0" w:space="0" w:color="auto"/>
          </w:divBdr>
        </w:div>
      </w:divsChild>
    </w:div>
    <w:div w:id="240986680">
      <w:bodyDiv w:val="1"/>
      <w:marLeft w:val="0"/>
      <w:marRight w:val="0"/>
      <w:marTop w:val="0"/>
      <w:marBottom w:val="0"/>
      <w:divBdr>
        <w:top w:val="none" w:sz="0" w:space="0" w:color="auto"/>
        <w:left w:val="none" w:sz="0" w:space="0" w:color="auto"/>
        <w:bottom w:val="none" w:sz="0" w:space="0" w:color="auto"/>
        <w:right w:val="none" w:sz="0" w:space="0" w:color="auto"/>
      </w:divBdr>
      <w:divsChild>
        <w:div w:id="220362145">
          <w:marLeft w:val="0"/>
          <w:marRight w:val="0"/>
          <w:marTop w:val="0"/>
          <w:marBottom w:val="0"/>
          <w:divBdr>
            <w:top w:val="none" w:sz="0" w:space="0" w:color="auto"/>
            <w:left w:val="none" w:sz="0" w:space="0" w:color="auto"/>
            <w:bottom w:val="none" w:sz="0" w:space="0" w:color="auto"/>
            <w:right w:val="none" w:sz="0" w:space="0" w:color="auto"/>
          </w:divBdr>
        </w:div>
        <w:div w:id="575627122">
          <w:marLeft w:val="0"/>
          <w:marRight w:val="0"/>
          <w:marTop w:val="0"/>
          <w:marBottom w:val="0"/>
          <w:divBdr>
            <w:top w:val="none" w:sz="0" w:space="0" w:color="auto"/>
            <w:left w:val="none" w:sz="0" w:space="0" w:color="auto"/>
            <w:bottom w:val="none" w:sz="0" w:space="0" w:color="auto"/>
            <w:right w:val="none" w:sz="0" w:space="0" w:color="auto"/>
          </w:divBdr>
        </w:div>
        <w:div w:id="706413402">
          <w:marLeft w:val="0"/>
          <w:marRight w:val="0"/>
          <w:marTop w:val="0"/>
          <w:marBottom w:val="0"/>
          <w:divBdr>
            <w:top w:val="none" w:sz="0" w:space="0" w:color="auto"/>
            <w:left w:val="none" w:sz="0" w:space="0" w:color="auto"/>
            <w:bottom w:val="none" w:sz="0" w:space="0" w:color="auto"/>
            <w:right w:val="none" w:sz="0" w:space="0" w:color="auto"/>
          </w:divBdr>
        </w:div>
        <w:div w:id="737287564">
          <w:marLeft w:val="0"/>
          <w:marRight w:val="0"/>
          <w:marTop w:val="0"/>
          <w:marBottom w:val="0"/>
          <w:divBdr>
            <w:top w:val="none" w:sz="0" w:space="0" w:color="auto"/>
            <w:left w:val="none" w:sz="0" w:space="0" w:color="auto"/>
            <w:bottom w:val="none" w:sz="0" w:space="0" w:color="auto"/>
            <w:right w:val="none" w:sz="0" w:space="0" w:color="auto"/>
          </w:divBdr>
        </w:div>
        <w:div w:id="1226338865">
          <w:marLeft w:val="0"/>
          <w:marRight w:val="0"/>
          <w:marTop w:val="0"/>
          <w:marBottom w:val="0"/>
          <w:divBdr>
            <w:top w:val="none" w:sz="0" w:space="0" w:color="auto"/>
            <w:left w:val="none" w:sz="0" w:space="0" w:color="auto"/>
            <w:bottom w:val="none" w:sz="0" w:space="0" w:color="auto"/>
            <w:right w:val="none" w:sz="0" w:space="0" w:color="auto"/>
          </w:divBdr>
        </w:div>
        <w:div w:id="1915164583">
          <w:marLeft w:val="0"/>
          <w:marRight w:val="0"/>
          <w:marTop w:val="0"/>
          <w:marBottom w:val="0"/>
          <w:divBdr>
            <w:top w:val="none" w:sz="0" w:space="0" w:color="auto"/>
            <w:left w:val="none" w:sz="0" w:space="0" w:color="auto"/>
            <w:bottom w:val="none" w:sz="0" w:space="0" w:color="auto"/>
            <w:right w:val="none" w:sz="0" w:space="0" w:color="auto"/>
          </w:divBdr>
        </w:div>
        <w:div w:id="1936013630">
          <w:marLeft w:val="0"/>
          <w:marRight w:val="0"/>
          <w:marTop w:val="0"/>
          <w:marBottom w:val="0"/>
          <w:divBdr>
            <w:top w:val="none" w:sz="0" w:space="0" w:color="auto"/>
            <w:left w:val="none" w:sz="0" w:space="0" w:color="auto"/>
            <w:bottom w:val="none" w:sz="0" w:space="0" w:color="auto"/>
            <w:right w:val="none" w:sz="0" w:space="0" w:color="auto"/>
          </w:divBdr>
        </w:div>
      </w:divsChild>
    </w:div>
    <w:div w:id="242223103">
      <w:bodyDiv w:val="1"/>
      <w:marLeft w:val="0"/>
      <w:marRight w:val="0"/>
      <w:marTop w:val="0"/>
      <w:marBottom w:val="0"/>
      <w:divBdr>
        <w:top w:val="none" w:sz="0" w:space="0" w:color="auto"/>
        <w:left w:val="none" w:sz="0" w:space="0" w:color="auto"/>
        <w:bottom w:val="none" w:sz="0" w:space="0" w:color="auto"/>
        <w:right w:val="none" w:sz="0" w:space="0" w:color="auto"/>
      </w:divBdr>
      <w:divsChild>
        <w:div w:id="1491753404">
          <w:marLeft w:val="360"/>
          <w:marRight w:val="0"/>
          <w:marTop w:val="200"/>
          <w:marBottom w:val="0"/>
          <w:divBdr>
            <w:top w:val="none" w:sz="0" w:space="0" w:color="auto"/>
            <w:left w:val="none" w:sz="0" w:space="0" w:color="auto"/>
            <w:bottom w:val="none" w:sz="0" w:space="0" w:color="auto"/>
            <w:right w:val="none" w:sz="0" w:space="0" w:color="auto"/>
          </w:divBdr>
        </w:div>
        <w:div w:id="1020816520">
          <w:marLeft w:val="360"/>
          <w:marRight w:val="0"/>
          <w:marTop w:val="200"/>
          <w:marBottom w:val="0"/>
          <w:divBdr>
            <w:top w:val="none" w:sz="0" w:space="0" w:color="auto"/>
            <w:left w:val="none" w:sz="0" w:space="0" w:color="auto"/>
            <w:bottom w:val="none" w:sz="0" w:space="0" w:color="auto"/>
            <w:right w:val="none" w:sz="0" w:space="0" w:color="auto"/>
          </w:divBdr>
        </w:div>
        <w:div w:id="2025935022">
          <w:marLeft w:val="360"/>
          <w:marRight w:val="0"/>
          <w:marTop w:val="200"/>
          <w:marBottom w:val="0"/>
          <w:divBdr>
            <w:top w:val="none" w:sz="0" w:space="0" w:color="auto"/>
            <w:left w:val="none" w:sz="0" w:space="0" w:color="auto"/>
            <w:bottom w:val="none" w:sz="0" w:space="0" w:color="auto"/>
            <w:right w:val="none" w:sz="0" w:space="0" w:color="auto"/>
          </w:divBdr>
        </w:div>
        <w:div w:id="560678178">
          <w:marLeft w:val="360"/>
          <w:marRight w:val="0"/>
          <w:marTop w:val="200"/>
          <w:marBottom w:val="0"/>
          <w:divBdr>
            <w:top w:val="none" w:sz="0" w:space="0" w:color="auto"/>
            <w:left w:val="none" w:sz="0" w:space="0" w:color="auto"/>
            <w:bottom w:val="none" w:sz="0" w:space="0" w:color="auto"/>
            <w:right w:val="none" w:sz="0" w:space="0" w:color="auto"/>
          </w:divBdr>
        </w:div>
        <w:div w:id="48192545">
          <w:marLeft w:val="360"/>
          <w:marRight w:val="0"/>
          <w:marTop w:val="200"/>
          <w:marBottom w:val="0"/>
          <w:divBdr>
            <w:top w:val="none" w:sz="0" w:space="0" w:color="auto"/>
            <w:left w:val="none" w:sz="0" w:space="0" w:color="auto"/>
            <w:bottom w:val="none" w:sz="0" w:space="0" w:color="auto"/>
            <w:right w:val="none" w:sz="0" w:space="0" w:color="auto"/>
          </w:divBdr>
        </w:div>
        <w:div w:id="1440103193">
          <w:marLeft w:val="360"/>
          <w:marRight w:val="0"/>
          <w:marTop w:val="200"/>
          <w:marBottom w:val="0"/>
          <w:divBdr>
            <w:top w:val="none" w:sz="0" w:space="0" w:color="auto"/>
            <w:left w:val="none" w:sz="0" w:space="0" w:color="auto"/>
            <w:bottom w:val="none" w:sz="0" w:space="0" w:color="auto"/>
            <w:right w:val="none" w:sz="0" w:space="0" w:color="auto"/>
          </w:divBdr>
        </w:div>
        <w:div w:id="579363685">
          <w:marLeft w:val="360"/>
          <w:marRight w:val="0"/>
          <w:marTop w:val="200"/>
          <w:marBottom w:val="0"/>
          <w:divBdr>
            <w:top w:val="none" w:sz="0" w:space="0" w:color="auto"/>
            <w:left w:val="none" w:sz="0" w:space="0" w:color="auto"/>
            <w:bottom w:val="none" w:sz="0" w:space="0" w:color="auto"/>
            <w:right w:val="none" w:sz="0" w:space="0" w:color="auto"/>
          </w:divBdr>
        </w:div>
        <w:div w:id="1330404719">
          <w:marLeft w:val="360"/>
          <w:marRight w:val="0"/>
          <w:marTop w:val="200"/>
          <w:marBottom w:val="0"/>
          <w:divBdr>
            <w:top w:val="none" w:sz="0" w:space="0" w:color="auto"/>
            <w:left w:val="none" w:sz="0" w:space="0" w:color="auto"/>
            <w:bottom w:val="none" w:sz="0" w:space="0" w:color="auto"/>
            <w:right w:val="none" w:sz="0" w:space="0" w:color="auto"/>
          </w:divBdr>
        </w:div>
      </w:divsChild>
    </w:div>
    <w:div w:id="283662845">
      <w:bodyDiv w:val="1"/>
      <w:marLeft w:val="0"/>
      <w:marRight w:val="0"/>
      <w:marTop w:val="0"/>
      <w:marBottom w:val="0"/>
      <w:divBdr>
        <w:top w:val="none" w:sz="0" w:space="0" w:color="auto"/>
        <w:left w:val="none" w:sz="0" w:space="0" w:color="auto"/>
        <w:bottom w:val="none" w:sz="0" w:space="0" w:color="auto"/>
        <w:right w:val="none" w:sz="0" w:space="0" w:color="auto"/>
      </w:divBdr>
    </w:div>
    <w:div w:id="349530483">
      <w:bodyDiv w:val="1"/>
      <w:marLeft w:val="0"/>
      <w:marRight w:val="0"/>
      <w:marTop w:val="0"/>
      <w:marBottom w:val="0"/>
      <w:divBdr>
        <w:top w:val="none" w:sz="0" w:space="0" w:color="auto"/>
        <w:left w:val="none" w:sz="0" w:space="0" w:color="auto"/>
        <w:bottom w:val="none" w:sz="0" w:space="0" w:color="auto"/>
        <w:right w:val="none" w:sz="0" w:space="0" w:color="auto"/>
      </w:divBdr>
      <w:divsChild>
        <w:div w:id="222133973">
          <w:marLeft w:val="0"/>
          <w:marRight w:val="0"/>
          <w:marTop w:val="0"/>
          <w:marBottom w:val="0"/>
          <w:divBdr>
            <w:top w:val="none" w:sz="0" w:space="0" w:color="auto"/>
            <w:left w:val="none" w:sz="0" w:space="0" w:color="auto"/>
            <w:bottom w:val="none" w:sz="0" w:space="0" w:color="auto"/>
            <w:right w:val="none" w:sz="0" w:space="0" w:color="auto"/>
          </w:divBdr>
        </w:div>
        <w:div w:id="274869787">
          <w:marLeft w:val="0"/>
          <w:marRight w:val="0"/>
          <w:marTop w:val="0"/>
          <w:marBottom w:val="0"/>
          <w:divBdr>
            <w:top w:val="none" w:sz="0" w:space="0" w:color="auto"/>
            <w:left w:val="none" w:sz="0" w:space="0" w:color="auto"/>
            <w:bottom w:val="none" w:sz="0" w:space="0" w:color="auto"/>
            <w:right w:val="none" w:sz="0" w:space="0" w:color="auto"/>
          </w:divBdr>
        </w:div>
        <w:div w:id="457378260">
          <w:marLeft w:val="0"/>
          <w:marRight w:val="0"/>
          <w:marTop w:val="0"/>
          <w:marBottom w:val="0"/>
          <w:divBdr>
            <w:top w:val="none" w:sz="0" w:space="0" w:color="auto"/>
            <w:left w:val="none" w:sz="0" w:space="0" w:color="auto"/>
            <w:bottom w:val="none" w:sz="0" w:space="0" w:color="auto"/>
            <w:right w:val="none" w:sz="0" w:space="0" w:color="auto"/>
          </w:divBdr>
        </w:div>
        <w:div w:id="598099989">
          <w:marLeft w:val="0"/>
          <w:marRight w:val="0"/>
          <w:marTop w:val="0"/>
          <w:marBottom w:val="0"/>
          <w:divBdr>
            <w:top w:val="none" w:sz="0" w:space="0" w:color="auto"/>
            <w:left w:val="none" w:sz="0" w:space="0" w:color="auto"/>
            <w:bottom w:val="none" w:sz="0" w:space="0" w:color="auto"/>
            <w:right w:val="none" w:sz="0" w:space="0" w:color="auto"/>
          </w:divBdr>
        </w:div>
        <w:div w:id="1112555385">
          <w:marLeft w:val="0"/>
          <w:marRight w:val="0"/>
          <w:marTop w:val="0"/>
          <w:marBottom w:val="0"/>
          <w:divBdr>
            <w:top w:val="none" w:sz="0" w:space="0" w:color="auto"/>
            <w:left w:val="none" w:sz="0" w:space="0" w:color="auto"/>
            <w:bottom w:val="none" w:sz="0" w:space="0" w:color="auto"/>
            <w:right w:val="none" w:sz="0" w:space="0" w:color="auto"/>
          </w:divBdr>
        </w:div>
        <w:div w:id="1132090608">
          <w:marLeft w:val="0"/>
          <w:marRight w:val="0"/>
          <w:marTop w:val="0"/>
          <w:marBottom w:val="0"/>
          <w:divBdr>
            <w:top w:val="none" w:sz="0" w:space="0" w:color="auto"/>
            <w:left w:val="none" w:sz="0" w:space="0" w:color="auto"/>
            <w:bottom w:val="none" w:sz="0" w:space="0" w:color="auto"/>
            <w:right w:val="none" w:sz="0" w:space="0" w:color="auto"/>
          </w:divBdr>
        </w:div>
        <w:div w:id="1389956920">
          <w:marLeft w:val="0"/>
          <w:marRight w:val="0"/>
          <w:marTop w:val="0"/>
          <w:marBottom w:val="0"/>
          <w:divBdr>
            <w:top w:val="none" w:sz="0" w:space="0" w:color="auto"/>
            <w:left w:val="none" w:sz="0" w:space="0" w:color="auto"/>
            <w:bottom w:val="none" w:sz="0" w:space="0" w:color="auto"/>
            <w:right w:val="none" w:sz="0" w:space="0" w:color="auto"/>
          </w:divBdr>
        </w:div>
        <w:div w:id="1450468705">
          <w:marLeft w:val="0"/>
          <w:marRight w:val="0"/>
          <w:marTop w:val="0"/>
          <w:marBottom w:val="0"/>
          <w:divBdr>
            <w:top w:val="none" w:sz="0" w:space="0" w:color="auto"/>
            <w:left w:val="none" w:sz="0" w:space="0" w:color="auto"/>
            <w:bottom w:val="none" w:sz="0" w:space="0" w:color="auto"/>
            <w:right w:val="none" w:sz="0" w:space="0" w:color="auto"/>
          </w:divBdr>
        </w:div>
        <w:div w:id="1472021045">
          <w:marLeft w:val="0"/>
          <w:marRight w:val="0"/>
          <w:marTop w:val="0"/>
          <w:marBottom w:val="0"/>
          <w:divBdr>
            <w:top w:val="none" w:sz="0" w:space="0" w:color="auto"/>
            <w:left w:val="none" w:sz="0" w:space="0" w:color="auto"/>
            <w:bottom w:val="none" w:sz="0" w:space="0" w:color="auto"/>
            <w:right w:val="none" w:sz="0" w:space="0" w:color="auto"/>
          </w:divBdr>
        </w:div>
        <w:div w:id="1721711073">
          <w:marLeft w:val="0"/>
          <w:marRight w:val="0"/>
          <w:marTop w:val="0"/>
          <w:marBottom w:val="0"/>
          <w:divBdr>
            <w:top w:val="none" w:sz="0" w:space="0" w:color="auto"/>
            <w:left w:val="none" w:sz="0" w:space="0" w:color="auto"/>
            <w:bottom w:val="none" w:sz="0" w:space="0" w:color="auto"/>
            <w:right w:val="none" w:sz="0" w:space="0" w:color="auto"/>
          </w:divBdr>
        </w:div>
        <w:div w:id="1891918513">
          <w:marLeft w:val="0"/>
          <w:marRight w:val="0"/>
          <w:marTop w:val="0"/>
          <w:marBottom w:val="0"/>
          <w:divBdr>
            <w:top w:val="none" w:sz="0" w:space="0" w:color="auto"/>
            <w:left w:val="none" w:sz="0" w:space="0" w:color="auto"/>
            <w:bottom w:val="none" w:sz="0" w:space="0" w:color="auto"/>
            <w:right w:val="none" w:sz="0" w:space="0" w:color="auto"/>
          </w:divBdr>
        </w:div>
        <w:div w:id="1991329755">
          <w:marLeft w:val="0"/>
          <w:marRight w:val="0"/>
          <w:marTop w:val="0"/>
          <w:marBottom w:val="0"/>
          <w:divBdr>
            <w:top w:val="none" w:sz="0" w:space="0" w:color="auto"/>
            <w:left w:val="none" w:sz="0" w:space="0" w:color="auto"/>
            <w:bottom w:val="none" w:sz="0" w:space="0" w:color="auto"/>
            <w:right w:val="none" w:sz="0" w:space="0" w:color="auto"/>
          </w:divBdr>
        </w:div>
        <w:div w:id="2022735494">
          <w:marLeft w:val="0"/>
          <w:marRight w:val="0"/>
          <w:marTop w:val="0"/>
          <w:marBottom w:val="0"/>
          <w:divBdr>
            <w:top w:val="none" w:sz="0" w:space="0" w:color="auto"/>
            <w:left w:val="none" w:sz="0" w:space="0" w:color="auto"/>
            <w:bottom w:val="none" w:sz="0" w:space="0" w:color="auto"/>
            <w:right w:val="none" w:sz="0" w:space="0" w:color="auto"/>
          </w:divBdr>
        </w:div>
        <w:div w:id="2082873553">
          <w:marLeft w:val="0"/>
          <w:marRight w:val="0"/>
          <w:marTop w:val="0"/>
          <w:marBottom w:val="0"/>
          <w:divBdr>
            <w:top w:val="none" w:sz="0" w:space="0" w:color="auto"/>
            <w:left w:val="none" w:sz="0" w:space="0" w:color="auto"/>
            <w:bottom w:val="none" w:sz="0" w:space="0" w:color="auto"/>
            <w:right w:val="none" w:sz="0" w:space="0" w:color="auto"/>
          </w:divBdr>
        </w:div>
      </w:divsChild>
    </w:div>
    <w:div w:id="409087775">
      <w:bodyDiv w:val="1"/>
      <w:marLeft w:val="0"/>
      <w:marRight w:val="0"/>
      <w:marTop w:val="0"/>
      <w:marBottom w:val="0"/>
      <w:divBdr>
        <w:top w:val="none" w:sz="0" w:space="0" w:color="auto"/>
        <w:left w:val="none" w:sz="0" w:space="0" w:color="auto"/>
        <w:bottom w:val="none" w:sz="0" w:space="0" w:color="auto"/>
        <w:right w:val="none" w:sz="0" w:space="0" w:color="auto"/>
      </w:divBdr>
    </w:div>
    <w:div w:id="500244865">
      <w:bodyDiv w:val="1"/>
      <w:marLeft w:val="0"/>
      <w:marRight w:val="0"/>
      <w:marTop w:val="0"/>
      <w:marBottom w:val="0"/>
      <w:divBdr>
        <w:top w:val="none" w:sz="0" w:space="0" w:color="auto"/>
        <w:left w:val="none" w:sz="0" w:space="0" w:color="auto"/>
        <w:bottom w:val="none" w:sz="0" w:space="0" w:color="auto"/>
        <w:right w:val="none" w:sz="0" w:space="0" w:color="auto"/>
      </w:divBdr>
      <w:divsChild>
        <w:div w:id="748648659">
          <w:marLeft w:val="0"/>
          <w:marRight w:val="0"/>
          <w:marTop w:val="0"/>
          <w:marBottom w:val="0"/>
          <w:divBdr>
            <w:top w:val="none" w:sz="0" w:space="0" w:color="auto"/>
            <w:left w:val="none" w:sz="0" w:space="0" w:color="auto"/>
            <w:bottom w:val="none" w:sz="0" w:space="0" w:color="auto"/>
            <w:right w:val="none" w:sz="0" w:space="0" w:color="auto"/>
          </w:divBdr>
        </w:div>
        <w:div w:id="1022324612">
          <w:marLeft w:val="0"/>
          <w:marRight w:val="0"/>
          <w:marTop w:val="0"/>
          <w:marBottom w:val="0"/>
          <w:divBdr>
            <w:top w:val="none" w:sz="0" w:space="0" w:color="auto"/>
            <w:left w:val="none" w:sz="0" w:space="0" w:color="auto"/>
            <w:bottom w:val="none" w:sz="0" w:space="0" w:color="auto"/>
            <w:right w:val="none" w:sz="0" w:space="0" w:color="auto"/>
          </w:divBdr>
        </w:div>
        <w:div w:id="1036197669">
          <w:marLeft w:val="0"/>
          <w:marRight w:val="0"/>
          <w:marTop w:val="0"/>
          <w:marBottom w:val="0"/>
          <w:divBdr>
            <w:top w:val="none" w:sz="0" w:space="0" w:color="auto"/>
            <w:left w:val="none" w:sz="0" w:space="0" w:color="auto"/>
            <w:bottom w:val="none" w:sz="0" w:space="0" w:color="auto"/>
            <w:right w:val="none" w:sz="0" w:space="0" w:color="auto"/>
          </w:divBdr>
        </w:div>
        <w:div w:id="1146628437">
          <w:marLeft w:val="0"/>
          <w:marRight w:val="0"/>
          <w:marTop w:val="0"/>
          <w:marBottom w:val="0"/>
          <w:divBdr>
            <w:top w:val="none" w:sz="0" w:space="0" w:color="auto"/>
            <w:left w:val="none" w:sz="0" w:space="0" w:color="auto"/>
            <w:bottom w:val="none" w:sz="0" w:space="0" w:color="auto"/>
            <w:right w:val="none" w:sz="0" w:space="0" w:color="auto"/>
          </w:divBdr>
        </w:div>
        <w:div w:id="1239287530">
          <w:marLeft w:val="0"/>
          <w:marRight w:val="0"/>
          <w:marTop w:val="0"/>
          <w:marBottom w:val="0"/>
          <w:divBdr>
            <w:top w:val="none" w:sz="0" w:space="0" w:color="auto"/>
            <w:left w:val="none" w:sz="0" w:space="0" w:color="auto"/>
            <w:bottom w:val="none" w:sz="0" w:space="0" w:color="auto"/>
            <w:right w:val="none" w:sz="0" w:space="0" w:color="auto"/>
          </w:divBdr>
        </w:div>
        <w:div w:id="1645505455">
          <w:marLeft w:val="0"/>
          <w:marRight w:val="0"/>
          <w:marTop w:val="0"/>
          <w:marBottom w:val="0"/>
          <w:divBdr>
            <w:top w:val="none" w:sz="0" w:space="0" w:color="auto"/>
            <w:left w:val="none" w:sz="0" w:space="0" w:color="auto"/>
            <w:bottom w:val="none" w:sz="0" w:space="0" w:color="auto"/>
            <w:right w:val="none" w:sz="0" w:space="0" w:color="auto"/>
          </w:divBdr>
        </w:div>
        <w:div w:id="1685090553">
          <w:marLeft w:val="0"/>
          <w:marRight w:val="0"/>
          <w:marTop w:val="0"/>
          <w:marBottom w:val="0"/>
          <w:divBdr>
            <w:top w:val="none" w:sz="0" w:space="0" w:color="auto"/>
            <w:left w:val="none" w:sz="0" w:space="0" w:color="auto"/>
            <w:bottom w:val="none" w:sz="0" w:space="0" w:color="auto"/>
            <w:right w:val="none" w:sz="0" w:space="0" w:color="auto"/>
          </w:divBdr>
        </w:div>
        <w:div w:id="1781217668">
          <w:marLeft w:val="0"/>
          <w:marRight w:val="0"/>
          <w:marTop w:val="0"/>
          <w:marBottom w:val="0"/>
          <w:divBdr>
            <w:top w:val="none" w:sz="0" w:space="0" w:color="auto"/>
            <w:left w:val="none" w:sz="0" w:space="0" w:color="auto"/>
            <w:bottom w:val="none" w:sz="0" w:space="0" w:color="auto"/>
            <w:right w:val="none" w:sz="0" w:space="0" w:color="auto"/>
          </w:divBdr>
        </w:div>
      </w:divsChild>
    </w:div>
    <w:div w:id="586234823">
      <w:bodyDiv w:val="1"/>
      <w:marLeft w:val="0"/>
      <w:marRight w:val="0"/>
      <w:marTop w:val="0"/>
      <w:marBottom w:val="0"/>
      <w:divBdr>
        <w:top w:val="none" w:sz="0" w:space="0" w:color="auto"/>
        <w:left w:val="none" w:sz="0" w:space="0" w:color="auto"/>
        <w:bottom w:val="none" w:sz="0" w:space="0" w:color="auto"/>
        <w:right w:val="none" w:sz="0" w:space="0" w:color="auto"/>
      </w:divBdr>
      <w:divsChild>
        <w:div w:id="224489310">
          <w:marLeft w:val="0"/>
          <w:marRight w:val="0"/>
          <w:marTop w:val="0"/>
          <w:marBottom w:val="0"/>
          <w:divBdr>
            <w:top w:val="none" w:sz="0" w:space="0" w:color="auto"/>
            <w:left w:val="none" w:sz="0" w:space="0" w:color="auto"/>
            <w:bottom w:val="none" w:sz="0" w:space="0" w:color="auto"/>
            <w:right w:val="none" w:sz="0" w:space="0" w:color="auto"/>
          </w:divBdr>
        </w:div>
        <w:div w:id="514344383">
          <w:marLeft w:val="0"/>
          <w:marRight w:val="0"/>
          <w:marTop w:val="0"/>
          <w:marBottom w:val="0"/>
          <w:divBdr>
            <w:top w:val="none" w:sz="0" w:space="0" w:color="auto"/>
            <w:left w:val="none" w:sz="0" w:space="0" w:color="auto"/>
            <w:bottom w:val="none" w:sz="0" w:space="0" w:color="auto"/>
            <w:right w:val="none" w:sz="0" w:space="0" w:color="auto"/>
          </w:divBdr>
        </w:div>
        <w:div w:id="586772873">
          <w:marLeft w:val="0"/>
          <w:marRight w:val="0"/>
          <w:marTop w:val="0"/>
          <w:marBottom w:val="0"/>
          <w:divBdr>
            <w:top w:val="none" w:sz="0" w:space="0" w:color="auto"/>
            <w:left w:val="none" w:sz="0" w:space="0" w:color="auto"/>
            <w:bottom w:val="none" w:sz="0" w:space="0" w:color="auto"/>
            <w:right w:val="none" w:sz="0" w:space="0" w:color="auto"/>
          </w:divBdr>
        </w:div>
        <w:div w:id="971058403">
          <w:marLeft w:val="0"/>
          <w:marRight w:val="0"/>
          <w:marTop w:val="0"/>
          <w:marBottom w:val="0"/>
          <w:divBdr>
            <w:top w:val="none" w:sz="0" w:space="0" w:color="auto"/>
            <w:left w:val="none" w:sz="0" w:space="0" w:color="auto"/>
            <w:bottom w:val="none" w:sz="0" w:space="0" w:color="auto"/>
            <w:right w:val="none" w:sz="0" w:space="0" w:color="auto"/>
          </w:divBdr>
        </w:div>
        <w:div w:id="1382708820">
          <w:marLeft w:val="0"/>
          <w:marRight w:val="0"/>
          <w:marTop w:val="0"/>
          <w:marBottom w:val="0"/>
          <w:divBdr>
            <w:top w:val="none" w:sz="0" w:space="0" w:color="auto"/>
            <w:left w:val="none" w:sz="0" w:space="0" w:color="auto"/>
            <w:bottom w:val="none" w:sz="0" w:space="0" w:color="auto"/>
            <w:right w:val="none" w:sz="0" w:space="0" w:color="auto"/>
          </w:divBdr>
        </w:div>
        <w:div w:id="1646007128">
          <w:marLeft w:val="0"/>
          <w:marRight w:val="0"/>
          <w:marTop w:val="0"/>
          <w:marBottom w:val="0"/>
          <w:divBdr>
            <w:top w:val="none" w:sz="0" w:space="0" w:color="auto"/>
            <w:left w:val="none" w:sz="0" w:space="0" w:color="auto"/>
            <w:bottom w:val="none" w:sz="0" w:space="0" w:color="auto"/>
            <w:right w:val="none" w:sz="0" w:space="0" w:color="auto"/>
          </w:divBdr>
        </w:div>
      </w:divsChild>
    </w:div>
    <w:div w:id="751243158">
      <w:bodyDiv w:val="1"/>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360"/>
          <w:marRight w:val="0"/>
          <w:marTop w:val="200"/>
          <w:marBottom w:val="0"/>
          <w:divBdr>
            <w:top w:val="none" w:sz="0" w:space="0" w:color="auto"/>
            <w:left w:val="none" w:sz="0" w:space="0" w:color="auto"/>
            <w:bottom w:val="none" w:sz="0" w:space="0" w:color="auto"/>
            <w:right w:val="none" w:sz="0" w:space="0" w:color="auto"/>
          </w:divBdr>
        </w:div>
        <w:div w:id="1298486812">
          <w:marLeft w:val="360"/>
          <w:marRight w:val="0"/>
          <w:marTop w:val="200"/>
          <w:marBottom w:val="0"/>
          <w:divBdr>
            <w:top w:val="none" w:sz="0" w:space="0" w:color="auto"/>
            <w:left w:val="none" w:sz="0" w:space="0" w:color="auto"/>
            <w:bottom w:val="none" w:sz="0" w:space="0" w:color="auto"/>
            <w:right w:val="none" w:sz="0" w:space="0" w:color="auto"/>
          </w:divBdr>
        </w:div>
        <w:div w:id="758066350">
          <w:marLeft w:val="360"/>
          <w:marRight w:val="0"/>
          <w:marTop w:val="200"/>
          <w:marBottom w:val="0"/>
          <w:divBdr>
            <w:top w:val="none" w:sz="0" w:space="0" w:color="auto"/>
            <w:left w:val="none" w:sz="0" w:space="0" w:color="auto"/>
            <w:bottom w:val="none" w:sz="0" w:space="0" w:color="auto"/>
            <w:right w:val="none" w:sz="0" w:space="0" w:color="auto"/>
          </w:divBdr>
        </w:div>
        <w:div w:id="1362439949">
          <w:marLeft w:val="360"/>
          <w:marRight w:val="0"/>
          <w:marTop w:val="200"/>
          <w:marBottom w:val="0"/>
          <w:divBdr>
            <w:top w:val="none" w:sz="0" w:space="0" w:color="auto"/>
            <w:left w:val="none" w:sz="0" w:space="0" w:color="auto"/>
            <w:bottom w:val="none" w:sz="0" w:space="0" w:color="auto"/>
            <w:right w:val="none" w:sz="0" w:space="0" w:color="auto"/>
          </w:divBdr>
        </w:div>
        <w:div w:id="677269228">
          <w:marLeft w:val="360"/>
          <w:marRight w:val="0"/>
          <w:marTop w:val="200"/>
          <w:marBottom w:val="0"/>
          <w:divBdr>
            <w:top w:val="none" w:sz="0" w:space="0" w:color="auto"/>
            <w:left w:val="none" w:sz="0" w:space="0" w:color="auto"/>
            <w:bottom w:val="none" w:sz="0" w:space="0" w:color="auto"/>
            <w:right w:val="none" w:sz="0" w:space="0" w:color="auto"/>
          </w:divBdr>
        </w:div>
        <w:div w:id="33769934">
          <w:marLeft w:val="360"/>
          <w:marRight w:val="0"/>
          <w:marTop w:val="200"/>
          <w:marBottom w:val="0"/>
          <w:divBdr>
            <w:top w:val="none" w:sz="0" w:space="0" w:color="auto"/>
            <w:left w:val="none" w:sz="0" w:space="0" w:color="auto"/>
            <w:bottom w:val="none" w:sz="0" w:space="0" w:color="auto"/>
            <w:right w:val="none" w:sz="0" w:space="0" w:color="auto"/>
          </w:divBdr>
        </w:div>
        <w:div w:id="2068454580">
          <w:marLeft w:val="360"/>
          <w:marRight w:val="0"/>
          <w:marTop w:val="200"/>
          <w:marBottom w:val="0"/>
          <w:divBdr>
            <w:top w:val="none" w:sz="0" w:space="0" w:color="auto"/>
            <w:left w:val="none" w:sz="0" w:space="0" w:color="auto"/>
            <w:bottom w:val="none" w:sz="0" w:space="0" w:color="auto"/>
            <w:right w:val="none" w:sz="0" w:space="0" w:color="auto"/>
          </w:divBdr>
        </w:div>
        <w:div w:id="517350290">
          <w:marLeft w:val="360"/>
          <w:marRight w:val="0"/>
          <w:marTop w:val="200"/>
          <w:marBottom w:val="0"/>
          <w:divBdr>
            <w:top w:val="none" w:sz="0" w:space="0" w:color="auto"/>
            <w:left w:val="none" w:sz="0" w:space="0" w:color="auto"/>
            <w:bottom w:val="none" w:sz="0" w:space="0" w:color="auto"/>
            <w:right w:val="none" w:sz="0" w:space="0" w:color="auto"/>
          </w:divBdr>
        </w:div>
      </w:divsChild>
    </w:div>
    <w:div w:id="774642883">
      <w:bodyDiv w:val="1"/>
      <w:marLeft w:val="0"/>
      <w:marRight w:val="0"/>
      <w:marTop w:val="0"/>
      <w:marBottom w:val="0"/>
      <w:divBdr>
        <w:top w:val="none" w:sz="0" w:space="0" w:color="auto"/>
        <w:left w:val="none" w:sz="0" w:space="0" w:color="auto"/>
        <w:bottom w:val="none" w:sz="0" w:space="0" w:color="auto"/>
        <w:right w:val="none" w:sz="0" w:space="0" w:color="auto"/>
      </w:divBdr>
      <w:divsChild>
        <w:div w:id="1249970169">
          <w:marLeft w:val="0"/>
          <w:marRight w:val="0"/>
          <w:marTop w:val="0"/>
          <w:marBottom w:val="0"/>
          <w:divBdr>
            <w:top w:val="none" w:sz="0" w:space="0" w:color="auto"/>
            <w:left w:val="none" w:sz="0" w:space="0" w:color="auto"/>
            <w:bottom w:val="none" w:sz="0" w:space="0" w:color="auto"/>
            <w:right w:val="none" w:sz="0" w:space="0" w:color="auto"/>
          </w:divBdr>
        </w:div>
        <w:div w:id="1414468080">
          <w:marLeft w:val="0"/>
          <w:marRight w:val="0"/>
          <w:marTop w:val="0"/>
          <w:marBottom w:val="0"/>
          <w:divBdr>
            <w:top w:val="none" w:sz="0" w:space="0" w:color="auto"/>
            <w:left w:val="none" w:sz="0" w:space="0" w:color="auto"/>
            <w:bottom w:val="none" w:sz="0" w:space="0" w:color="auto"/>
            <w:right w:val="none" w:sz="0" w:space="0" w:color="auto"/>
          </w:divBdr>
        </w:div>
        <w:div w:id="1686058363">
          <w:marLeft w:val="0"/>
          <w:marRight w:val="0"/>
          <w:marTop w:val="0"/>
          <w:marBottom w:val="0"/>
          <w:divBdr>
            <w:top w:val="none" w:sz="0" w:space="0" w:color="auto"/>
            <w:left w:val="none" w:sz="0" w:space="0" w:color="auto"/>
            <w:bottom w:val="none" w:sz="0" w:space="0" w:color="auto"/>
            <w:right w:val="none" w:sz="0" w:space="0" w:color="auto"/>
          </w:divBdr>
        </w:div>
      </w:divsChild>
    </w:div>
    <w:div w:id="784615829">
      <w:bodyDiv w:val="1"/>
      <w:marLeft w:val="0"/>
      <w:marRight w:val="0"/>
      <w:marTop w:val="0"/>
      <w:marBottom w:val="0"/>
      <w:divBdr>
        <w:top w:val="none" w:sz="0" w:space="0" w:color="auto"/>
        <w:left w:val="none" w:sz="0" w:space="0" w:color="auto"/>
        <w:bottom w:val="none" w:sz="0" w:space="0" w:color="auto"/>
        <w:right w:val="none" w:sz="0" w:space="0" w:color="auto"/>
      </w:divBdr>
      <w:divsChild>
        <w:div w:id="88088809">
          <w:marLeft w:val="547"/>
          <w:marRight w:val="0"/>
          <w:marTop w:val="0"/>
          <w:marBottom w:val="0"/>
          <w:divBdr>
            <w:top w:val="none" w:sz="0" w:space="0" w:color="auto"/>
            <w:left w:val="none" w:sz="0" w:space="0" w:color="auto"/>
            <w:bottom w:val="none" w:sz="0" w:space="0" w:color="auto"/>
            <w:right w:val="none" w:sz="0" w:space="0" w:color="auto"/>
          </w:divBdr>
        </w:div>
      </w:divsChild>
    </w:div>
    <w:div w:id="932054980">
      <w:bodyDiv w:val="1"/>
      <w:marLeft w:val="0"/>
      <w:marRight w:val="0"/>
      <w:marTop w:val="0"/>
      <w:marBottom w:val="0"/>
      <w:divBdr>
        <w:top w:val="none" w:sz="0" w:space="0" w:color="auto"/>
        <w:left w:val="none" w:sz="0" w:space="0" w:color="auto"/>
        <w:bottom w:val="none" w:sz="0" w:space="0" w:color="auto"/>
        <w:right w:val="none" w:sz="0" w:space="0" w:color="auto"/>
      </w:divBdr>
      <w:divsChild>
        <w:div w:id="4020492">
          <w:marLeft w:val="0"/>
          <w:marRight w:val="0"/>
          <w:marTop w:val="0"/>
          <w:marBottom w:val="0"/>
          <w:divBdr>
            <w:top w:val="none" w:sz="0" w:space="0" w:color="auto"/>
            <w:left w:val="none" w:sz="0" w:space="0" w:color="auto"/>
            <w:bottom w:val="none" w:sz="0" w:space="0" w:color="auto"/>
            <w:right w:val="none" w:sz="0" w:space="0" w:color="auto"/>
          </w:divBdr>
        </w:div>
        <w:div w:id="125438741">
          <w:marLeft w:val="0"/>
          <w:marRight w:val="0"/>
          <w:marTop w:val="0"/>
          <w:marBottom w:val="0"/>
          <w:divBdr>
            <w:top w:val="none" w:sz="0" w:space="0" w:color="auto"/>
            <w:left w:val="none" w:sz="0" w:space="0" w:color="auto"/>
            <w:bottom w:val="none" w:sz="0" w:space="0" w:color="auto"/>
            <w:right w:val="none" w:sz="0" w:space="0" w:color="auto"/>
          </w:divBdr>
        </w:div>
        <w:div w:id="196552572">
          <w:marLeft w:val="0"/>
          <w:marRight w:val="0"/>
          <w:marTop w:val="0"/>
          <w:marBottom w:val="0"/>
          <w:divBdr>
            <w:top w:val="none" w:sz="0" w:space="0" w:color="auto"/>
            <w:left w:val="none" w:sz="0" w:space="0" w:color="auto"/>
            <w:bottom w:val="none" w:sz="0" w:space="0" w:color="auto"/>
            <w:right w:val="none" w:sz="0" w:space="0" w:color="auto"/>
          </w:divBdr>
        </w:div>
        <w:div w:id="372852124">
          <w:marLeft w:val="0"/>
          <w:marRight w:val="0"/>
          <w:marTop w:val="0"/>
          <w:marBottom w:val="0"/>
          <w:divBdr>
            <w:top w:val="none" w:sz="0" w:space="0" w:color="auto"/>
            <w:left w:val="none" w:sz="0" w:space="0" w:color="auto"/>
            <w:bottom w:val="none" w:sz="0" w:space="0" w:color="auto"/>
            <w:right w:val="none" w:sz="0" w:space="0" w:color="auto"/>
          </w:divBdr>
        </w:div>
        <w:div w:id="575822196">
          <w:marLeft w:val="0"/>
          <w:marRight w:val="0"/>
          <w:marTop w:val="0"/>
          <w:marBottom w:val="0"/>
          <w:divBdr>
            <w:top w:val="none" w:sz="0" w:space="0" w:color="auto"/>
            <w:left w:val="none" w:sz="0" w:space="0" w:color="auto"/>
            <w:bottom w:val="none" w:sz="0" w:space="0" w:color="auto"/>
            <w:right w:val="none" w:sz="0" w:space="0" w:color="auto"/>
          </w:divBdr>
        </w:div>
        <w:div w:id="585312289">
          <w:marLeft w:val="0"/>
          <w:marRight w:val="0"/>
          <w:marTop w:val="0"/>
          <w:marBottom w:val="0"/>
          <w:divBdr>
            <w:top w:val="none" w:sz="0" w:space="0" w:color="auto"/>
            <w:left w:val="none" w:sz="0" w:space="0" w:color="auto"/>
            <w:bottom w:val="none" w:sz="0" w:space="0" w:color="auto"/>
            <w:right w:val="none" w:sz="0" w:space="0" w:color="auto"/>
          </w:divBdr>
        </w:div>
        <w:div w:id="746338804">
          <w:marLeft w:val="0"/>
          <w:marRight w:val="0"/>
          <w:marTop w:val="0"/>
          <w:marBottom w:val="0"/>
          <w:divBdr>
            <w:top w:val="none" w:sz="0" w:space="0" w:color="auto"/>
            <w:left w:val="none" w:sz="0" w:space="0" w:color="auto"/>
            <w:bottom w:val="none" w:sz="0" w:space="0" w:color="auto"/>
            <w:right w:val="none" w:sz="0" w:space="0" w:color="auto"/>
          </w:divBdr>
        </w:div>
        <w:div w:id="960767388">
          <w:marLeft w:val="0"/>
          <w:marRight w:val="0"/>
          <w:marTop w:val="0"/>
          <w:marBottom w:val="0"/>
          <w:divBdr>
            <w:top w:val="none" w:sz="0" w:space="0" w:color="auto"/>
            <w:left w:val="none" w:sz="0" w:space="0" w:color="auto"/>
            <w:bottom w:val="none" w:sz="0" w:space="0" w:color="auto"/>
            <w:right w:val="none" w:sz="0" w:space="0" w:color="auto"/>
          </w:divBdr>
        </w:div>
        <w:div w:id="992760225">
          <w:marLeft w:val="0"/>
          <w:marRight w:val="0"/>
          <w:marTop w:val="0"/>
          <w:marBottom w:val="0"/>
          <w:divBdr>
            <w:top w:val="none" w:sz="0" w:space="0" w:color="auto"/>
            <w:left w:val="none" w:sz="0" w:space="0" w:color="auto"/>
            <w:bottom w:val="none" w:sz="0" w:space="0" w:color="auto"/>
            <w:right w:val="none" w:sz="0" w:space="0" w:color="auto"/>
          </w:divBdr>
        </w:div>
        <w:div w:id="1031876667">
          <w:marLeft w:val="0"/>
          <w:marRight w:val="0"/>
          <w:marTop w:val="0"/>
          <w:marBottom w:val="0"/>
          <w:divBdr>
            <w:top w:val="none" w:sz="0" w:space="0" w:color="auto"/>
            <w:left w:val="none" w:sz="0" w:space="0" w:color="auto"/>
            <w:bottom w:val="none" w:sz="0" w:space="0" w:color="auto"/>
            <w:right w:val="none" w:sz="0" w:space="0" w:color="auto"/>
          </w:divBdr>
        </w:div>
        <w:div w:id="1219585969">
          <w:marLeft w:val="0"/>
          <w:marRight w:val="0"/>
          <w:marTop w:val="0"/>
          <w:marBottom w:val="0"/>
          <w:divBdr>
            <w:top w:val="none" w:sz="0" w:space="0" w:color="auto"/>
            <w:left w:val="none" w:sz="0" w:space="0" w:color="auto"/>
            <w:bottom w:val="none" w:sz="0" w:space="0" w:color="auto"/>
            <w:right w:val="none" w:sz="0" w:space="0" w:color="auto"/>
          </w:divBdr>
        </w:div>
        <w:div w:id="1312517484">
          <w:marLeft w:val="0"/>
          <w:marRight w:val="0"/>
          <w:marTop w:val="0"/>
          <w:marBottom w:val="0"/>
          <w:divBdr>
            <w:top w:val="none" w:sz="0" w:space="0" w:color="auto"/>
            <w:left w:val="none" w:sz="0" w:space="0" w:color="auto"/>
            <w:bottom w:val="none" w:sz="0" w:space="0" w:color="auto"/>
            <w:right w:val="none" w:sz="0" w:space="0" w:color="auto"/>
          </w:divBdr>
        </w:div>
        <w:div w:id="1554468188">
          <w:marLeft w:val="0"/>
          <w:marRight w:val="0"/>
          <w:marTop w:val="0"/>
          <w:marBottom w:val="0"/>
          <w:divBdr>
            <w:top w:val="none" w:sz="0" w:space="0" w:color="auto"/>
            <w:left w:val="none" w:sz="0" w:space="0" w:color="auto"/>
            <w:bottom w:val="none" w:sz="0" w:space="0" w:color="auto"/>
            <w:right w:val="none" w:sz="0" w:space="0" w:color="auto"/>
          </w:divBdr>
        </w:div>
        <w:div w:id="1582523988">
          <w:marLeft w:val="0"/>
          <w:marRight w:val="0"/>
          <w:marTop w:val="0"/>
          <w:marBottom w:val="0"/>
          <w:divBdr>
            <w:top w:val="none" w:sz="0" w:space="0" w:color="auto"/>
            <w:left w:val="none" w:sz="0" w:space="0" w:color="auto"/>
            <w:bottom w:val="none" w:sz="0" w:space="0" w:color="auto"/>
            <w:right w:val="none" w:sz="0" w:space="0" w:color="auto"/>
          </w:divBdr>
        </w:div>
        <w:div w:id="1603875708">
          <w:marLeft w:val="0"/>
          <w:marRight w:val="0"/>
          <w:marTop w:val="0"/>
          <w:marBottom w:val="0"/>
          <w:divBdr>
            <w:top w:val="none" w:sz="0" w:space="0" w:color="auto"/>
            <w:left w:val="none" w:sz="0" w:space="0" w:color="auto"/>
            <w:bottom w:val="none" w:sz="0" w:space="0" w:color="auto"/>
            <w:right w:val="none" w:sz="0" w:space="0" w:color="auto"/>
          </w:divBdr>
        </w:div>
        <w:div w:id="1647781200">
          <w:marLeft w:val="0"/>
          <w:marRight w:val="0"/>
          <w:marTop w:val="0"/>
          <w:marBottom w:val="0"/>
          <w:divBdr>
            <w:top w:val="none" w:sz="0" w:space="0" w:color="auto"/>
            <w:left w:val="none" w:sz="0" w:space="0" w:color="auto"/>
            <w:bottom w:val="none" w:sz="0" w:space="0" w:color="auto"/>
            <w:right w:val="none" w:sz="0" w:space="0" w:color="auto"/>
          </w:divBdr>
        </w:div>
        <w:div w:id="1912814631">
          <w:marLeft w:val="0"/>
          <w:marRight w:val="0"/>
          <w:marTop w:val="0"/>
          <w:marBottom w:val="0"/>
          <w:divBdr>
            <w:top w:val="none" w:sz="0" w:space="0" w:color="auto"/>
            <w:left w:val="none" w:sz="0" w:space="0" w:color="auto"/>
            <w:bottom w:val="none" w:sz="0" w:space="0" w:color="auto"/>
            <w:right w:val="none" w:sz="0" w:space="0" w:color="auto"/>
          </w:divBdr>
        </w:div>
        <w:div w:id="1925607473">
          <w:marLeft w:val="0"/>
          <w:marRight w:val="0"/>
          <w:marTop w:val="0"/>
          <w:marBottom w:val="0"/>
          <w:divBdr>
            <w:top w:val="none" w:sz="0" w:space="0" w:color="auto"/>
            <w:left w:val="none" w:sz="0" w:space="0" w:color="auto"/>
            <w:bottom w:val="none" w:sz="0" w:space="0" w:color="auto"/>
            <w:right w:val="none" w:sz="0" w:space="0" w:color="auto"/>
          </w:divBdr>
        </w:div>
        <w:div w:id="2010014673">
          <w:marLeft w:val="0"/>
          <w:marRight w:val="0"/>
          <w:marTop w:val="0"/>
          <w:marBottom w:val="0"/>
          <w:divBdr>
            <w:top w:val="none" w:sz="0" w:space="0" w:color="auto"/>
            <w:left w:val="none" w:sz="0" w:space="0" w:color="auto"/>
            <w:bottom w:val="none" w:sz="0" w:space="0" w:color="auto"/>
            <w:right w:val="none" w:sz="0" w:space="0" w:color="auto"/>
          </w:divBdr>
        </w:div>
      </w:divsChild>
    </w:div>
    <w:div w:id="974677271">
      <w:bodyDiv w:val="1"/>
      <w:marLeft w:val="0"/>
      <w:marRight w:val="0"/>
      <w:marTop w:val="0"/>
      <w:marBottom w:val="0"/>
      <w:divBdr>
        <w:top w:val="none" w:sz="0" w:space="0" w:color="auto"/>
        <w:left w:val="none" w:sz="0" w:space="0" w:color="auto"/>
        <w:bottom w:val="none" w:sz="0" w:space="0" w:color="auto"/>
        <w:right w:val="none" w:sz="0" w:space="0" w:color="auto"/>
      </w:divBdr>
      <w:divsChild>
        <w:div w:id="14621342">
          <w:marLeft w:val="0"/>
          <w:marRight w:val="0"/>
          <w:marTop w:val="0"/>
          <w:marBottom w:val="0"/>
          <w:divBdr>
            <w:top w:val="none" w:sz="0" w:space="0" w:color="auto"/>
            <w:left w:val="none" w:sz="0" w:space="0" w:color="auto"/>
            <w:bottom w:val="none" w:sz="0" w:space="0" w:color="auto"/>
            <w:right w:val="none" w:sz="0" w:space="0" w:color="auto"/>
          </w:divBdr>
        </w:div>
        <w:div w:id="160779340">
          <w:marLeft w:val="0"/>
          <w:marRight w:val="0"/>
          <w:marTop w:val="0"/>
          <w:marBottom w:val="0"/>
          <w:divBdr>
            <w:top w:val="none" w:sz="0" w:space="0" w:color="auto"/>
            <w:left w:val="none" w:sz="0" w:space="0" w:color="auto"/>
            <w:bottom w:val="none" w:sz="0" w:space="0" w:color="auto"/>
            <w:right w:val="none" w:sz="0" w:space="0" w:color="auto"/>
          </w:divBdr>
        </w:div>
        <w:div w:id="374889016">
          <w:marLeft w:val="0"/>
          <w:marRight w:val="0"/>
          <w:marTop w:val="0"/>
          <w:marBottom w:val="0"/>
          <w:divBdr>
            <w:top w:val="none" w:sz="0" w:space="0" w:color="auto"/>
            <w:left w:val="none" w:sz="0" w:space="0" w:color="auto"/>
            <w:bottom w:val="none" w:sz="0" w:space="0" w:color="auto"/>
            <w:right w:val="none" w:sz="0" w:space="0" w:color="auto"/>
          </w:divBdr>
        </w:div>
        <w:div w:id="493447430">
          <w:marLeft w:val="0"/>
          <w:marRight w:val="0"/>
          <w:marTop w:val="0"/>
          <w:marBottom w:val="0"/>
          <w:divBdr>
            <w:top w:val="none" w:sz="0" w:space="0" w:color="auto"/>
            <w:left w:val="none" w:sz="0" w:space="0" w:color="auto"/>
            <w:bottom w:val="none" w:sz="0" w:space="0" w:color="auto"/>
            <w:right w:val="none" w:sz="0" w:space="0" w:color="auto"/>
          </w:divBdr>
        </w:div>
        <w:div w:id="708919471">
          <w:marLeft w:val="0"/>
          <w:marRight w:val="0"/>
          <w:marTop w:val="0"/>
          <w:marBottom w:val="0"/>
          <w:divBdr>
            <w:top w:val="none" w:sz="0" w:space="0" w:color="auto"/>
            <w:left w:val="none" w:sz="0" w:space="0" w:color="auto"/>
            <w:bottom w:val="none" w:sz="0" w:space="0" w:color="auto"/>
            <w:right w:val="none" w:sz="0" w:space="0" w:color="auto"/>
          </w:divBdr>
        </w:div>
        <w:div w:id="913048675">
          <w:marLeft w:val="0"/>
          <w:marRight w:val="0"/>
          <w:marTop w:val="0"/>
          <w:marBottom w:val="0"/>
          <w:divBdr>
            <w:top w:val="none" w:sz="0" w:space="0" w:color="auto"/>
            <w:left w:val="none" w:sz="0" w:space="0" w:color="auto"/>
            <w:bottom w:val="none" w:sz="0" w:space="0" w:color="auto"/>
            <w:right w:val="none" w:sz="0" w:space="0" w:color="auto"/>
          </w:divBdr>
        </w:div>
        <w:div w:id="1074669454">
          <w:marLeft w:val="0"/>
          <w:marRight w:val="0"/>
          <w:marTop w:val="0"/>
          <w:marBottom w:val="0"/>
          <w:divBdr>
            <w:top w:val="none" w:sz="0" w:space="0" w:color="auto"/>
            <w:left w:val="none" w:sz="0" w:space="0" w:color="auto"/>
            <w:bottom w:val="none" w:sz="0" w:space="0" w:color="auto"/>
            <w:right w:val="none" w:sz="0" w:space="0" w:color="auto"/>
          </w:divBdr>
        </w:div>
        <w:div w:id="1093277571">
          <w:marLeft w:val="0"/>
          <w:marRight w:val="0"/>
          <w:marTop w:val="0"/>
          <w:marBottom w:val="0"/>
          <w:divBdr>
            <w:top w:val="none" w:sz="0" w:space="0" w:color="auto"/>
            <w:left w:val="none" w:sz="0" w:space="0" w:color="auto"/>
            <w:bottom w:val="none" w:sz="0" w:space="0" w:color="auto"/>
            <w:right w:val="none" w:sz="0" w:space="0" w:color="auto"/>
          </w:divBdr>
        </w:div>
        <w:div w:id="1227304050">
          <w:marLeft w:val="0"/>
          <w:marRight w:val="0"/>
          <w:marTop w:val="0"/>
          <w:marBottom w:val="0"/>
          <w:divBdr>
            <w:top w:val="none" w:sz="0" w:space="0" w:color="auto"/>
            <w:left w:val="none" w:sz="0" w:space="0" w:color="auto"/>
            <w:bottom w:val="none" w:sz="0" w:space="0" w:color="auto"/>
            <w:right w:val="none" w:sz="0" w:space="0" w:color="auto"/>
          </w:divBdr>
        </w:div>
      </w:divsChild>
    </w:div>
    <w:div w:id="1161585829">
      <w:bodyDiv w:val="1"/>
      <w:marLeft w:val="0"/>
      <w:marRight w:val="0"/>
      <w:marTop w:val="0"/>
      <w:marBottom w:val="0"/>
      <w:divBdr>
        <w:top w:val="none" w:sz="0" w:space="0" w:color="auto"/>
        <w:left w:val="none" w:sz="0" w:space="0" w:color="auto"/>
        <w:bottom w:val="none" w:sz="0" w:space="0" w:color="auto"/>
        <w:right w:val="none" w:sz="0" w:space="0" w:color="auto"/>
      </w:divBdr>
    </w:div>
    <w:div w:id="1223642612">
      <w:bodyDiv w:val="1"/>
      <w:marLeft w:val="0"/>
      <w:marRight w:val="0"/>
      <w:marTop w:val="0"/>
      <w:marBottom w:val="0"/>
      <w:divBdr>
        <w:top w:val="none" w:sz="0" w:space="0" w:color="auto"/>
        <w:left w:val="none" w:sz="0" w:space="0" w:color="auto"/>
        <w:bottom w:val="none" w:sz="0" w:space="0" w:color="auto"/>
        <w:right w:val="none" w:sz="0" w:space="0" w:color="auto"/>
      </w:divBdr>
      <w:divsChild>
        <w:div w:id="834420846">
          <w:marLeft w:val="0"/>
          <w:marRight w:val="0"/>
          <w:marTop w:val="0"/>
          <w:marBottom w:val="0"/>
          <w:divBdr>
            <w:top w:val="none" w:sz="0" w:space="0" w:color="auto"/>
            <w:left w:val="none" w:sz="0" w:space="0" w:color="auto"/>
            <w:bottom w:val="none" w:sz="0" w:space="0" w:color="auto"/>
            <w:right w:val="none" w:sz="0" w:space="0" w:color="auto"/>
          </w:divBdr>
        </w:div>
        <w:div w:id="1021053117">
          <w:marLeft w:val="0"/>
          <w:marRight w:val="0"/>
          <w:marTop w:val="0"/>
          <w:marBottom w:val="0"/>
          <w:divBdr>
            <w:top w:val="none" w:sz="0" w:space="0" w:color="auto"/>
            <w:left w:val="none" w:sz="0" w:space="0" w:color="auto"/>
            <w:bottom w:val="none" w:sz="0" w:space="0" w:color="auto"/>
            <w:right w:val="none" w:sz="0" w:space="0" w:color="auto"/>
          </w:divBdr>
        </w:div>
        <w:div w:id="1034576721">
          <w:marLeft w:val="0"/>
          <w:marRight w:val="0"/>
          <w:marTop w:val="0"/>
          <w:marBottom w:val="0"/>
          <w:divBdr>
            <w:top w:val="none" w:sz="0" w:space="0" w:color="auto"/>
            <w:left w:val="none" w:sz="0" w:space="0" w:color="auto"/>
            <w:bottom w:val="none" w:sz="0" w:space="0" w:color="auto"/>
            <w:right w:val="none" w:sz="0" w:space="0" w:color="auto"/>
          </w:divBdr>
        </w:div>
      </w:divsChild>
    </w:div>
    <w:div w:id="1297830833">
      <w:bodyDiv w:val="1"/>
      <w:marLeft w:val="0"/>
      <w:marRight w:val="0"/>
      <w:marTop w:val="0"/>
      <w:marBottom w:val="0"/>
      <w:divBdr>
        <w:top w:val="none" w:sz="0" w:space="0" w:color="auto"/>
        <w:left w:val="none" w:sz="0" w:space="0" w:color="auto"/>
        <w:bottom w:val="none" w:sz="0" w:space="0" w:color="auto"/>
        <w:right w:val="none" w:sz="0" w:space="0" w:color="auto"/>
      </w:divBdr>
      <w:divsChild>
        <w:div w:id="232936836">
          <w:marLeft w:val="0"/>
          <w:marRight w:val="0"/>
          <w:marTop w:val="0"/>
          <w:marBottom w:val="0"/>
          <w:divBdr>
            <w:top w:val="none" w:sz="0" w:space="0" w:color="auto"/>
            <w:left w:val="none" w:sz="0" w:space="0" w:color="auto"/>
            <w:bottom w:val="none" w:sz="0" w:space="0" w:color="auto"/>
            <w:right w:val="none" w:sz="0" w:space="0" w:color="auto"/>
          </w:divBdr>
        </w:div>
        <w:div w:id="449739264">
          <w:marLeft w:val="0"/>
          <w:marRight w:val="0"/>
          <w:marTop w:val="0"/>
          <w:marBottom w:val="0"/>
          <w:divBdr>
            <w:top w:val="none" w:sz="0" w:space="0" w:color="auto"/>
            <w:left w:val="none" w:sz="0" w:space="0" w:color="auto"/>
            <w:bottom w:val="none" w:sz="0" w:space="0" w:color="auto"/>
            <w:right w:val="none" w:sz="0" w:space="0" w:color="auto"/>
          </w:divBdr>
        </w:div>
        <w:div w:id="542596790">
          <w:marLeft w:val="0"/>
          <w:marRight w:val="0"/>
          <w:marTop w:val="0"/>
          <w:marBottom w:val="0"/>
          <w:divBdr>
            <w:top w:val="none" w:sz="0" w:space="0" w:color="auto"/>
            <w:left w:val="none" w:sz="0" w:space="0" w:color="auto"/>
            <w:bottom w:val="none" w:sz="0" w:space="0" w:color="auto"/>
            <w:right w:val="none" w:sz="0" w:space="0" w:color="auto"/>
          </w:divBdr>
        </w:div>
        <w:div w:id="631642755">
          <w:marLeft w:val="0"/>
          <w:marRight w:val="0"/>
          <w:marTop w:val="0"/>
          <w:marBottom w:val="0"/>
          <w:divBdr>
            <w:top w:val="none" w:sz="0" w:space="0" w:color="auto"/>
            <w:left w:val="none" w:sz="0" w:space="0" w:color="auto"/>
            <w:bottom w:val="none" w:sz="0" w:space="0" w:color="auto"/>
            <w:right w:val="none" w:sz="0" w:space="0" w:color="auto"/>
          </w:divBdr>
        </w:div>
        <w:div w:id="833911042">
          <w:marLeft w:val="0"/>
          <w:marRight w:val="0"/>
          <w:marTop w:val="0"/>
          <w:marBottom w:val="0"/>
          <w:divBdr>
            <w:top w:val="none" w:sz="0" w:space="0" w:color="auto"/>
            <w:left w:val="none" w:sz="0" w:space="0" w:color="auto"/>
            <w:bottom w:val="none" w:sz="0" w:space="0" w:color="auto"/>
            <w:right w:val="none" w:sz="0" w:space="0" w:color="auto"/>
          </w:divBdr>
        </w:div>
        <w:div w:id="1566211821">
          <w:marLeft w:val="0"/>
          <w:marRight w:val="0"/>
          <w:marTop w:val="0"/>
          <w:marBottom w:val="0"/>
          <w:divBdr>
            <w:top w:val="none" w:sz="0" w:space="0" w:color="auto"/>
            <w:left w:val="none" w:sz="0" w:space="0" w:color="auto"/>
            <w:bottom w:val="none" w:sz="0" w:space="0" w:color="auto"/>
            <w:right w:val="none" w:sz="0" w:space="0" w:color="auto"/>
          </w:divBdr>
        </w:div>
        <w:div w:id="1727294245">
          <w:marLeft w:val="0"/>
          <w:marRight w:val="0"/>
          <w:marTop w:val="0"/>
          <w:marBottom w:val="0"/>
          <w:divBdr>
            <w:top w:val="none" w:sz="0" w:space="0" w:color="auto"/>
            <w:left w:val="none" w:sz="0" w:space="0" w:color="auto"/>
            <w:bottom w:val="none" w:sz="0" w:space="0" w:color="auto"/>
            <w:right w:val="none" w:sz="0" w:space="0" w:color="auto"/>
          </w:divBdr>
        </w:div>
        <w:div w:id="1876499488">
          <w:marLeft w:val="0"/>
          <w:marRight w:val="0"/>
          <w:marTop w:val="0"/>
          <w:marBottom w:val="0"/>
          <w:divBdr>
            <w:top w:val="none" w:sz="0" w:space="0" w:color="auto"/>
            <w:left w:val="none" w:sz="0" w:space="0" w:color="auto"/>
            <w:bottom w:val="none" w:sz="0" w:space="0" w:color="auto"/>
            <w:right w:val="none" w:sz="0" w:space="0" w:color="auto"/>
          </w:divBdr>
        </w:div>
        <w:div w:id="2025208640">
          <w:marLeft w:val="0"/>
          <w:marRight w:val="0"/>
          <w:marTop w:val="0"/>
          <w:marBottom w:val="0"/>
          <w:divBdr>
            <w:top w:val="none" w:sz="0" w:space="0" w:color="auto"/>
            <w:left w:val="none" w:sz="0" w:space="0" w:color="auto"/>
            <w:bottom w:val="none" w:sz="0" w:space="0" w:color="auto"/>
            <w:right w:val="none" w:sz="0" w:space="0" w:color="auto"/>
          </w:divBdr>
        </w:div>
        <w:div w:id="2027753979">
          <w:marLeft w:val="0"/>
          <w:marRight w:val="0"/>
          <w:marTop w:val="0"/>
          <w:marBottom w:val="0"/>
          <w:divBdr>
            <w:top w:val="none" w:sz="0" w:space="0" w:color="auto"/>
            <w:left w:val="none" w:sz="0" w:space="0" w:color="auto"/>
            <w:bottom w:val="none" w:sz="0" w:space="0" w:color="auto"/>
            <w:right w:val="none" w:sz="0" w:space="0" w:color="auto"/>
          </w:divBdr>
        </w:div>
        <w:div w:id="2112898645">
          <w:marLeft w:val="0"/>
          <w:marRight w:val="0"/>
          <w:marTop w:val="0"/>
          <w:marBottom w:val="0"/>
          <w:divBdr>
            <w:top w:val="none" w:sz="0" w:space="0" w:color="auto"/>
            <w:left w:val="none" w:sz="0" w:space="0" w:color="auto"/>
            <w:bottom w:val="none" w:sz="0" w:space="0" w:color="auto"/>
            <w:right w:val="none" w:sz="0" w:space="0" w:color="auto"/>
          </w:divBdr>
        </w:div>
      </w:divsChild>
    </w:div>
    <w:div w:id="1307975936">
      <w:bodyDiv w:val="1"/>
      <w:marLeft w:val="0"/>
      <w:marRight w:val="0"/>
      <w:marTop w:val="0"/>
      <w:marBottom w:val="0"/>
      <w:divBdr>
        <w:top w:val="none" w:sz="0" w:space="0" w:color="auto"/>
        <w:left w:val="none" w:sz="0" w:space="0" w:color="auto"/>
        <w:bottom w:val="none" w:sz="0" w:space="0" w:color="auto"/>
        <w:right w:val="none" w:sz="0" w:space="0" w:color="auto"/>
      </w:divBdr>
      <w:divsChild>
        <w:div w:id="118496393">
          <w:marLeft w:val="0"/>
          <w:marRight w:val="0"/>
          <w:marTop w:val="0"/>
          <w:marBottom w:val="0"/>
          <w:divBdr>
            <w:top w:val="none" w:sz="0" w:space="0" w:color="auto"/>
            <w:left w:val="none" w:sz="0" w:space="0" w:color="auto"/>
            <w:bottom w:val="none" w:sz="0" w:space="0" w:color="auto"/>
            <w:right w:val="none" w:sz="0" w:space="0" w:color="auto"/>
          </w:divBdr>
        </w:div>
        <w:div w:id="504709143">
          <w:marLeft w:val="0"/>
          <w:marRight w:val="0"/>
          <w:marTop w:val="0"/>
          <w:marBottom w:val="0"/>
          <w:divBdr>
            <w:top w:val="none" w:sz="0" w:space="0" w:color="auto"/>
            <w:left w:val="none" w:sz="0" w:space="0" w:color="auto"/>
            <w:bottom w:val="none" w:sz="0" w:space="0" w:color="auto"/>
            <w:right w:val="none" w:sz="0" w:space="0" w:color="auto"/>
          </w:divBdr>
        </w:div>
        <w:div w:id="1031423030">
          <w:marLeft w:val="0"/>
          <w:marRight w:val="0"/>
          <w:marTop w:val="0"/>
          <w:marBottom w:val="0"/>
          <w:divBdr>
            <w:top w:val="none" w:sz="0" w:space="0" w:color="auto"/>
            <w:left w:val="none" w:sz="0" w:space="0" w:color="auto"/>
            <w:bottom w:val="none" w:sz="0" w:space="0" w:color="auto"/>
            <w:right w:val="none" w:sz="0" w:space="0" w:color="auto"/>
          </w:divBdr>
        </w:div>
        <w:div w:id="1142968502">
          <w:marLeft w:val="0"/>
          <w:marRight w:val="0"/>
          <w:marTop w:val="0"/>
          <w:marBottom w:val="0"/>
          <w:divBdr>
            <w:top w:val="none" w:sz="0" w:space="0" w:color="auto"/>
            <w:left w:val="none" w:sz="0" w:space="0" w:color="auto"/>
            <w:bottom w:val="none" w:sz="0" w:space="0" w:color="auto"/>
            <w:right w:val="none" w:sz="0" w:space="0" w:color="auto"/>
          </w:divBdr>
        </w:div>
        <w:div w:id="1183394610">
          <w:marLeft w:val="0"/>
          <w:marRight w:val="0"/>
          <w:marTop w:val="0"/>
          <w:marBottom w:val="0"/>
          <w:divBdr>
            <w:top w:val="none" w:sz="0" w:space="0" w:color="auto"/>
            <w:left w:val="none" w:sz="0" w:space="0" w:color="auto"/>
            <w:bottom w:val="none" w:sz="0" w:space="0" w:color="auto"/>
            <w:right w:val="none" w:sz="0" w:space="0" w:color="auto"/>
          </w:divBdr>
        </w:div>
        <w:div w:id="1324505389">
          <w:marLeft w:val="0"/>
          <w:marRight w:val="0"/>
          <w:marTop w:val="0"/>
          <w:marBottom w:val="0"/>
          <w:divBdr>
            <w:top w:val="none" w:sz="0" w:space="0" w:color="auto"/>
            <w:left w:val="none" w:sz="0" w:space="0" w:color="auto"/>
            <w:bottom w:val="none" w:sz="0" w:space="0" w:color="auto"/>
            <w:right w:val="none" w:sz="0" w:space="0" w:color="auto"/>
          </w:divBdr>
        </w:div>
        <w:div w:id="1600067451">
          <w:marLeft w:val="0"/>
          <w:marRight w:val="0"/>
          <w:marTop w:val="0"/>
          <w:marBottom w:val="0"/>
          <w:divBdr>
            <w:top w:val="none" w:sz="0" w:space="0" w:color="auto"/>
            <w:left w:val="none" w:sz="0" w:space="0" w:color="auto"/>
            <w:bottom w:val="none" w:sz="0" w:space="0" w:color="auto"/>
            <w:right w:val="none" w:sz="0" w:space="0" w:color="auto"/>
          </w:divBdr>
        </w:div>
      </w:divsChild>
    </w:div>
    <w:div w:id="1385907382">
      <w:bodyDiv w:val="1"/>
      <w:marLeft w:val="0"/>
      <w:marRight w:val="0"/>
      <w:marTop w:val="0"/>
      <w:marBottom w:val="0"/>
      <w:divBdr>
        <w:top w:val="none" w:sz="0" w:space="0" w:color="auto"/>
        <w:left w:val="none" w:sz="0" w:space="0" w:color="auto"/>
        <w:bottom w:val="none" w:sz="0" w:space="0" w:color="auto"/>
        <w:right w:val="none" w:sz="0" w:space="0" w:color="auto"/>
      </w:divBdr>
    </w:div>
    <w:div w:id="1455757553">
      <w:bodyDiv w:val="1"/>
      <w:marLeft w:val="0"/>
      <w:marRight w:val="0"/>
      <w:marTop w:val="0"/>
      <w:marBottom w:val="0"/>
      <w:divBdr>
        <w:top w:val="none" w:sz="0" w:space="0" w:color="auto"/>
        <w:left w:val="none" w:sz="0" w:space="0" w:color="auto"/>
        <w:bottom w:val="none" w:sz="0" w:space="0" w:color="auto"/>
        <w:right w:val="none" w:sz="0" w:space="0" w:color="auto"/>
      </w:divBdr>
      <w:divsChild>
        <w:div w:id="148644167">
          <w:marLeft w:val="0"/>
          <w:marRight w:val="0"/>
          <w:marTop w:val="0"/>
          <w:marBottom w:val="0"/>
          <w:divBdr>
            <w:top w:val="none" w:sz="0" w:space="0" w:color="auto"/>
            <w:left w:val="none" w:sz="0" w:space="0" w:color="auto"/>
            <w:bottom w:val="none" w:sz="0" w:space="0" w:color="auto"/>
            <w:right w:val="none" w:sz="0" w:space="0" w:color="auto"/>
          </w:divBdr>
        </w:div>
        <w:div w:id="177278954">
          <w:marLeft w:val="0"/>
          <w:marRight w:val="0"/>
          <w:marTop w:val="0"/>
          <w:marBottom w:val="0"/>
          <w:divBdr>
            <w:top w:val="none" w:sz="0" w:space="0" w:color="auto"/>
            <w:left w:val="none" w:sz="0" w:space="0" w:color="auto"/>
            <w:bottom w:val="none" w:sz="0" w:space="0" w:color="auto"/>
            <w:right w:val="none" w:sz="0" w:space="0" w:color="auto"/>
          </w:divBdr>
        </w:div>
        <w:div w:id="930967365">
          <w:marLeft w:val="0"/>
          <w:marRight w:val="0"/>
          <w:marTop w:val="0"/>
          <w:marBottom w:val="0"/>
          <w:divBdr>
            <w:top w:val="none" w:sz="0" w:space="0" w:color="auto"/>
            <w:left w:val="none" w:sz="0" w:space="0" w:color="auto"/>
            <w:bottom w:val="none" w:sz="0" w:space="0" w:color="auto"/>
            <w:right w:val="none" w:sz="0" w:space="0" w:color="auto"/>
          </w:divBdr>
        </w:div>
        <w:div w:id="977807631">
          <w:marLeft w:val="0"/>
          <w:marRight w:val="0"/>
          <w:marTop w:val="0"/>
          <w:marBottom w:val="0"/>
          <w:divBdr>
            <w:top w:val="none" w:sz="0" w:space="0" w:color="auto"/>
            <w:left w:val="none" w:sz="0" w:space="0" w:color="auto"/>
            <w:bottom w:val="none" w:sz="0" w:space="0" w:color="auto"/>
            <w:right w:val="none" w:sz="0" w:space="0" w:color="auto"/>
          </w:divBdr>
        </w:div>
        <w:div w:id="1004626062">
          <w:marLeft w:val="0"/>
          <w:marRight w:val="0"/>
          <w:marTop w:val="0"/>
          <w:marBottom w:val="0"/>
          <w:divBdr>
            <w:top w:val="none" w:sz="0" w:space="0" w:color="auto"/>
            <w:left w:val="none" w:sz="0" w:space="0" w:color="auto"/>
            <w:bottom w:val="none" w:sz="0" w:space="0" w:color="auto"/>
            <w:right w:val="none" w:sz="0" w:space="0" w:color="auto"/>
          </w:divBdr>
        </w:div>
        <w:div w:id="1065684094">
          <w:marLeft w:val="0"/>
          <w:marRight w:val="0"/>
          <w:marTop w:val="0"/>
          <w:marBottom w:val="0"/>
          <w:divBdr>
            <w:top w:val="none" w:sz="0" w:space="0" w:color="auto"/>
            <w:left w:val="none" w:sz="0" w:space="0" w:color="auto"/>
            <w:bottom w:val="none" w:sz="0" w:space="0" w:color="auto"/>
            <w:right w:val="none" w:sz="0" w:space="0" w:color="auto"/>
          </w:divBdr>
        </w:div>
        <w:div w:id="1161195990">
          <w:marLeft w:val="0"/>
          <w:marRight w:val="0"/>
          <w:marTop w:val="0"/>
          <w:marBottom w:val="0"/>
          <w:divBdr>
            <w:top w:val="none" w:sz="0" w:space="0" w:color="auto"/>
            <w:left w:val="none" w:sz="0" w:space="0" w:color="auto"/>
            <w:bottom w:val="none" w:sz="0" w:space="0" w:color="auto"/>
            <w:right w:val="none" w:sz="0" w:space="0" w:color="auto"/>
          </w:divBdr>
        </w:div>
        <w:div w:id="1668437159">
          <w:marLeft w:val="0"/>
          <w:marRight w:val="0"/>
          <w:marTop w:val="0"/>
          <w:marBottom w:val="0"/>
          <w:divBdr>
            <w:top w:val="none" w:sz="0" w:space="0" w:color="auto"/>
            <w:left w:val="none" w:sz="0" w:space="0" w:color="auto"/>
            <w:bottom w:val="none" w:sz="0" w:space="0" w:color="auto"/>
            <w:right w:val="none" w:sz="0" w:space="0" w:color="auto"/>
          </w:divBdr>
        </w:div>
      </w:divsChild>
    </w:div>
    <w:div w:id="1458522291">
      <w:bodyDiv w:val="1"/>
      <w:marLeft w:val="0"/>
      <w:marRight w:val="0"/>
      <w:marTop w:val="0"/>
      <w:marBottom w:val="0"/>
      <w:divBdr>
        <w:top w:val="none" w:sz="0" w:space="0" w:color="auto"/>
        <w:left w:val="none" w:sz="0" w:space="0" w:color="auto"/>
        <w:bottom w:val="none" w:sz="0" w:space="0" w:color="auto"/>
        <w:right w:val="none" w:sz="0" w:space="0" w:color="auto"/>
      </w:divBdr>
      <w:divsChild>
        <w:div w:id="262688875">
          <w:marLeft w:val="0"/>
          <w:marRight w:val="0"/>
          <w:marTop w:val="0"/>
          <w:marBottom w:val="0"/>
          <w:divBdr>
            <w:top w:val="none" w:sz="0" w:space="0" w:color="auto"/>
            <w:left w:val="none" w:sz="0" w:space="0" w:color="auto"/>
            <w:bottom w:val="none" w:sz="0" w:space="0" w:color="auto"/>
            <w:right w:val="none" w:sz="0" w:space="0" w:color="auto"/>
          </w:divBdr>
        </w:div>
        <w:div w:id="344793853">
          <w:marLeft w:val="0"/>
          <w:marRight w:val="0"/>
          <w:marTop w:val="0"/>
          <w:marBottom w:val="0"/>
          <w:divBdr>
            <w:top w:val="none" w:sz="0" w:space="0" w:color="auto"/>
            <w:left w:val="none" w:sz="0" w:space="0" w:color="auto"/>
            <w:bottom w:val="none" w:sz="0" w:space="0" w:color="auto"/>
            <w:right w:val="none" w:sz="0" w:space="0" w:color="auto"/>
          </w:divBdr>
        </w:div>
        <w:div w:id="350959831">
          <w:marLeft w:val="0"/>
          <w:marRight w:val="0"/>
          <w:marTop w:val="0"/>
          <w:marBottom w:val="0"/>
          <w:divBdr>
            <w:top w:val="none" w:sz="0" w:space="0" w:color="auto"/>
            <w:left w:val="none" w:sz="0" w:space="0" w:color="auto"/>
            <w:bottom w:val="none" w:sz="0" w:space="0" w:color="auto"/>
            <w:right w:val="none" w:sz="0" w:space="0" w:color="auto"/>
          </w:divBdr>
        </w:div>
        <w:div w:id="824011339">
          <w:marLeft w:val="0"/>
          <w:marRight w:val="0"/>
          <w:marTop w:val="0"/>
          <w:marBottom w:val="0"/>
          <w:divBdr>
            <w:top w:val="none" w:sz="0" w:space="0" w:color="auto"/>
            <w:left w:val="none" w:sz="0" w:space="0" w:color="auto"/>
            <w:bottom w:val="none" w:sz="0" w:space="0" w:color="auto"/>
            <w:right w:val="none" w:sz="0" w:space="0" w:color="auto"/>
          </w:divBdr>
        </w:div>
        <w:div w:id="923685856">
          <w:marLeft w:val="0"/>
          <w:marRight w:val="0"/>
          <w:marTop w:val="0"/>
          <w:marBottom w:val="0"/>
          <w:divBdr>
            <w:top w:val="none" w:sz="0" w:space="0" w:color="auto"/>
            <w:left w:val="none" w:sz="0" w:space="0" w:color="auto"/>
            <w:bottom w:val="none" w:sz="0" w:space="0" w:color="auto"/>
            <w:right w:val="none" w:sz="0" w:space="0" w:color="auto"/>
          </w:divBdr>
        </w:div>
        <w:div w:id="984968024">
          <w:marLeft w:val="0"/>
          <w:marRight w:val="0"/>
          <w:marTop w:val="0"/>
          <w:marBottom w:val="0"/>
          <w:divBdr>
            <w:top w:val="none" w:sz="0" w:space="0" w:color="auto"/>
            <w:left w:val="none" w:sz="0" w:space="0" w:color="auto"/>
            <w:bottom w:val="none" w:sz="0" w:space="0" w:color="auto"/>
            <w:right w:val="none" w:sz="0" w:space="0" w:color="auto"/>
          </w:divBdr>
        </w:div>
        <w:div w:id="1565872591">
          <w:marLeft w:val="0"/>
          <w:marRight w:val="0"/>
          <w:marTop w:val="0"/>
          <w:marBottom w:val="0"/>
          <w:divBdr>
            <w:top w:val="none" w:sz="0" w:space="0" w:color="auto"/>
            <w:left w:val="none" w:sz="0" w:space="0" w:color="auto"/>
            <w:bottom w:val="none" w:sz="0" w:space="0" w:color="auto"/>
            <w:right w:val="none" w:sz="0" w:space="0" w:color="auto"/>
          </w:divBdr>
        </w:div>
        <w:div w:id="1610818870">
          <w:marLeft w:val="0"/>
          <w:marRight w:val="0"/>
          <w:marTop w:val="0"/>
          <w:marBottom w:val="0"/>
          <w:divBdr>
            <w:top w:val="none" w:sz="0" w:space="0" w:color="auto"/>
            <w:left w:val="none" w:sz="0" w:space="0" w:color="auto"/>
            <w:bottom w:val="none" w:sz="0" w:space="0" w:color="auto"/>
            <w:right w:val="none" w:sz="0" w:space="0" w:color="auto"/>
          </w:divBdr>
        </w:div>
      </w:divsChild>
    </w:div>
    <w:div w:id="1493184097">
      <w:bodyDiv w:val="1"/>
      <w:marLeft w:val="0"/>
      <w:marRight w:val="0"/>
      <w:marTop w:val="0"/>
      <w:marBottom w:val="0"/>
      <w:divBdr>
        <w:top w:val="none" w:sz="0" w:space="0" w:color="auto"/>
        <w:left w:val="none" w:sz="0" w:space="0" w:color="auto"/>
        <w:bottom w:val="none" w:sz="0" w:space="0" w:color="auto"/>
        <w:right w:val="none" w:sz="0" w:space="0" w:color="auto"/>
      </w:divBdr>
      <w:divsChild>
        <w:div w:id="394353719">
          <w:marLeft w:val="547"/>
          <w:marRight w:val="0"/>
          <w:marTop w:val="0"/>
          <w:marBottom w:val="0"/>
          <w:divBdr>
            <w:top w:val="none" w:sz="0" w:space="0" w:color="auto"/>
            <w:left w:val="none" w:sz="0" w:space="0" w:color="auto"/>
            <w:bottom w:val="none" w:sz="0" w:space="0" w:color="auto"/>
            <w:right w:val="none" w:sz="0" w:space="0" w:color="auto"/>
          </w:divBdr>
        </w:div>
      </w:divsChild>
    </w:div>
    <w:div w:id="1568491921">
      <w:bodyDiv w:val="1"/>
      <w:marLeft w:val="0"/>
      <w:marRight w:val="0"/>
      <w:marTop w:val="0"/>
      <w:marBottom w:val="0"/>
      <w:divBdr>
        <w:top w:val="none" w:sz="0" w:space="0" w:color="auto"/>
        <w:left w:val="none" w:sz="0" w:space="0" w:color="auto"/>
        <w:bottom w:val="none" w:sz="0" w:space="0" w:color="auto"/>
        <w:right w:val="none" w:sz="0" w:space="0" w:color="auto"/>
      </w:divBdr>
      <w:divsChild>
        <w:div w:id="829058702">
          <w:marLeft w:val="547"/>
          <w:marRight w:val="0"/>
          <w:marTop w:val="0"/>
          <w:marBottom w:val="0"/>
          <w:divBdr>
            <w:top w:val="none" w:sz="0" w:space="0" w:color="auto"/>
            <w:left w:val="none" w:sz="0" w:space="0" w:color="auto"/>
            <w:bottom w:val="none" w:sz="0" w:space="0" w:color="auto"/>
            <w:right w:val="none" w:sz="0" w:space="0" w:color="auto"/>
          </w:divBdr>
        </w:div>
      </w:divsChild>
    </w:div>
    <w:div w:id="1591086462">
      <w:bodyDiv w:val="1"/>
      <w:marLeft w:val="0"/>
      <w:marRight w:val="0"/>
      <w:marTop w:val="0"/>
      <w:marBottom w:val="0"/>
      <w:divBdr>
        <w:top w:val="none" w:sz="0" w:space="0" w:color="auto"/>
        <w:left w:val="none" w:sz="0" w:space="0" w:color="auto"/>
        <w:bottom w:val="none" w:sz="0" w:space="0" w:color="auto"/>
        <w:right w:val="none" w:sz="0" w:space="0" w:color="auto"/>
      </w:divBdr>
      <w:divsChild>
        <w:div w:id="446777805">
          <w:marLeft w:val="0"/>
          <w:marRight w:val="0"/>
          <w:marTop w:val="0"/>
          <w:marBottom w:val="0"/>
          <w:divBdr>
            <w:top w:val="none" w:sz="0" w:space="0" w:color="auto"/>
            <w:left w:val="none" w:sz="0" w:space="0" w:color="auto"/>
            <w:bottom w:val="none" w:sz="0" w:space="0" w:color="auto"/>
            <w:right w:val="none" w:sz="0" w:space="0" w:color="auto"/>
          </w:divBdr>
        </w:div>
        <w:div w:id="1373503592">
          <w:marLeft w:val="0"/>
          <w:marRight w:val="0"/>
          <w:marTop w:val="0"/>
          <w:marBottom w:val="0"/>
          <w:divBdr>
            <w:top w:val="none" w:sz="0" w:space="0" w:color="auto"/>
            <w:left w:val="none" w:sz="0" w:space="0" w:color="auto"/>
            <w:bottom w:val="none" w:sz="0" w:space="0" w:color="auto"/>
            <w:right w:val="none" w:sz="0" w:space="0" w:color="auto"/>
          </w:divBdr>
        </w:div>
        <w:div w:id="1580797288">
          <w:marLeft w:val="0"/>
          <w:marRight w:val="0"/>
          <w:marTop w:val="0"/>
          <w:marBottom w:val="0"/>
          <w:divBdr>
            <w:top w:val="none" w:sz="0" w:space="0" w:color="auto"/>
            <w:left w:val="none" w:sz="0" w:space="0" w:color="auto"/>
            <w:bottom w:val="none" w:sz="0" w:space="0" w:color="auto"/>
            <w:right w:val="none" w:sz="0" w:space="0" w:color="auto"/>
          </w:divBdr>
        </w:div>
      </w:divsChild>
    </w:div>
    <w:div w:id="1683822940">
      <w:bodyDiv w:val="1"/>
      <w:marLeft w:val="0"/>
      <w:marRight w:val="0"/>
      <w:marTop w:val="0"/>
      <w:marBottom w:val="0"/>
      <w:divBdr>
        <w:top w:val="none" w:sz="0" w:space="0" w:color="auto"/>
        <w:left w:val="none" w:sz="0" w:space="0" w:color="auto"/>
        <w:bottom w:val="none" w:sz="0" w:space="0" w:color="auto"/>
        <w:right w:val="none" w:sz="0" w:space="0" w:color="auto"/>
      </w:divBdr>
    </w:div>
    <w:div w:id="1747914931">
      <w:bodyDiv w:val="1"/>
      <w:marLeft w:val="0"/>
      <w:marRight w:val="0"/>
      <w:marTop w:val="0"/>
      <w:marBottom w:val="0"/>
      <w:divBdr>
        <w:top w:val="none" w:sz="0" w:space="0" w:color="auto"/>
        <w:left w:val="none" w:sz="0" w:space="0" w:color="auto"/>
        <w:bottom w:val="none" w:sz="0" w:space="0" w:color="auto"/>
        <w:right w:val="none" w:sz="0" w:space="0" w:color="auto"/>
      </w:divBdr>
      <w:divsChild>
        <w:div w:id="136339117">
          <w:marLeft w:val="0"/>
          <w:marRight w:val="0"/>
          <w:marTop w:val="0"/>
          <w:marBottom w:val="0"/>
          <w:divBdr>
            <w:top w:val="none" w:sz="0" w:space="0" w:color="auto"/>
            <w:left w:val="none" w:sz="0" w:space="0" w:color="auto"/>
            <w:bottom w:val="none" w:sz="0" w:space="0" w:color="auto"/>
            <w:right w:val="none" w:sz="0" w:space="0" w:color="auto"/>
          </w:divBdr>
        </w:div>
        <w:div w:id="148791075">
          <w:marLeft w:val="0"/>
          <w:marRight w:val="0"/>
          <w:marTop w:val="0"/>
          <w:marBottom w:val="0"/>
          <w:divBdr>
            <w:top w:val="none" w:sz="0" w:space="0" w:color="auto"/>
            <w:left w:val="none" w:sz="0" w:space="0" w:color="auto"/>
            <w:bottom w:val="none" w:sz="0" w:space="0" w:color="auto"/>
            <w:right w:val="none" w:sz="0" w:space="0" w:color="auto"/>
          </w:divBdr>
        </w:div>
        <w:div w:id="231546647">
          <w:marLeft w:val="0"/>
          <w:marRight w:val="0"/>
          <w:marTop w:val="0"/>
          <w:marBottom w:val="0"/>
          <w:divBdr>
            <w:top w:val="none" w:sz="0" w:space="0" w:color="auto"/>
            <w:left w:val="none" w:sz="0" w:space="0" w:color="auto"/>
            <w:bottom w:val="none" w:sz="0" w:space="0" w:color="auto"/>
            <w:right w:val="none" w:sz="0" w:space="0" w:color="auto"/>
          </w:divBdr>
        </w:div>
        <w:div w:id="306201760">
          <w:marLeft w:val="0"/>
          <w:marRight w:val="0"/>
          <w:marTop w:val="0"/>
          <w:marBottom w:val="0"/>
          <w:divBdr>
            <w:top w:val="none" w:sz="0" w:space="0" w:color="auto"/>
            <w:left w:val="none" w:sz="0" w:space="0" w:color="auto"/>
            <w:bottom w:val="none" w:sz="0" w:space="0" w:color="auto"/>
            <w:right w:val="none" w:sz="0" w:space="0" w:color="auto"/>
          </w:divBdr>
        </w:div>
        <w:div w:id="619803028">
          <w:marLeft w:val="0"/>
          <w:marRight w:val="0"/>
          <w:marTop w:val="0"/>
          <w:marBottom w:val="0"/>
          <w:divBdr>
            <w:top w:val="none" w:sz="0" w:space="0" w:color="auto"/>
            <w:left w:val="none" w:sz="0" w:space="0" w:color="auto"/>
            <w:bottom w:val="none" w:sz="0" w:space="0" w:color="auto"/>
            <w:right w:val="none" w:sz="0" w:space="0" w:color="auto"/>
          </w:divBdr>
        </w:div>
        <w:div w:id="777213451">
          <w:marLeft w:val="0"/>
          <w:marRight w:val="0"/>
          <w:marTop w:val="0"/>
          <w:marBottom w:val="0"/>
          <w:divBdr>
            <w:top w:val="none" w:sz="0" w:space="0" w:color="auto"/>
            <w:left w:val="none" w:sz="0" w:space="0" w:color="auto"/>
            <w:bottom w:val="none" w:sz="0" w:space="0" w:color="auto"/>
            <w:right w:val="none" w:sz="0" w:space="0" w:color="auto"/>
          </w:divBdr>
        </w:div>
        <w:div w:id="817692705">
          <w:marLeft w:val="0"/>
          <w:marRight w:val="0"/>
          <w:marTop w:val="0"/>
          <w:marBottom w:val="0"/>
          <w:divBdr>
            <w:top w:val="none" w:sz="0" w:space="0" w:color="auto"/>
            <w:left w:val="none" w:sz="0" w:space="0" w:color="auto"/>
            <w:bottom w:val="none" w:sz="0" w:space="0" w:color="auto"/>
            <w:right w:val="none" w:sz="0" w:space="0" w:color="auto"/>
          </w:divBdr>
        </w:div>
        <w:div w:id="991056061">
          <w:marLeft w:val="0"/>
          <w:marRight w:val="0"/>
          <w:marTop w:val="0"/>
          <w:marBottom w:val="0"/>
          <w:divBdr>
            <w:top w:val="none" w:sz="0" w:space="0" w:color="auto"/>
            <w:left w:val="none" w:sz="0" w:space="0" w:color="auto"/>
            <w:bottom w:val="none" w:sz="0" w:space="0" w:color="auto"/>
            <w:right w:val="none" w:sz="0" w:space="0" w:color="auto"/>
          </w:divBdr>
        </w:div>
        <w:div w:id="1061053264">
          <w:marLeft w:val="0"/>
          <w:marRight w:val="0"/>
          <w:marTop w:val="0"/>
          <w:marBottom w:val="0"/>
          <w:divBdr>
            <w:top w:val="none" w:sz="0" w:space="0" w:color="auto"/>
            <w:left w:val="none" w:sz="0" w:space="0" w:color="auto"/>
            <w:bottom w:val="none" w:sz="0" w:space="0" w:color="auto"/>
            <w:right w:val="none" w:sz="0" w:space="0" w:color="auto"/>
          </w:divBdr>
        </w:div>
        <w:div w:id="1083181328">
          <w:marLeft w:val="0"/>
          <w:marRight w:val="0"/>
          <w:marTop w:val="0"/>
          <w:marBottom w:val="0"/>
          <w:divBdr>
            <w:top w:val="none" w:sz="0" w:space="0" w:color="auto"/>
            <w:left w:val="none" w:sz="0" w:space="0" w:color="auto"/>
            <w:bottom w:val="none" w:sz="0" w:space="0" w:color="auto"/>
            <w:right w:val="none" w:sz="0" w:space="0" w:color="auto"/>
          </w:divBdr>
        </w:div>
        <w:div w:id="1210535316">
          <w:marLeft w:val="0"/>
          <w:marRight w:val="0"/>
          <w:marTop w:val="0"/>
          <w:marBottom w:val="0"/>
          <w:divBdr>
            <w:top w:val="none" w:sz="0" w:space="0" w:color="auto"/>
            <w:left w:val="none" w:sz="0" w:space="0" w:color="auto"/>
            <w:bottom w:val="none" w:sz="0" w:space="0" w:color="auto"/>
            <w:right w:val="none" w:sz="0" w:space="0" w:color="auto"/>
          </w:divBdr>
        </w:div>
        <w:div w:id="1656765901">
          <w:marLeft w:val="0"/>
          <w:marRight w:val="0"/>
          <w:marTop w:val="0"/>
          <w:marBottom w:val="0"/>
          <w:divBdr>
            <w:top w:val="none" w:sz="0" w:space="0" w:color="auto"/>
            <w:left w:val="none" w:sz="0" w:space="0" w:color="auto"/>
            <w:bottom w:val="none" w:sz="0" w:space="0" w:color="auto"/>
            <w:right w:val="none" w:sz="0" w:space="0" w:color="auto"/>
          </w:divBdr>
        </w:div>
        <w:div w:id="1701316802">
          <w:marLeft w:val="0"/>
          <w:marRight w:val="0"/>
          <w:marTop w:val="0"/>
          <w:marBottom w:val="0"/>
          <w:divBdr>
            <w:top w:val="none" w:sz="0" w:space="0" w:color="auto"/>
            <w:left w:val="none" w:sz="0" w:space="0" w:color="auto"/>
            <w:bottom w:val="none" w:sz="0" w:space="0" w:color="auto"/>
            <w:right w:val="none" w:sz="0" w:space="0" w:color="auto"/>
          </w:divBdr>
        </w:div>
        <w:div w:id="1955211218">
          <w:marLeft w:val="0"/>
          <w:marRight w:val="0"/>
          <w:marTop w:val="0"/>
          <w:marBottom w:val="0"/>
          <w:divBdr>
            <w:top w:val="none" w:sz="0" w:space="0" w:color="auto"/>
            <w:left w:val="none" w:sz="0" w:space="0" w:color="auto"/>
            <w:bottom w:val="none" w:sz="0" w:space="0" w:color="auto"/>
            <w:right w:val="none" w:sz="0" w:space="0" w:color="auto"/>
          </w:divBdr>
        </w:div>
        <w:div w:id="2007784741">
          <w:marLeft w:val="0"/>
          <w:marRight w:val="0"/>
          <w:marTop w:val="0"/>
          <w:marBottom w:val="0"/>
          <w:divBdr>
            <w:top w:val="none" w:sz="0" w:space="0" w:color="auto"/>
            <w:left w:val="none" w:sz="0" w:space="0" w:color="auto"/>
            <w:bottom w:val="none" w:sz="0" w:space="0" w:color="auto"/>
            <w:right w:val="none" w:sz="0" w:space="0" w:color="auto"/>
          </w:divBdr>
        </w:div>
        <w:div w:id="2113162006">
          <w:marLeft w:val="0"/>
          <w:marRight w:val="0"/>
          <w:marTop w:val="0"/>
          <w:marBottom w:val="0"/>
          <w:divBdr>
            <w:top w:val="none" w:sz="0" w:space="0" w:color="auto"/>
            <w:left w:val="none" w:sz="0" w:space="0" w:color="auto"/>
            <w:bottom w:val="none" w:sz="0" w:space="0" w:color="auto"/>
            <w:right w:val="none" w:sz="0" w:space="0" w:color="auto"/>
          </w:divBdr>
        </w:div>
      </w:divsChild>
    </w:div>
    <w:div w:id="1775249592">
      <w:bodyDiv w:val="1"/>
      <w:marLeft w:val="0"/>
      <w:marRight w:val="0"/>
      <w:marTop w:val="0"/>
      <w:marBottom w:val="0"/>
      <w:divBdr>
        <w:top w:val="none" w:sz="0" w:space="0" w:color="auto"/>
        <w:left w:val="none" w:sz="0" w:space="0" w:color="auto"/>
        <w:bottom w:val="none" w:sz="0" w:space="0" w:color="auto"/>
        <w:right w:val="none" w:sz="0" w:space="0" w:color="auto"/>
      </w:divBdr>
      <w:divsChild>
        <w:div w:id="37167783">
          <w:marLeft w:val="0"/>
          <w:marRight w:val="0"/>
          <w:marTop w:val="0"/>
          <w:marBottom w:val="0"/>
          <w:divBdr>
            <w:top w:val="none" w:sz="0" w:space="0" w:color="auto"/>
            <w:left w:val="none" w:sz="0" w:space="0" w:color="auto"/>
            <w:bottom w:val="none" w:sz="0" w:space="0" w:color="auto"/>
            <w:right w:val="none" w:sz="0" w:space="0" w:color="auto"/>
          </w:divBdr>
        </w:div>
        <w:div w:id="450169507">
          <w:marLeft w:val="0"/>
          <w:marRight w:val="0"/>
          <w:marTop w:val="0"/>
          <w:marBottom w:val="0"/>
          <w:divBdr>
            <w:top w:val="none" w:sz="0" w:space="0" w:color="auto"/>
            <w:left w:val="none" w:sz="0" w:space="0" w:color="auto"/>
            <w:bottom w:val="none" w:sz="0" w:space="0" w:color="auto"/>
            <w:right w:val="none" w:sz="0" w:space="0" w:color="auto"/>
          </w:divBdr>
        </w:div>
        <w:div w:id="569510870">
          <w:marLeft w:val="0"/>
          <w:marRight w:val="0"/>
          <w:marTop w:val="0"/>
          <w:marBottom w:val="0"/>
          <w:divBdr>
            <w:top w:val="none" w:sz="0" w:space="0" w:color="auto"/>
            <w:left w:val="none" w:sz="0" w:space="0" w:color="auto"/>
            <w:bottom w:val="none" w:sz="0" w:space="0" w:color="auto"/>
            <w:right w:val="none" w:sz="0" w:space="0" w:color="auto"/>
          </w:divBdr>
        </w:div>
        <w:div w:id="785588418">
          <w:marLeft w:val="0"/>
          <w:marRight w:val="0"/>
          <w:marTop w:val="0"/>
          <w:marBottom w:val="0"/>
          <w:divBdr>
            <w:top w:val="none" w:sz="0" w:space="0" w:color="auto"/>
            <w:left w:val="none" w:sz="0" w:space="0" w:color="auto"/>
            <w:bottom w:val="none" w:sz="0" w:space="0" w:color="auto"/>
            <w:right w:val="none" w:sz="0" w:space="0" w:color="auto"/>
          </w:divBdr>
        </w:div>
        <w:div w:id="967006107">
          <w:marLeft w:val="0"/>
          <w:marRight w:val="0"/>
          <w:marTop w:val="0"/>
          <w:marBottom w:val="0"/>
          <w:divBdr>
            <w:top w:val="none" w:sz="0" w:space="0" w:color="auto"/>
            <w:left w:val="none" w:sz="0" w:space="0" w:color="auto"/>
            <w:bottom w:val="none" w:sz="0" w:space="0" w:color="auto"/>
            <w:right w:val="none" w:sz="0" w:space="0" w:color="auto"/>
          </w:divBdr>
        </w:div>
        <w:div w:id="1322197411">
          <w:marLeft w:val="0"/>
          <w:marRight w:val="0"/>
          <w:marTop w:val="0"/>
          <w:marBottom w:val="0"/>
          <w:divBdr>
            <w:top w:val="none" w:sz="0" w:space="0" w:color="auto"/>
            <w:left w:val="none" w:sz="0" w:space="0" w:color="auto"/>
            <w:bottom w:val="none" w:sz="0" w:space="0" w:color="auto"/>
            <w:right w:val="none" w:sz="0" w:space="0" w:color="auto"/>
          </w:divBdr>
        </w:div>
        <w:div w:id="1793937572">
          <w:marLeft w:val="0"/>
          <w:marRight w:val="0"/>
          <w:marTop w:val="0"/>
          <w:marBottom w:val="0"/>
          <w:divBdr>
            <w:top w:val="none" w:sz="0" w:space="0" w:color="auto"/>
            <w:left w:val="none" w:sz="0" w:space="0" w:color="auto"/>
            <w:bottom w:val="none" w:sz="0" w:space="0" w:color="auto"/>
            <w:right w:val="none" w:sz="0" w:space="0" w:color="auto"/>
          </w:divBdr>
        </w:div>
        <w:div w:id="2020429049">
          <w:marLeft w:val="0"/>
          <w:marRight w:val="0"/>
          <w:marTop w:val="0"/>
          <w:marBottom w:val="0"/>
          <w:divBdr>
            <w:top w:val="none" w:sz="0" w:space="0" w:color="auto"/>
            <w:left w:val="none" w:sz="0" w:space="0" w:color="auto"/>
            <w:bottom w:val="none" w:sz="0" w:space="0" w:color="auto"/>
            <w:right w:val="none" w:sz="0" w:space="0" w:color="auto"/>
          </w:divBdr>
        </w:div>
        <w:div w:id="2045787578">
          <w:marLeft w:val="0"/>
          <w:marRight w:val="0"/>
          <w:marTop w:val="0"/>
          <w:marBottom w:val="0"/>
          <w:divBdr>
            <w:top w:val="none" w:sz="0" w:space="0" w:color="auto"/>
            <w:left w:val="none" w:sz="0" w:space="0" w:color="auto"/>
            <w:bottom w:val="none" w:sz="0" w:space="0" w:color="auto"/>
            <w:right w:val="none" w:sz="0" w:space="0" w:color="auto"/>
          </w:divBdr>
        </w:div>
        <w:div w:id="2096439819">
          <w:marLeft w:val="0"/>
          <w:marRight w:val="0"/>
          <w:marTop w:val="0"/>
          <w:marBottom w:val="0"/>
          <w:divBdr>
            <w:top w:val="none" w:sz="0" w:space="0" w:color="auto"/>
            <w:left w:val="none" w:sz="0" w:space="0" w:color="auto"/>
            <w:bottom w:val="none" w:sz="0" w:space="0" w:color="auto"/>
            <w:right w:val="none" w:sz="0" w:space="0" w:color="auto"/>
          </w:divBdr>
        </w:div>
        <w:div w:id="2112504213">
          <w:marLeft w:val="0"/>
          <w:marRight w:val="0"/>
          <w:marTop w:val="0"/>
          <w:marBottom w:val="0"/>
          <w:divBdr>
            <w:top w:val="none" w:sz="0" w:space="0" w:color="auto"/>
            <w:left w:val="none" w:sz="0" w:space="0" w:color="auto"/>
            <w:bottom w:val="none" w:sz="0" w:space="0" w:color="auto"/>
            <w:right w:val="none" w:sz="0" w:space="0" w:color="auto"/>
          </w:divBdr>
        </w:div>
        <w:div w:id="2129204772">
          <w:marLeft w:val="0"/>
          <w:marRight w:val="0"/>
          <w:marTop w:val="0"/>
          <w:marBottom w:val="0"/>
          <w:divBdr>
            <w:top w:val="none" w:sz="0" w:space="0" w:color="auto"/>
            <w:left w:val="none" w:sz="0" w:space="0" w:color="auto"/>
            <w:bottom w:val="none" w:sz="0" w:space="0" w:color="auto"/>
            <w:right w:val="none" w:sz="0" w:space="0" w:color="auto"/>
          </w:divBdr>
        </w:div>
      </w:divsChild>
    </w:div>
    <w:div w:id="1779175945">
      <w:bodyDiv w:val="1"/>
      <w:marLeft w:val="0"/>
      <w:marRight w:val="0"/>
      <w:marTop w:val="0"/>
      <w:marBottom w:val="0"/>
      <w:divBdr>
        <w:top w:val="none" w:sz="0" w:space="0" w:color="auto"/>
        <w:left w:val="none" w:sz="0" w:space="0" w:color="auto"/>
        <w:bottom w:val="none" w:sz="0" w:space="0" w:color="auto"/>
        <w:right w:val="none" w:sz="0" w:space="0" w:color="auto"/>
      </w:divBdr>
      <w:divsChild>
        <w:div w:id="174149769">
          <w:marLeft w:val="0"/>
          <w:marRight w:val="0"/>
          <w:marTop w:val="0"/>
          <w:marBottom w:val="0"/>
          <w:divBdr>
            <w:top w:val="none" w:sz="0" w:space="0" w:color="auto"/>
            <w:left w:val="none" w:sz="0" w:space="0" w:color="auto"/>
            <w:bottom w:val="none" w:sz="0" w:space="0" w:color="auto"/>
            <w:right w:val="none" w:sz="0" w:space="0" w:color="auto"/>
          </w:divBdr>
        </w:div>
        <w:div w:id="578901088">
          <w:marLeft w:val="0"/>
          <w:marRight w:val="0"/>
          <w:marTop w:val="0"/>
          <w:marBottom w:val="0"/>
          <w:divBdr>
            <w:top w:val="none" w:sz="0" w:space="0" w:color="auto"/>
            <w:left w:val="none" w:sz="0" w:space="0" w:color="auto"/>
            <w:bottom w:val="none" w:sz="0" w:space="0" w:color="auto"/>
            <w:right w:val="none" w:sz="0" w:space="0" w:color="auto"/>
          </w:divBdr>
        </w:div>
        <w:div w:id="650597036">
          <w:marLeft w:val="0"/>
          <w:marRight w:val="0"/>
          <w:marTop w:val="0"/>
          <w:marBottom w:val="0"/>
          <w:divBdr>
            <w:top w:val="none" w:sz="0" w:space="0" w:color="auto"/>
            <w:left w:val="none" w:sz="0" w:space="0" w:color="auto"/>
            <w:bottom w:val="none" w:sz="0" w:space="0" w:color="auto"/>
            <w:right w:val="none" w:sz="0" w:space="0" w:color="auto"/>
          </w:divBdr>
        </w:div>
        <w:div w:id="835196264">
          <w:marLeft w:val="0"/>
          <w:marRight w:val="0"/>
          <w:marTop w:val="0"/>
          <w:marBottom w:val="0"/>
          <w:divBdr>
            <w:top w:val="none" w:sz="0" w:space="0" w:color="auto"/>
            <w:left w:val="none" w:sz="0" w:space="0" w:color="auto"/>
            <w:bottom w:val="none" w:sz="0" w:space="0" w:color="auto"/>
            <w:right w:val="none" w:sz="0" w:space="0" w:color="auto"/>
          </w:divBdr>
        </w:div>
        <w:div w:id="953515284">
          <w:marLeft w:val="0"/>
          <w:marRight w:val="0"/>
          <w:marTop w:val="0"/>
          <w:marBottom w:val="0"/>
          <w:divBdr>
            <w:top w:val="none" w:sz="0" w:space="0" w:color="auto"/>
            <w:left w:val="none" w:sz="0" w:space="0" w:color="auto"/>
            <w:bottom w:val="none" w:sz="0" w:space="0" w:color="auto"/>
            <w:right w:val="none" w:sz="0" w:space="0" w:color="auto"/>
          </w:divBdr>
        </w:div>
        <w:div w:id="957447479">
          <w:marLeft w:val="0"/>
          <w:marRight w:val="0"/>
          <w:marTop w:val="0"/>
          <w:marBottom w:val="0"/>
          <w:divBdr>
            <w:top w:val="none" w:sz="0" w:space="0" w:color="auto"/>
            <w:left w:val="none" w:sz="0" w:space="0" w:color="auto"/>
            <w:bottom w:val="none" w:sz="0" w:space="0" w:color="auto"/>
            <w:right w:val="none" w:sz="0" w:space="0" w:color="auto"/>
          </w:divBdr>
        </w:div>
        <w:div w:id="1023871215">
          <w:marLeft w:val="0"/>
          <w:marRight w:val="0"/>
          <w:marTop w:val="0"/>
          <w:marBottom w:val="0"/>
          <w:divBdr>
            <w:top w:val="none" w:sz="0" w:space="0" w:color="auto"/>
            <w:left w:val="none" w:sz="0" w:space="0" w:color="auto"/>
            <w:bottom w:val="none" w:sz="0" w:space="0" w:color="auto"/>
            <w:right w:val="none" w:sz="0" w:space="0" w:color="auto"/>
          </w:divBdr>
        </w:div>
        <w:div w:id="1109424879">
          <w:marLeft w:val="0"/>
          <w:marRight w:val="0"/>
          <w:marTop w:val="0"/>
          <w:marBottom w:val="0"/>
          <w:divBdr>
            <w:top w:val="none" w:sz="0" w:space="0" w:color="auto"/>
            <w:left w:val="none" w:sz="0" w:space="0" w:color="auto"/>
            <w:bottom w:val="none" w:sz="0" w:space="0" w:color="auto"/>
            <w:right w:val="none" w:sz="0" w:space="0" w:color="auto"/>
          </w:divBdr>
        </w:div>
        <w:div w:id="1361082808">
          <w:marLeft w:val="0"/>
          <w:marRight w:val="0"/>
          <w:marTop w:val="0"/>
          <w:marBottom w:val="0"/>
          <w:divBdr>
            <w:top w:val="none" w:sz="0" w:space="0" w:color="auto"/>
            <w:left w:val="none" w:sz="0" w:space="0" w:color="auto"/>
            <w:bottom w:val="none" w:sz="0" w:space="0" w:color="auto"/>
            <w:right w:val="none" w:sz="0" w:space="0" w:color="auto"/>
          </w:divBdr>
        </w:div>
        <w:div w:id="1368989967">
          <w:marLeft w:val="0"/>
          <w:marRight w:val="0"/>
          <w:marTop w:val="0"/>
          <w:marBottom w:val="0"/>
          <w:divBdr>
            <w:top w:val="none" w:sz="0" w:space="0" w:color="auto"/>
            <w:left w:val="none" w:sz="0" w:space="0" w:color="auto"/>
            <w:bottom w:val="none" w:sz="0" w:space="0" w:color="auto"/>
            <w:right w:val="none" w:sz="0" w:space="0" w:color="auto"/>
          </w:divBdr>
        </w:div>
        <w:div w:id="1431509431">
          <w:marLeft w:val="0"/>
          <w:marRight w:val="0"/>
          <w:marTop w:val="0"/>
          <w:marBottom w:val="0"/>
          <w:divBdr>
            <w:top w:val="none" w:sz="0" w:space="0" w:color="auto"/>
            <w:left w:val="none" w:sz="0" w:space="0" w:color="auto"/>
            <w:bottom w:val="none" w:sz="0" w:space="0" w:color="auto"/>
            <w:right w:val="none" w:sz="0" w:space="0" w:color="auto"/>
          </w:divBdr>
        </w:div>
        <w:div w:id="1490363687">
          <w:marLeft w:val="0"/>
          <w:marRight w:val="0"/>
          <w:marTop w:val="0"/>
          <w:marBottom w:val="0"/>
          <w:divBdr>
            <w:top w:val="none" w:sz="0" w:space="0" w:color="auto"/>
            <w:left w:val="none" w:sz="0" w:space="0" w:color="auto"/>
            <w:bottom w:val="none" w:sz="0" w:space="0" w:color="auto"/>
            <w:right w:val="none" w:sz="0" w:space="0" w:color="auto"/>
          </w:divBdr>
        </w:div>
      </w:divsChild>
    </w:div>
    <w:div w:id="1783836220">
      <w:bodyDiv w:val="1"/>
      <w:marLeft w:val="0"/>
      <w:marRight w:val="0"/>
      <w:marTop w:val="0"/>
      <w:marBottom w:val="0"/>
      <w:divBdr>
        <w:top w:val="none" w:sz="0" w:space="0" w:color="auto"/>
        <w:left w:val="none" w:sz="0" w:space="0" w:color="auto"/>
        <w:bottom w:val="none" w:sz="0" w:space="0" w:color="auto"/>
        <w:right w:val="none" w:sz="0" w:space="0" w:color="auto"/>
      </w:divBdr>
      <w:divsChild>
        <w:div w:id="213661060">
          <w:marLeft w:val="0"/>
          <w:marRight w:val="0"/>
          <w:marTop w:val="0"/>
          <w:marBottom w:val="0"/>
          <w:divBdr>
            <w:top w:val="none" w:sz="0" w:space="0" w:color="auto"/>
            <w:left w:val="none" w:sz="0" w:space="0" w:color="auto"/>
            <w:bottom w:val="none" w:sz="0" w:space="0" w:color="auto"/>
            <w:right w:val="none" w:sz="0" w:space="0" w:color="auto"/>
          </w:divBdr>
        </w:div>
        <w:div w:id="260259696">
          <w:marLeft w:val="0"/>
          <w:marRight w:val="0"/>
          <w:marTop w:val="0"/>
          <w:marBottom w:val="0"/>
          <w:divBdr>
            <w:top w:val="none" w:sz="0" w:space="0" w:color="auto"/>
            <w:left w:val="none" w:sz="0" w:space="0" w:color="auto"/>
            <w:bottom w:val="none" w:sz="0" w:space="0" w:color="auto"/>
            <w:right w:val="none" w:sz="0" w:space="0" w:color="auto"/>
          </w:divBdr>
        </w:div>
        <w:div w:id="439909759">
          <w:marLeft w:val="0"/>
          <w:marRight w:val="0"/>
          <w:marTop w:val="0"/>
          <w:marBottom w:val="0"/>
          <w:divBdr>
            <w:top w:val="none" w:sz="0" w:space="0" w:color="auto"/>
            <w:left w:val="none" w:sz="0" w:space="0" w:color="auto"/>
            <w:bottom w:val="none" w:sz="0" w:space="0" w:color="auto"/>
            <w:right w:val="none" w:sz="0" w:space="0" w:color="auto"/>
          </w:divBdr>
        </w:div>
        <w:div w:id="455492703">
          <w:marLeft w:val="0"/>
          <w:marRight w:val="0"/>
          <w:marTop w:val="0"/>
          <w:marBottom w:val="0"/>
          <w:divBdr>
            <w:top w:val="none" w:sz="0" w:space="0" w:color="auto"/>
            <w:left w:val="none" w:sz="0" w:space="0" w:color="auto"/>
            <w:bottom w:val="none" w:sz="0" w:space="0" w:color="auto"/>
            <w:right w:val="none" w:sz="0" w:space="0" w:color="auto"/>
          </w:divBdr>
        </w:div>
        <w:div w:id="563880247">
          <w:marLeft w:val="0"/>
          <w:marRight w:val="0"/>
          <w:marTop w:val="0"/>
          <w:marBottom w:val="0"/>
          <w:divBdr>
            <w:top w:val="none" w:sz="0" w:space="0" w:color="auto"/>
            <w:left w:val="none" w:sz="0" w:space="0" w:color="auto"/>
            <w:bottom w:val="none" w:sz="0" w:space="0" w:color="auto"/>
            <w:right w:val="none" w:sz="0" w:space="0" w:color="auto"/>
          </w:divBdr>
        </w:div>
        <w:div w:id="708454931">
          <w:marLeft w:val="0"/>
          <w:marRight w:val="0"/>
          <w:marTop w:val="0"/>
          <w:marBottom w:val="0"/>
          <w:divBdr>
            <w:top w:val="none" w:sz="0" w:space="0" w:color="auto"/>
            <w:left w:val="none" w:sz="0" w:space="0" w:color="auto"/>
            <w:bottom w:val="none" w:sz="0" w:space="0" w:color="auto"/>
            <w:right w:val="none" w:sz="0" w:space="0" w:color="auto"/>
          </w:divBdr>
        </w:div>
        <w:div w:id="760679542">
          <w:marLeft w:val="0"/>
          <w:marRight w:val="0"/>
          <w:marTop w:val="0"/>
          <w:marBottom w:val="0"/>
          <w:divBdr>
            <w:top w:val="none" w:sz="0" w:space="0" w:color="auto"/>
            <w:left w:val="none" w:sz="0" w:space="0" w:color="auto"/>
            <w:bottom w:val="none" w:sz="0" w:space="0" w:color="auto"/>
            <w:right w:val="none" w:sz="0" w:space="0" w:color="auto"/>
          </w:divBdr>
        </w:div>
        <w:div w:id="894512726">
          <w:marLeft w:val="0"/>
          <w:marRight w:val="0"/>
          <w:marTop w:val="0"/>
          <w:marBottom w:val="0"/>
          <w:divBdr>
            <w:top w:val="none" w:sz="0" w:space="0" w:color="auto"/>
            <w:left w:val="none" w:sz="0" w:space="0" w:color="auto"/>
            <w:bottom w:val="none" w:sz="0" w:space="0" w:color="auto"/>
            <w:right w:val="none" w:sz="0" w:space="0" w:color="auto"/>
          </w:divBdr>
        </w:div>
        <w:div w:id="1281572115">
          <w:marLeft w:val="0"/>
          <w:marRight w:val="0"/>
          <w:marTop w:val="0"/>
          <w:marBottom w:val="0"/>
          <w:divBdr>
            <w:top w:val="none" w:sz="0" w:space="0" w:color="auto"/>
            <w:left w:val="none" w:sz="0" w:space="0" w:color="auto"/>
            <w:bottom w:val="none" w:sz="0" w:space="0" w:color="auto"/>
            <w:right w:val="none" w:sz="0" w:space="0" w:color="auto"/>
          </w:divBdr>
        </w:div>
        <w:div w:id="1539661096">
          <w:marLeft w:val="0"/>
          <w:marRight w:val="0"/>
          <w:marTop w:val="0"/>
          <w:marBottom w:val="0"/>
          <w:divBdr>
            <w:top w:val="none" w:sz="0" w:space="0" w:color="auto"/>
            <w:left w:val="none" w:sz="0" w:space="0" w:color="auto"/>
            <w:bottom w:val="none" w:sz="0" w:space="0" w:color="auto"/>
            <w:right w:val="none" w:sz="0" w:space="0" w:color="auto"/>
          </w:divBdr>
        </w:div>
      </w:divsChild>
    </w:div>
    <w:div w:id="1894348579">
      <w:bodyDiv w:val="1"/>
      <w:marLeft w:val="0"/>
      <w:marRight w:val="0"/>
      <w:marTop w:val="0"/>
      <w:marBottom w:val="0"/>
      <w:divBdr>
        <w:top w:val="none" w:sz="0" w:space="0" w:color="auto"/>
        <w:left w:val="none" w:sz="0" w:space="0" w:color="auto"/>
        <w:bottom w:val="none" w:sz="0" w:space="0" w:color="auto"/>
        <w:right w:val="none" w:sz="0" w:space="0" w:color="auto"/>
      </w:divBdr>
      <w:divsChild>
        <w:div w:id="219681389">
          <w:marLeft w:val="0"/>
          <w:marRight w:val="0"/>
          <w:marTop w:val="0"/>
          <w:marBottom w:val="0"/>
          <w:divBdr>
            <w:top w:val="none" w:sz="0" w:space="0" w:color="auto"/>
            <w:left w:val="none" w:sz="0" w:space="0" w:color="auto"/>
            <w:bottom w:val="none" w:sz="0" w:space="0" w:color="auto"/>
            <w:right w:val="none" w:sz="0" w:space="0" w:color="auto"/>
          </w:divBdr>
        </w:div>
        <w:div w:id="410005166">
          <w:marLeft w:val="0"/>
          <w:marRight w:val="0"/>
          <w:marTop w:val="0"/>
          <w:marBottom w:val="0"/>
          <w:divBdr>
            <w:top w:val="none" w:sz="0" w:space="0" w:color="auto"/>
            <w:left w:val="none" w:sz="0" w:space="0" w:color="auto"/>
            <w:bottom w:val="none" w:sz="0" w:space="0" w:color="auto"/>
            <w:right w:val="none" w:sz="0" w:space="0" w:color="auto"/>
          </w:divBdr>
        </w:div>
        <w:div w:id="984042984">
          <w:marLeft w:val="0"/>
          <w:marRight w:val="0"/>
          <w:marTop w:val="0"/>
          <w:marBottom w:val="0"/>
          <w:divBdr>
            <w:top w:val="none" w:sz="0" w:space="0" w:color="auto"/>
            <w:left w:val="none" w:sz="0" w:space="0" w:color="auto"/>
            <w:bottom w:val="none" w:sz="0" w:space="0" w:color="auto"/>
            <w:right w:val="none" w:sz="0" w:space="0" w:color="auto"/>
          </w:divBdr>
        </w:div>
        <w:div w:id="1200705107">
          <w:marLeft w:val="0"/>
          <w:marRight w:val="0"/>
          <w:marTop w:val="0"/>
          <w:marBottom w:val="0"/>
          <w:divBdr>
            <w:top w:val="none" w:sz="0" w:space="0" w:color="auto"/>
            <w:left w:val="none" w:sz="0" w:space="0" w:color="auto"/>
            <w:bottom w:val="none" w:sz="0" w:space="0" w:color="auto"/>
            <w:right w:val="none" w:sz="0" w:space="0" w:color="auto"/>
          </w:divBdr>
        </w:div>
        <w:div w:id="1433665913">
          <w:marLeft w:val="0"/>
          <w:marRight w:val="0"/>
          <w:marTop w:val="0"/>
          <w:marBottom w:val="0"/>
          <w:divBdr>
            <w:top w:val="none" w:sz="0" w:space="0" w:color="auto"/>
            <w:left w:val="none" w:sz="0" w:space="0" w:color="auto"/>
            <w:bottom w:val="none" w:sz="0" w:space="0" w:color="auto"/>
            <w:right w:val="none" w:sz="0" w:space="0" w:color="auto"/>
          </w:divBdr>
        </w:div>
        <w:div w:id="1743140824">
          <w:marLeft w:val="0"/>
          <w:marRight w:val="0"/>
          <w:marTop w:val="0"/>
          <w:marBottom w:val="0"/>
          <w:divBdr>
            <w:top w:val="none" w:sz="0" w:space="0" w:color="auto"/>
            <w:left w:val="none" w:sz="0" w:space="0" w:color="auto"/>
            <w:bottom w:val="none" w:sz="0" w:space="0" w:color="auto"/>
            <w:right w:val="none" w:sz="0" w:space="0" w:color="auto"/>
          </w:divBdr>
        </w:div>
        <w:div w:id="1833794894">
          <w:marLeft w:val="0"/>
          <w:marRight w:val="0"/>
          <w:marTop w:val="0"/>
          <w:marBottom w:val="0"/>
          <w:divBdr>
            <w:top w:val="none" w:sz="0" w:space="0" w:color="auto"/>
            <w:left w:val="none" w:sz="0" w:space="0" w:color="auto"/>
            <w:bottom w:val="none" w:sz="0" w:space="0" w:color="auto"/>
            <w:right w:val="none" w:sz="0" w:space="0" w:color="auto"/>
          </w:divBdr>
        </w:div>
        <w:div w:id="1962373608">
          <w:marLeft w:val="0"/>
          <w:marRight w:val="0"/>
          <w:marTop w:val="0"/>
          <w:marBottom w:val="0"/>
          <w:divBdr>
            <w:top w:val="none" w:sz="0" w:space="0" w:color="auto"/>
            <w:left w:val="none" w:sz="0" w:space="0" w:color="auto"/>
            <w:bottom w:val="none" w:sz="0" w:space="0" w:color="auto"/>
            <w:right w:val="none" w:sz="0" w:space="0" w:color="auto"/>
          </w:divBdr>
        </w:div>
      </w:divsChild>
    </w:div>
    <w:div w:id="1979872756">
      <w:bodyDiv w:val="1"/>
      <w:marLeft w:val="0"/>
      <w:marRight w:val="0"/>
      <w:marTop w:val="0"/>
      <w:marBottom w:val="0"/>
      <w:divBdr>
        <w:top w:val="none" w:sz="0" w:space="0" w:color="auto"/>
        <w:left w:val="none" w:sz="0" w:space="0" w:color="auto"/>
        <w:bottom w:val="none" w:sz="0" w:space="0" w:color="auto"/>
        <w:right w:val="none" w:sz="0" w:space="0" w:color="auto"/>
      </w:divBdr>
      <w:divsChild>
        <w:div w:id="679282126">
          <w:marLeft w:val="0"/>
          <w:marRight w:val="0"/>
          <w:marTop w:val="0"/>
          <w:marBottom w:val="0"/>
          <w:divBdr>
            <w:top w:val="none" w:sz="0" w:space="0" w:color="auto"/>
            <w:left w:val="none" w:sz="0" w:space="0" w:color="auto"/>
            <w:bottom w:val="none" w:sz="0" w:space="0" w:color="auto"/>
            <w:right w:val="none" w:sz="0" w:space="0" w:color="auto"/>
          </w:divBdr>
        </w:div>
        <w:div w:id="710299480">
          <w:marLeft w:val="0"/>
          <w:marRight w:val="0"/>
          <w:marTop w:val="0"/>
          <w:marBottom w:val="0"/>
          <w:divBdr>
            <w:top w:val="none" w:sz="0" w:space="0" w:color="auto"/>
            <w:left w:val="none" w:sz="0" w:space="0" w:color="auto"/>
            <w:bottom w:val="none" w:sz="0" w:space="0" w:color="auto"/>
            <w:right w:val="none" w:sz="0" w:space="0" w:color="auto"/>
          </w:divBdr>
        </w:div>
        <w:div w:id="1098674432">
          <w:marLeft w:val="0"/>
          <w:marRight w:val="0"/>
          <w:marTop w:val="0"/>
          <w:marBottom w:val="0"/>
          <w:divBdr>
            <w:top w:val="none" w:sz="0" w:space="0" w:color="auto"/>
            <w:left w:val="none" w:sz="0" w:space="0" w:color="auto"/>
            <w:bottom w:val="none" w:sz="0" w:space="0" w:color="auto"/>
            <w:right w:val="none" w:sz="0" w:space="0" w:color="auto"/>
          </w:divBdr>
        </w:div>
        <w:div w:id="1134173692">
          <w:marLeft w:val="0"/>
          <w:marRight w:val="0"/>
          <w:marTop w:val="0"/>
          <w:marBottom w:val="0"/>
          <w:divBdr>
            <w:top w:val="none" w:sz="0" w:space="0" w:color="auto"/>
            <w:left w:val="none" w:sz="0" w:space="0" w:color="auto"/>
            <w:bottom w:val="none" w:sz="0" w:space="0" w:color="auto"/>
            <w:right w:val="none" w:sz="0" w:space="0" w:color="auto"/>
          </w:divBdr>
        </w:div>
        <w:div w:id="1795251877">
          <w:marLeft w:val="0"/>
          <w:marRight w:val="0"/>
          <w:marTop w:val="0"/>
          <w:marBottom w:val="0"/>
          <w:divBdr>
            <w:top w:val="none" w:sz="0" w:space="0" w:color="auto"/>
            <w:left w:val="none" w:sz="0" w:space="0" w:color="auto"/>
            <w:bottom w:val="none" w:sz="0" w:space="0" w:color="auto"/>
            <w:right w:val="none" w:sz="0" w:space="0" w:color="auto"/>
          </w:divBdr>
        </w:div>
        <w:div w:id="1988434386">
          <w:marLeft w:val="0"/>
          <w:marRight w:val="0"/>
          <w:marTop w:val="0"/>
          <w:marBottom w:val="0"/>
          <w:divBdr>
            <w:top w:val="none" w:sz="0" w:space="0" w:color="auto"/>
            <w:left w:val="none" w:sz="0" w:space="0" w:color="auto"/>
            <w:bottom w:val="none" w:sz="0" w:space="0" w:color="auto"/>
            <w:right w:val="none" w:sz="0" w:space="0" w:color="auto"/>
          </w:divBdr>
        </w:div>
      </w:divsChild>
    </w:div>
    <w:div w:id="1989355414">
      <w:bodyDiv w:val="1"/>
      <w:marLeft w:val="0"/>
      <w:marRight w:val="0"/>
      <w:marTop w:val="0"/>
      <w:marBottom w:val="0"/>
      <w:divBdr>
        <w:top w:val="none" w:sz="0" w:space="0" w:color="auto"/>
        <w:left w:val="none" w:sz="0" w:space="0" w:color="auto"/>
        <w:bottom w:val="none" w:sz="0" w:space="0" w:color="auto"/>
        <w:right w:val="none" w:sz="0" w:space="0" w:color="auto"/>
      </w:divBdr>
      <w:divsChild>
        <w:div w:id="263197876">
          <w:marLeft w:val="0"/>
          <w:marRight w:val="0"/>
          <w:marTop w:val="0"/>
          <w:marBottom w:val="0"/>
          <w:divBdr>
            <w:top w:val="none" w:sz="0" w:space="0" w:color="auto"/>
            <w:left w:val="none" w:sz="0" w:space="0" w:color="auto"/>
            <w:bottom w:val="none" w:sz="0" w:space="0" w:color="auto"/>
            <w:right w:val="none" w:sz="0" w:space="0" w:color="auto"/>
          </w:divBdr>
        </w:div>
        <w:div w:id="365447613">
          <w:marLeft w:val="0"/>
          <w:marRight w:val="0"/>
          <w:marTop w:val="0"/>
          <w:marBottom w:val="0"/>
          <w:divBdr>
            <w:top w:val="none" w:sz="0" w:space="0" w:color="auto"/>
            <w:left w:val="none" w:sz="0" w:space="0" w:color="auto"/>
            <w:bottom w:val="none" w:sz="0" w:space="0" w:color="auto"/>
            <w:right w:val="none" w:sz="0" w:space="0" w:color="auto"/>
          </w:divBdr>
        </w:div>
        <w:div w:id="662009792">
          <w:marLeft w:val="0"/>
          <w:marRight w:val="0"/>
          <w:marTop w:val="0"/>
          <w:marBottom w:val="0"/>
          <w:divBdr>
            <w:top w:val="none" w:sz="0" w:space="0" w:color="auto"/>
            <w:left w:val="none" w:sz="0" w:space="0" w:color="auto"/>
            <w:bottom w:val="none" w:sz="0" w:space="0" w:color="auto"/>
            <w:right w:val="none" w:sz="0" w:space="0" w:color="auto"/>
          </w:divBdr>
        </w:div>
        <w:div w:id="770473948">
          <w:marLeft w:val="0"/>
          <w:marRight w:val="0"/>
          <w:marTop w:val="0"/>
          <w:marBottom w:val="0"/>
          <w:divBdr>
            <w:top w:val="none" w:sz="0" w:space="0" w:color="auto"/>
            <w:left w:val="none" w:sz="0" w:space="0" w:color="auto"/>
            <w:bottom w:val="none" w:sz="0" w:space="0" w:color="auto"/>
            <w:right w:val="none" w:sz="0" w:space="0" w:color="auto"/>
          </w:divBdr>
        </w:div>
        <w:div w:id="916130010">
          <w:marLeft w:val="0"/>
          <w:marRight w:val="0"/>
          <w:marTop w:val="0"/>
          <w:marBottom w:val="0"/>
          <w:divBdr>
            <w:top w:val="none" w:sz="0" w:space="0" w:color="auto"/>
            <w:left w:val="none" w:sz="0" w:space="0" w:color="auto"/>
            <w:bottom w:val="none" w:sz="0" w:space="0" w:color="auto"/>
            <w:right w:val="none" w:sz="0" w:space="0" w:color="auto"/>
          </w:divBdr>
        </w:div>
        <w:div w:id="1177354667">
          <w:marLeft w:val="0"/>
          <w:marRight w:val="0"/>
          <w:marTop w:val="0"/>
          <w:marBottom w:val="0"/>
          <w:divBdr>
            <w:top w:val="none" w:sz="0" w:space="0" w:color="auto"/>
            <w:left w:val="none" w:sz="0" w:space="0" w:color="auto"/>
            <w:bottom w:val="none" w:sz="0" w:space="0" w:color="auto"/>
            <w:right w:val="none" w:sz="0" w:space="0" w:color="auto"/>
          </w:divBdr>
        </w:div>
        <w:div w:id="1432975323">
          <w:marLeft w:val="0"/>
          <w:marRight w:val="0"/>
          <w:marTop w:val="0"/>
          <w:marBottom w:val="0"/>
          <w:divBdr>
            <w:top w:val="none" w:sz="0" w:space="0" w:color="auto"/>
            <w:left w:val="none" w:sz="0" w:space="0" w:color="auto"/>
            <w:bottom w:val="none" w:sz="0" w:space="0" w:color="auto"/>
            <w:right w:val="none" w:sz="0" w:space="0" w:color="auto"/>
          </w:divBdr>
        </w:div>
        <w:div w:id="1463382945">
          <w:marLeft w:val="0"/>
          <w:marRight w:val="0"/>
          <w:marTop w:val="0"/>
          <w:marBottom w:val="0"/>
          <w:divBdr>
            <w:top w:val="none" w:sz="0" w:space="0" w:color="auto"/>
            <w:left w:val="none" w:sz="0" w:space="0" w:color="auto"/>
            <w:bottom w:val="none" w:sz="0" w:space="0" w:color="auto"/>
            <w:right w:val="none" w:sz="0" w:space="0" w:color="auto"/>
          </w:divBdr>
        </w:div>
        <w:div w:id="1872452760">
          <w:marLeft w:val="0"/>
          <w:marRight w:val="0"/>
          <w:marTop w:val="0"/>
          <w:marBottom w:val="0"/>
          <w:divBdr>
            <w:top w:val="none" w:sz="0" w:space="0" w:color="auto"/>
            <w:left w:val="none" w:sz="0" w:space="0" w:color="auto"/>
            <w:bottom w:val="none" w:sz="0" w:space="0" w:color="auto"/>
            <w:right w:val="none" w:sz="0" w:space="0" w:color="auto"/>
          </w:divBdr>
        </w:div>
      </w:divsChild>
    </w:div>
    <w:div w:id="2030835642">
      <w:bodyDiv w:val="1"/>
      <w:marLeft w:val="0"/>
      <w:marRight w:val="0"/>
      <w:marTop w:val="0"/>
      <w:marBottom w:val="0"/>
      <w:divBdr>
        <w:top w:val="none" w:sz="0" w:space="0" w:color="auto"/>
        <w:left w:val="none" w:sz="0" w:space="0" w:color="auto"/>
        <w:bottom w:val="none" w:sz="0" w:space="0" w:color="auto"/>
        <w:right w:val="none" w:sz="0" w:space="0" w:color="auto"/>
      </w:divBdr>
    </w:div>
    <w:div w:id="2033339367">
      <w:bodyDiv w:val="1"/>
      <w:marLeft w:val="0"/>
      <w:marRight w:val="0"/>
      <w:marTop w:val="0"/>
      <w:marBottom w:val="0"/>
      <w:divBdr>
        <w:top w:val="none" w:sz="0" w:space="0" w:color="auto"/>
        <w:left w:val="none" w:sz="0" w:space="0" w:color="auto"/>
        <w:bottom w:val="none" w:sz="0" w:space="0" w:color="auto"/>
        <w:right w:val="none" w:sz="0" w:space="0" w:color="auto"/>
      </w:divBdr>
    </w:div>
    <w:div w:id="2067532241">
      <w:bodyDiv w:val="1"/>
      <w:marLeft w:val="0"/>
      <w:marRight w:val="0"/>
      <w:marTop w:val="0"/>
      <w:marBottom w:val="0"/>
      <w:divBdr>
        <w:top w:val="none" w:sz="0" w:space="0" w:color="auto"/>
        <w:left w:val="none" w:sz="0" w:space="0" w:color="auto"/>
        <w:bottom w:val="none" w:sz="0" w:space="0" w:color="auto"/>
        <w:right w:val="none" w:sz="0" w:space="0" w:color="auto"/>
      </w:divBdr>
      <w:divsChild>
        <w:div w:id="660355006">
          <w:marLeft w:val="547"/>
          <w:marRight w:val="0"/>
          <w:marTop w:val="0"/>
          <w:marBottom w:val="0"/>
          <w:divBdr>
            <w:top w:val="none" w:sz="0" w:space="0" w:color="auto"/>
            <w:left w:val="none" w:sz="0" w:space="0" w:color="auto"/>
            <w:bottom w:val="none" w:sz="0" w:space="0" w:color="auto"/>
            <w:right w:val="none" w:sz="0" w:space="0" w:color="auto"/>
          </w:divBdr>
        </w:div>
      </w:divsChild>
    </w:div>
    <w:div w:id="2128501698">
      <w:bodyDiv w:val="1"/>
      <w:marLeft w:val="0"/>
      <w:marRight w:val="0"/>
      <w:marTop w:val="0"/>
      <w:marBottom w:val="0"/>
      <w:divBdr>
        <w:top w:val="none" w:sz="0" w:space="0" w:color="auto"/>
        <w:left w:val="none" w:sz="0" w:space="0" w:color="auto"/>
        <w:bottom w:val="none" w:sz="0" w:space="0" w:color="auto"/>
        <w:right w:val="none" w:sz="0" w:space="0" w:color="auto"/>
      </w:divBdr>
    </w:div>
    <w:div w:id="2132429405">
      <w:bodyDiv w:val="1"/>
      <w:marLeft w:val="0"/>
      <w:marRight w:val="0"/>
      <w:marTop w:val="0"/>
      <w:marBottom w:val="0"/>
      <w:divBdr>
        <w:top w:val="none" w:sz="0" w:space="0" w:color="auto"/>
        <w:left w:val="none" w:sz="0" w:space="0" w:color="auto"/>
        <w:bottom w:val="none" w:sz="0" w:space="0" w:color="auto"/>
        <w:right w:val="none" w:sz="0" w:space="0" w:color="auto"/>
      </w:divBdr>
      <w:divsChild>
        <w:div w:id="641228863">
          <w:marLeft w:val="0"/>
          <w:marRight w:val="0"/>
          <w:marTop w:val="0"/>
          <w:marBottom w:val="0"/>
          <w:divBdr>
            <w:top w:val="none" w:sz="0" w:space="0" w:color="auto"/>
            <w:left w:val="none" w:sz="0" w:space="0" w:color="auto"/>
            <w:bottom w:val="none" w:sz="0" w:space="0" w:color="auto"/>
            <w:right w:val="none" w:sz="0" w:space="0" w:color="auto"/>
          </w:divBdr>
        </w:div>
        <w:div w:id="1023677559">
          <w:marLeft w:val="0"/>
          <w:marRight w:val="0"/>
          <w:marTop w:val="0"/>
          <w:marBottom w:val="0"/>
          <w:divBdr>
            <w:top w:val="none" w:sz="0" w:space="0" w:color="auto"/>
            <w:left w:val="none" w:sz="0" w:space="0" w:color="auto"/>
            <w:bottom w:val="none" w:sz="0" w:space="0" w:color="auto"/>
            <w:right w:val="none" w:sz="0" w:space="0" w:color="auto"/>
          </w:divBdr>
        </w:div>
        <w:div w:id="1040129183">
          <w:marLeft w:val="0"/>
          <w:marRight w:val="0"/>
          <w:marTop w:val="0"/>
          <w:marBottom w:val="0"/>
          <w:divBdr>
            <w:top w:val="none" w:sz="0" w:space="0" w:color="auto"/>
            <w:left w:val="none" w:sz="0" w:space="0" w:color="auto"/>
            <w:bottom w:val="none" w:sz="0" w:space="0" w:color="auto"/>
            <w:right w:val="none" w:sz="0" w:space="0" w:color="auto"/>
          </w:divBdr>
        </w:div>
        <w:div w:id="1244221024">
          <w:marLeft w:val="0"/>
          <w:marRight w:val="0"/>
          <w:marTop w:val="0"/>
          <w:marBottom w:val="0"/>
          <w:divBdr>
            <w:top w:val="none" w:sz="0" w:space="0" w:color="auto"/>
            <w:left w:val="none" w:sz="0" w:space="0" w:color="auto"/>
            <w:bottom w:val="none" w:sz="0" w:space="0" w:color="auto"/>
            <w:right w:val="none" w:sz="0" w:space="0" w:color="auto"/>
          </w:divBdr>
        </w:div>
        <w:div w:id="1256400286">
          <w:marLeft w:val="0"/>
          <w:marRight w:val="0"/>
          <w:marTop w:val="0"/>
          <w:marBottom w:val="0"/>
          <w:divBdr>
            <w:top w:val="none" w:sz="0" w:space="0" w:color="auto"/>
            <w:left w:val="none" w:sz="0" w:space="0" w:color="auto"/>
            <w:bottom w:val="none" w:sz="0" w:space="0" w:color="auto"/>
            <w:right w:val="none" w:sz="0" w:space="0" w:color="auto"/>
          </w:divBdr>
        </w:div>
        <w:div w:id="1684236185">
          <w:marLeft w:val="0"/>
          <w:marRight w:val="0"/>
          <w:marTop w:val="0"/>
          <w:marBottom w:val="0"/>
          <w:divBdr>
            <w:top w:val="none" w:sz="0" w:space="0" w:color="auto"/>
            <w:left w:val="none" w:sz="0" w:space="0" w:color="auto"/>
            <w:bottom w:val="none" w:sz="0" w:space="0" w:color="auto"/>
            <w:right w:val="none" w:sz="0" w:space="0" w:color="auto"/>
          </w:divBdr>
        </w:div>
        <w:div w:id="1793329986">
          <w:marLeft w:val="0"/>
          <w:marRight w:val="0"/>
          <w:marTop w:val="0"/>
          <w:marBottom w:val="0"/>
          <w:divBdr>
            <w:top w:val="none" w:sz="0" w:space="0" w:color="auto"/>
            <w:left w:val="none" w:sz="0" w:space="0" w:color="auto"/>
            <w:bottom w:val="none" w:sz="0" w:space="0" w:color="auto"/>
            <w:right w:val="none" w:sz="0" w:space="0" w:color="auto"/>
          </w:divBdr>
        </w:div>
        <w:div w:id="1807504902">
          <w:marLeft w:val="0"/>
          <w:marRight w:val="0"/>
          <w:marTop w:val="0"/>
          <w:marBottom w:val="0"/>
          <w:divBdr>
            <w:top w:val="none" w:sz="0" w:space="0" w:color="auto"/>
            <w:left w:val="none" w:sz="0" w:space="0" w:color="auto"/>
            <w:bottom w:val="none" w:sz="0" w:space="0" w:color="auto"/>
            <w:right w:val="none" w:sz="0" w:space="0" w:color="auto"/>
          </w:divBdr>
        </w:div>
        <w:div w:id="1835560090">
          <w:marLeft w:val="0"/>
          <w:marRight w:val="0"/>
          <w:marTop w:val="0"/>
          <w:marBottom w:val="0"/>
          <w:divBdr>
            <w:top w:val="none" w:sz="0" w:space="0" w:color="auto"/>
            <w:left w:val="none" w:sz="0" w:space="0" w:color="auto"/>
            <w:bottom w:val="none" w:sz="0" w:space="0" w:color="auto"/>
            <w:right w:val="none" w:sz="0" w:space="0" w:color="auto"/>
          </w:divBdr>
        </w:div>
        <w:div w:id="1865316305">
          <w:marLeft w:val="0"/>
          <w:marRight w:val="0"/>
          <w:marTop w:val="0"/>
          <w:marBottom w:val="0"/>
          <w:divBdr>
            <w:top w:val="none" w:sz="0" w:space="0" w:color="auto"/>
            <w:left w:val="none" w:sz="0" w:space="0" w:color="auto"/>
            <w:bottom w:val="none" w:sz="0" w:space="0" w:color="auto"/>
            <w:right w:val="none" w:sz="0" w:space="0" w:color="auto"/>
          </w:divBdr>
        </w:div>
        <w:div w:id="189808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44B32-027F-4013-812D-DCB21791E51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SV"/>
        </a:p>
      </dgm:t>
    </dgm:pt>
    <dgm:pt modelId="{1D873D75-FC36-4222-A274-81A2BA1C8CF2}">
      <dgm:prSet phldrT="[Texto]">
        <dgm:style>
          <a:lnRef idx="2">
            <a:schemeClr val="accent1"/>
          </a:lnRef>
          <a:fillRef idx="1">
            <a:schemeClr val="lt1"/>
          </a:fillRef>
          <a:effectRef idx="0">
            <a:schemeClr val="accent1"/>
          </a:effectRef>
          <a:fontRef idx="minor">
            <a:schemeClr val="dk1"/>
          </a:fontRef>
        </dgm:style>
      </dgm:prSet>
      <dgm:spPr/>
      <dgm:t>
        <a:bodyPr/>
        <a:lstStyle/>
        <a:p>
          <a:r>
            <a:rPr lang="es-SV"/>
            <a:t>Subdirección de Auditoría Aduanera</a:t>
          </a:r>
        </a:p>
      </dgm:t>
    </dgm:pt>
    <dgm:pt modelId="{C892E695-7996-43FF-8C8C-E10A9A2D9815}" type="parTrans" cxnId="{DB60AD8C-DF19-4FE3-8F53-415A1B1CDA3E}">
      <dgm:prSet/>
      <dgm:spPr/>
      <dgm:t>
        <a:bodyPr/>
        <a:lstStyle/>
        <a:p>
          <a:endParaRPr lang="es-SV"/>
        </a:p>
      </dgm:t>
    </dgm:pt>
    <dgm:pt modelId="{558E447A-7153-4321-A4F7-D8C6BE123311}" type="sibTrans" cxnId="{DB60AD8C-DF19-4FE3-8F53-415A1B1CDA3E}">
      <dgm:prSet/>
      <dgm:spPr/>
      <dgm:t>
        <a:bodyPr/>
        <a:lstStyle/>
        <a:p>
          <a:endParaRPr lang="es-SV"/>
        </a:p>
      </dgm:t>
    </dgm:pt>
    <dgm:pt modelId="{8C3ABB0D-78EE-4D97-A4DF-31D6F6B357A5}">
      <dgm:prSet phldrT="[Texto]">
        <dgm:style>
          <a:lnRef idx="2">
            <a:schemeClr val="accent6"/>
          </a:lnRef>
          <a:fillRef idx="1">
            <a:schemeClr val="lt1"/>
          </a:fillRef>
          <a:effectRef idx="0">
            <a:schemeClr val="accent6"/>
          </a:effectRef>
          <a:fontRef idx="minor">
            <a:schemeClr val="dk1"/>
          </a:fontRef>
        </dgm:style>
      </dgm:prSet>
      <dgm:spPr/>
      <dgm:t>
        <a:bodyPr/>
        <a:lstStyle/>
        <a:p>
          <a:r>
            <a:rPr lang="es-SV"/>
            <a:t>Departamento de Control y Gestión</a:t>
          </a:r>
        </a:p>
      </dgm:t>
    </dgm:pt>
    <dgm:pt modelId="{DDEBAE8D-8837-46F2-8B34-0C23459C4E8B}" type="parTrans" cxnId="{23BAF5AE-EE92-4D76-BC73-028B6648DDA3}">
      <dgm:prSet/>
      <dgm:spPr/>
      <dgm:t>
        <a:bodyPr/>
        <a:lstStyle/>
        <a:p>
          <a:endParaRPr lang="es-SV"/>
        </a:p>
      </dgm:t>
    </dgm:pt>
    <dgm:pt modelId="{A7501F79-42D8-4AE7-BFF8-1D78C11BEA90}" type="sibTrans" cxnId="{23BAF5AE-EE92-4D76-BC73-028B6648DDA3}">
      <dgm:prSet/>
      <dgm:spPr/>
      <dgm:t>
        <a:bodyPr/>
        <a:lstStyle/>
        <a:p>
          <a:endParaRPr lang="es-SV"/>
        </a:p>
      </dgm:t>
    </dgm:pt>
    <dgm:pt modelId="{01ECB6DC-63FB-4D75-A8DB-0CA0C7A4B7DB}">
      <dgm:prSet phldrT="[Texto]">
        <dgm:style>
          <a:lnRef idx="2">
            <a:schemeClr val="accent6"/>
          </a:lnRef>
          <a:fillRef idx="1">
            <a:schemeClr val="lt1"/>
          </a:fillRef>
          <a:effectRef idx="0">
            <a:schemeClr val="accent6"/>
          </a:effectRef>
          <a:fontRef idx="minor">
            <a:schemeClr val="dk1"/>
          </a:fontRef>
        </dgm:style>
      </dgm:prSet>
      <dgm:spPr/>
      <dgm:t>
        <a:bodyPr/>
        <a:lstStyle/>
        <a:p>
          <a:r>
            <a:rPr lang="es-SV"/>
            <a:t>Departamento de Auditoría Preventiva</a:t>
          </a:r>
        </a:p>
      </dgm:t>
    </dgm:pt>
    <dgm:pt modelId="{E7F89B31-93D5-4F69-9CC1-F12F92BE2D39}" type="parTrans" cxnId="{A9E0A6CE-CDEE-4E1E-8772-A715EB5FC847}">
      <dgm:prSet/>
      <dgm:spPr/>
      <dgm:t>
        <a:bodyPr/>
        <a:lstStyle/>
        <a:p>
          <a:endParaRPr lang="es-SV"/>
        </a:p>
      </dgm:t>
    </dgm:pt>
    <dgm:pt modelId="{C087D1A1-F8D3-4A6F-84D0-2C5AE9E21D98}" type="sibTrans" cxnId="{A9E0A6CE-CDEE-4E1E-8772-A715EB5FC847}">
      <dgm:prSet/>
      <dgm:spPr/>
      <dgm:t>
        <a:bodyPr/>
        <a:lstStyle/>
        <a:p>
          <a:endParaRPr lang="es-SV"/>
        </a:p>
      </dgm:t>
    </dgm:pt>
    <dgm:pt modelId="{0A136608-FE25-472D-BBF3-9CCDD498BCFB}">
      <dgm:prSet phldrT="[Texto]">
        <dgm:style>
          <a:lnRef idx="2">
            <a:schemeClr val="accent6"/>
          </a:lnRef>
          <a:fillRef idx="1">
            <a:schemeClr val="lt1"/>
          </a:fillRef>
          <a:effectRef idx="0">
            <a:schemeClr val="accent6"/>
          </a:effectRef>
          <a:fontRef idx="minor">
            <a:schemeClr val="dk1"/>
          </a:fontRef>
        </dgm:style>
      </dgm:prSet>
      <dgm:spPr/>
      <dgm:t>
        <a:bodyPr/>
        <a:lstStyle/>
        <a:p>
          <a:r>
            <a:rPr lang="es-SV"/>
            <a:t>Departamento de Auditoría Correctiva</a:t>
          </a:r>
        </a:p>
      </dgm:t>
    </dgm:pt>
    <dgm:pt modelId="{31A51EBC-090A-42BD-ACEE-FA3C5C893160}" type="parTrans" cxnId="{E39D16F3-A002-4BF2-88FC-05B71036879B}">
      <dgm:prSet/>
      <dgm:spPr/>
      <dgm:t>
        <a:bodyPr/>
        <a:lstStyle/>
        <a:p>
          <a:endParaRPr lang="es-SV"/>
        </a:p>
      </dgm:t>
    </dgm:pt>
    <dgm:pt modelId="{05BFDAE9-262E-4D36-8103-A4FEA3715540}" type="sibTrans" cxnId="{E39D16F3-A002-4BF2-88FC-05B71036879B}">
      <dgm:prSet/>
      <dgm:spPr/>
      <dgm:t>
        <a:bodyPr/>
        <a:lstStyle/>
        <a:p>
          <a:endParaRPr lang="es-SV"/>
        </a:p>
      </dgm:t>
    </dgm:pt>
    <dgm:pt modelId="{6728C788-A8D5-449D-A82E-8B79BB676453}">
      <dgm:prSet>
        <dgm:style>
          <a:lnRef idx="2">
            <a:schemeClr val="accent1"/>
          </a:lnRef>
          <a:fillRef idx="1">
            <a:schemeClr val="lt1"/>
          </a:fillRef>
          <a:effectRef idx="0">
            <a:schemeClr val="accent1"/>
          </a:effectRef>
          <a:fontRef idx="minor">
            <a:schemeClr val="dk1"/>
          </a:fontRef>
        </dgm:style>
      </dgm:prSet>
      <dgm:spPr/>
      <dgm:t>
        <a:bodyPr/>
        <a:lstStyle/>
        <a:p>
          <a:r>
            <a:rPr lang="es-SV"/>
            <a:t>Subdirección General</a:t>
          </a:r>
        </a:p>
      </dgm:t>
    </dgm:pt>
    <dgm:pt modelId="{B8B37BAA-4EC5-4F28-ADCC-CC981139A399}" type="parTrans" cxnId="{1B4BEA7B-5472-4155-8C61-79EF2370AB65}">
      <dgm:prSet/>
      <dgm:spPr/>
      <dgm:t>
        <a:bodyPr/>
        <a:lstStyle/>
        <a:p>
          <a:endParaRPr lang="es-SV"/>
        </a:p>
      </dgm:t>
    </dgm:pt>
    <dgm:pt modelId="{4F30C3AD-10A2-4456-A766-4F40CEA1D648}" type="sibTrans" cxnId="{1B4BEA7B-5472-4155-8C61-79EF2370AB65}">
      <dgm:prSet/>
      <dgm:spPr/>
      <dgm:t>
        <a:bodyPr/>
        <a:lstStyle/>
        <a:p>
          <a:endParaRPr lang="es-SV"/>
        </a:p>
      </dgm:t>
    </dgm:pt>
    <dgm:pt modelId="{155FDE61-F8CA-443B-A644-3BAF3DA5E98D}">
      <dgm:prSet>
        <dgm:style>
          <a:lnRef idx="2">
            <a:schemeClr val="accent6"/>
          </a:lnRef>
          <a:fillRef idx="1">
            <a:schemeClr val="lt1"/>
          </a:fillRef>
          <a:effectRef idx="0">
            <a:schemeClr val="accent6"/>
          </a:effectRef>
          <a:fontRef idx="minor">
            <a:schemeClr val="dk1"/>
          </a:fontRef>
        </dgm:style>
      </dgm:prSet>
      <dgm:spPr/>
      <dgm:t>
        <a:bodyPr/>
        <a:lstStyle/>
        <a:p>
          <a:r>
            <a:rPr lang="es-SV"/>
            <a:t>Departamento de Auditoría de Regímenes Especiales</a:t>
          </a:r>
        </a:p>
      </dgm:t>
    </dgm:pt>
    <dgm:pt modelId="{1F842FF6-0E75-44B8-BBDE-ABC4A6AF9C6C}" type="parTrans" cxnId="{A3C6A13F-EEFC-4D5C-B86D-A8F40F31ABB9}">
      <dgm:prSet/>
      <dgm:spPr/>
      <dgm:t>
        <a:bodyPr/>
        <a:lstStyle/>
        <a:p>
          <a:endParaRPr lang="es-SV"/>
        </a:p>
      </dgm:t>
    </dgm:pt>
    <dgm:pt modelId="{AB04CBBF-2808-44D9-A401-AA001D0F2610}" type="sibTrans" cxnId="{A3C6A13F-EEFC-4D5C-B86D-A8F40F31ABB9}">
      <dgm:prSet/>
      <dgm:spPr/>
      <dgm:t>
        <a:bodyPr/>
        <a:lstStyle/>
        <a:p>
          <a:endParaRPr lang="es-SV"/>
        </a:p>
      </dgm:t>
    </dgm:pt>
    <dgm:pt modelId="{D1F38470-1E34-4AD8-A183-F7ABA3B4D3B5}">
      <dgm:prSet phldrT="[Texto]">
        <dgm:style>
          <a:lnRef idx="2">
            <a:schemeClr val="accent6"/>
          </a:lnRef>
          <a:fillRef idx="1">
            <a:schemeClr val="lt1"/>
          </a:fillRef>
          <a:effectRef idx="0">
            <a:schemeClr val="accent6"/>
          </a:effectRef>
          <a:fontRef idx="minor">
            <a:schemeClr val="dk1"/>
          </a:fontRef>
        </dgm:style>
      </dgm:prSet>
      <dgm:spPr>
        <a:ln>
          <a:solidFill>
            <a:schemeClr val="bg2">
              <a:lumMod val="50000"/>
            </a:schemeClr>
          </a:solidFill>
        </a:ln>
        <a:effectLst>
          <a:softEdge rad="12700"/>
        </a:effectLst>
      </dgm:spPr>
      <dgm:t>
        <a:bodyPr/>
        <a:lstStyle/>
        <a:p>
          <a:r>
            <a:rPr lang="es-SV"/>
            <a:t>Supervisión I</a:t>
          </a:r>
        </a:p>
      </dgm:t>
    </dgm:pt>
    <dgm:pt modelId="{BAF68558-7E90-4C65-9634-894E48D729EB}" type="parTrans" cxnId="{4419123B-D8DF-45D5-B26E-5AEC95712DF7}">
      <dgm:prSet/>
      <dgm:spPr/>
      <dgm:t>
        <a:bodyPr/>
        <a:lstStyle/>
        <a:p>
          <a:endParaRPr lang="es-SV"/>
        </a:p>
      </dgm:t>
    </dgm:pt>
    <dgm:pt modelId="{F5BFE0AB-4385-4AE7-ACFF-DBA29F374C91}" type="sibTrans" cxnId="{4419123B-D8DF-45D5-B26E-5AEC95712DF7}">
      <dgm:prSet/>
      <dgm:spPr/>
      <dgm:t>
        <a:bodyPr/>
        <a:lstStyle/>
        <a:p>
          <a:endParaRPr lang="es-SV"/>
        </a:p>
      </dgm:t>
    </dgm:pt>
    <dgm:pt modelId="{9C836148-3B47-411E-8A03-5136AC97D5C0}">
      <dgm:prSet phldrT="[Texto]">
        <dgm:style>
          <a:lnRef idx="2">
            <a:schemeClr val="accent6"/>
          </a:lnRef>
          <a:fillRef idx="1">
            <a:schemeClr val="lt1"/>
          </a:fillRef>
          <a:effectRef idx="0">
            <a:schemeClr val="accent6"/>
          </a:effectRef>
          <a:fontRef idx="minor">
            <a:schemeClr val="dk1"/>
          </a:fontRef>
        </dgm:style>
      </dgm:prSet>
      <dgm:spPr>
        <a:ln>
          <a:solidFill>
            <a:schemeClr val="bg2">
              <a:lumMod val="50000"/>
            </a:schemeClr>
          </a:solidFill>
        </a:ln>
      </dgm:spPr>
      <dgm:t>
        <a:bodyPr/>
        <a:lstStyle/>
        <a:p>
          <a:r>
            <a:rPr lang="es-SV"/>
            <a:t>Supervisión I</a:t>
          </a:r>
        </a:p>
      </dgm:t>
    </dgm:pt>
    <dgm:pt modelId="{699F17E0-2FAB-4158-B00E-5EE0DE890CBD}" type="parTrans" cxnId="{05870763-B292-4EB6-B647-DD128BB8EB84}">
      <dgm:prSet/>
      <dgm:spPr/>
      <dgm:t>
        <a:bodyPr/>
        <a:lstStyle/>
        <a:p>
          <a:endParaRPr lang="es-SV"/>
        </a:p>
      </dgm:t>
    </dgm:pt>
    <dgm:pt modelId="{429AB788-87FD-448D-ADE7-482A533D2D17}" type="sibTrans" cxnId="{05870763-B292-4EB6-B647-DD128BB8EB84}">
      <dgm:prSet/>
      <dgm:spPr/>
      <dgm:t>
        <a:bodyPr/>
        <a:lstStyle/>
        <a:p>
          <a:endParaRPr lang="es-SV"/>
        </a:p>
      </dgm:t>
    </dgm:pt>
    <dgm:pt modelId="{BFA9E4D8-58C2-4F5E-9FAE-988E1920FDF2}">
      <dgm:prSet phldrT="[Texto]">
        <dgm:style>
          <a:lnRef idx="2">
            <a:schemeClr val="accent6"/>
          </a:lnRef>
          <a:fillRef idx="1">
            <a:schemeClr val="lt1"/>
          </a:fillRef>
          <a:effectRef idx="0">
            <a:schemeClr val="accent6"/>
          </a:effectRef>
          <a:fontRef idx="minor">
            <a:schemeClr val="dk1"/>
          </a:fontRef>
        </dgm:style>
      </dgm:prSet>
      <dgm:spPr>
        <a:ln>
          <a:solidFill>
            <a:schemeClr val="bg2">
              <a:lumMod val="50000"/>
            </a:schemeClr>
          </a:solidFill>
        </a:ln>
      </dgm:spPr>
      <dgm:t>
        <a:bodyPr/>
        <a:lstStyle/>
        <a:p>
          <a:r>
            <a:rPr lang="es-SV"/>
            <a:t>Supervisión I</a:t>
          </a:r>
        </a:p>
      </dgm:t>
    </dgm:pt>
    <dgm:pt modelId="{A38FFF67-390E-4169-B43B-246FE6EC714E}" type="parTrans" cxnId="{3916FD9F-EFE9-4FD7-A37F-B2386FDD93B6}">
      <dgm:prSet/>
      <dgm:spPr/>
      <dgm:t>
        <a:bodyPr/>
        <a:lstStyle/>
        <a:p>
          <a:endParaRPr lang="es-SV"/>
        </a:p>
      </dgm:t>
    </dgm:pt>
    <dgm:pt modelId="{76DF7580-B928-4823-8F4F-CB710B781121}" type="sibTrans" cxnId="{3916FD9F-EFE9-4FD7-A37F-B2386FDD93B6}">
      <dgm:prSet/>
      <dgm:spPr/>
      <dgm:t>
        <a:bodyPr/>
        <a:lstStyle/>
        <a:p>
          <a:endParaRPr lang="es-SV"/>
        </a:p>
      </dgm:t>
    </dgm:pt>
    <dgm:pt modelId="{684F9545-5259-4684-AC11-07AA7102F86F}">
      <dgm:prSet phldrT="[Texto]">
        <dgm:style>
          <a:lnRef idx="2">
            <a:schemeClr val="accent6"/>
          </a:lnRef>
          <a:fillRef idx="1">
            <a:schemeClr val="lt1"/>
          </a:fillRef>
          <a:effectRef idx="0">
            <a:schemeClr val="accent6"/>
          </a:effectRef>
          <a:fontRef idx="minor">
            <a:schemeClr val="dk1"/>
          </a:fontRef>
        </dgm:style>
      </dgm:prSet>
      <dgm:spPr>
        <a:ln>
          <a:solidFill>
            <a:schemeClr val="bg2">
              <a:lumMod val="50000"/>
            </a:schemeClr>
          </a:solidFill>
        </a:ln>
      </dgm:spPr>
      <dgm:t>
        <a:bodyPr/>
        <a:lstStyle/>
        <a:p>
          <a:r>
            <a:rPr lang="es-SV"/>
            <a:t>Supervisión II</a:t>
          </a:r>
        </a:p>
      </dgm:t>
    </dgm:pt>
    <dgm:pt modelId="{1EC4761A-B067-4D6A-91E0-5A14378DDC61}" type="parTrans" cxnId="{7BB504C2-68D4-4372-8B78-CE3E2A4C0CDE}">
      <dgm:prSet/>
      <dgm:spPr/>
      <dgm:t>
        <a:bodyPr/>
        <a:lstStyle/>
        <a:p>
          <a:endParaRPr lang="es-SV"/>
        </a:p>
      </dgm:t>
    </dgm:pt>
    <dgm:pt modelId="{EC86CE00-4B80-484D-9A7D-BFC81AA3865E}" type="sibTrans" cxnId="{7BB504C2-68D4-4372-8B78-CE3E2A4C0CDE}">
      <dgm:prSet/>
      <dgm:spPr/>
      <dgm:t>
        <a:bodyPr/>
        <a:lstStyle/>
        <a:p>
          <a:endParaRPr lang="es-SV"/>
        </a:p>
      </dgm:t>
    </dgm:pt>
    <dgm:pt modelId="{4343A35E-B5B7-4FB5-AC91-091D31FED38A}">
      <dgm:prSet>
        <dgm:style>
          <a:lnRef idx="2">
            <a:schemeClr val="accent6"/>
          </a:lnRef>
          <a:fillRef idx="1">
            <a:schemeClr val="lt1"/>
          </a:fillRef>
          <a:effectRef idx="0">
            <a:schemeClr val="accent6"/>
          </a:effectRef>
          <a:fontRef idx="minor">
            <a:schemeClr val="dk1"/>
          </a:fontRef>
        </dgm:style>
      </dgm:prSet>
      <dgm:spPr>
        <a:ln>
          <a:solidFill>
            <a:schemeClr val="bg2">
              <a:lumMod val="50000"/>
            </a:schemeClr>
          </a:solidFill>
        </a:ln>
      </dgm:spPr>
      <dgm:t>
        <a:bodyPr/>
        <a:lstStyle/>
        <a:p>
          <a:r>
            <a:rPr lang="es-SV"/>
            <a:t>Supervisión I</a:t>
          </a:r>
        </a:p>
      </dgm:t>
    </dgm:pt>
    <dgm:pt modelId="{23414B12-E7AD-44EA-86B0-7F69EEFF5B8D}" type="parTrans" cxnId="{E2393F55-0891-4AED-ACF0-FA02B9967BA3}">
      <dgm:prSet/>
      <dgm:spPr/>
      <dgm:t>
        <a:bodyPr/>
        <a:lstStyle/>
        <a:p>
          <a:endParaRPr lang="es-SV"/>
        </a:p>
      </dgm:t>
    </dgm:pt>
    <dgm:pt modelId="{0E0E7016-8FDA-47EA-8B15-343F780771C5}" type="sibTrans" cxnId="{E2393F55-0891-4AED-ACF0-FA02B9967BA3}">
      <dgm:prSet/>
      <dgm:spPr/>
      <dgm:t>
        <a:bodyPr/>
        <a:lstStyle/>
        <a:p>
          <a:endParaRPr lang="es-SV"/>
        </a:p>
      </dgm:t>
    </dgm:pt>
    <dgm:pt modelId="{7DAEB284-0468-4E4D-8B77-8D5CE476959B}" type="pres">
      <dgm:prSet presAssocID="{50344B32-027F-4013-812D-DCB21791E511}" presName="hierChild1" presStyleCnt="0">
        <dgm:presLayoutVars>
          <dgm:orgChart val="1"/>
          <dgm:chPref val="1"/>
          <dgm:dir/>
          <dgm:animOne val="branch"/>
          <dgm:animLvl val="lvl"/>
          <dgm:resizeHandles/>
        </dgm:presLayoutVars>
      </dgm:prSet>
      <dgm:spPr/>
      <dgm:t>
        <a:bodyPr/>
        <a:lstStyle/>
        <a:p>
          <a:endParaRPr lang="es-SV"/>
        </a:p>
      </dgm:t>
    </dgm:pt>
    <dgm:pt modelId="{DF898D32-682A-48B9-B389-50AE0625D389}" type="pres">
      <dgm:prSet presAssocID="{6728C788-A8D5-449D-A82E-8B79BB676453}" presName="hierRoot1" presStyleCnt="0">
        <dgm:presLayoutVars>
          <dgm:hierBranch val="init"/>
        </dgm:presLayoutVars>
      </dgm:prSet>
      <dgm:spPr/>
    </dgm:pt>
    <dgm:pt modelId="{0A97AC82-D6AD-41F8-AE0B-7334A7AE7E9F}" type="pres">
      <dgm:prSet presAssocID="{6728C788-A8D5-449D-A82E-8B79BB676453}" presName="rootComposite1" presStyleCnt="0"/>
      <dgm:spPr/>
    </dgm:pt>
    <dgm:pt modelId="{2A09BAA8-E546-4E65-BB9B-A66EB05B05A9}" type="pres">
      <dgm:prSet presAssocID="{6728C788-A8D5-449D-A82E-8B79BB676453}" presName="rootText1" presStyleLbl="node0" presStyleIdx="0" presStyleCnt="1">
        <dgm:presLayoutVars>
          <dgm:chPref val="3"/>
        </dgm:presLayoutVars>
      </dgm:prSet>
      <dgm:spPr>
        <a:prstGeom prst="roundRect">
          <a:avLst/>
        </a:prstGeom>
      </dgm:spPr>
      <dgm:t>
        <a:bodyPr/>
        <a:lstStyle/>
        <a:p>
          <a:endParaRPr lang="es-SV"/>
        </a:p>
      </dgm:t>
    </dgm:pt>
    <dgm:pt modelId="{50BB8CAE-23D3-43B8-9958-C47195A8362A}" type="pres">
      <dgm:prSet presAssocID="{6728C788-A8D5-449D-A82E-8B79BB676453}" presName="rootConnector1" presStyleLbl="node1" presStyleIdx="0" presStyleCnt="0"/>
      <dgm:spPr/>
      <dgm:t>
        <a:bodyPr/>
        <a:lstStyle/>
        <a:p>
          <a:endParaRPr lang="es-SV"/>
        </a:p>
      </dgm:t>
    </dgm:pt>
    <dgm:pt modelId="{50D27940-6751-4640-A428-87CFAB934BFB}" type="pres">
      <dgm:prSet presAssocID="{6728C788-A8D5-449D-A82E-8B79BB676453}" presName="hierChild2" presStyleCnt="0"/>
      <dgm:spPr/>
    </dgm:pt>
    <dgm:pt modelId="{A802C22C-FFEF-422C-B441-BE0D808280D8}" type="pres">
      <dgm:prSet presAssocID="{C892E695-7996-43FF-8C8C-E10A9A2D9815}" presName="Name37" presStyleLbl="parChTrans1D2" presStyleIdx="0" presStyleCnt="1"/>
      <dgm:spPr/>
      <dgm:t>
        <a:bodyPr/>
        <a:lstStyle/>
        <a:p>
          <a:endParaRPr lang="es-SV"/>
        </a:p>
      </dgm:t>
    </dgm:pt>
    <dgm:pt modelId="{24E61BD1-A735-423F-9792-5EBED4472B17}" type="pres">
      <dgm:prSet presAssocID="{1D873D75-FC36-4222-A274-81A2BA1C8CF2}" presName="hierRoot2" presStyleCnt="0">
        <dgm:presLayoutVars>
          <dgm:hierBranch/>
        </dgm:presLayoutVars>
      </dgm:prSet>
      <dgm:spPr/>
    </dgm:pt>
    <dgm:pt modelId="{CEBBCFC7-D68D-4764-9ED9-69250818341F}" type="pres">
      <dgm:prSet presAssocID="{1D873D75-FC36-4222-A274-81A2BA1C8CF2}" presName="rootComposite" presStyleCnt="0"/>
      <dgm:spPr/>
    </dgm:pt>
    <dgm:pt modelId="{87B8510C-9A17-4F2F-8156-051E60CE8DA0}" type="pres">
      <dgm:prSet presAssocID="{1D873D75-FC36-4222-A274-81A2BA1C8CF2}" presName="rootText" presStyleLbl="node2" presStyleIdx="0" presStyleCnt="1">
        <dgm:presLayoutVars>
          <dgm:chPref val="3"/>
        </dgm:presLayoutVars>
      </dgm:prSet>
      <dgm:spPr>
        <a:prstGeom prst="roundRect">
          <a:avLst/>
        </a:prstGeom>
      </dgm:spPr>
      <dgm:t>
        <a:bodyPr/>
        <a:lstStyle/>
        <a:p>
          <a:endParaRPr lang="es-SV"/>
        </a:p>
      </dgm:t>
    </dgm:pt>
    <dgm:pt modelId="{B1C6AD46-A064-4521-A68A-44210608E1CF}" type="pres">
      <dgm:prSet presAssocID="{1D873D75-FC36-4222-A274-81A2BA1C8CF2}" presName="rootConnector" presStyleLbl="node2" presStyleIdx="0" presStyleCnt="1"/>
      <dgm:spPr/>
      <dgm:t>
        <a:bodyPr/>
        <a:lstStyle/>
        <a:p>
          <a:endParaRPr lang="es-SV"/>
        </a:p>
      </dgm:t>
    </dgm:pt>
    <dgm:pt modelId="{98781A1A-F154-4CF6-AE23-F08829E484BD}" type="pres">
      <dgm:prSet presAssocID="{1D873D75-FC36-4222-A274-81A2BA1C8CF2}" presName="hierChild4" presStyleCnt="0"/>
      <dgm:spPr/>
    </dgm:pt>
    <dgm:pt modelId="{3834A72B-EDE0-4F10-849E-994B09AA8DA2}" type="pres">
      <dgm:prSet presAssocID="{DDEBAE8D-8837-46F2-8B34-0C23459C4E8B}" presName="Name35" presStyleLbl="parChTrans1D3" presStyleIdx="0" presStyleCnt="4"/>
      <dgm:spPr/>
      <dgm:t>
        <a:bodyPr/>
        <a:lstStyle/>
        <a:p>
          <a:endParaRPr lang="es-SV"/>
        </a:p>
      </dgm:t>
    </dgm:pt>
    <dgm:pt modelId="{AA111F1B-5754-4615-A49A-F954A38F82C3}" type="pres">
      <dgm:prSet presAssocID="{8C3ABB0D-78EE-4D97-A4DF-31D6F6B357A5}" presName="hierRoot2" presStyleCnt="0">
        <dgm:presLayoutVars>
          <dgm:hierBranch val="init"/>
        </dgm:presLayoutVars>
      </dgm:prSet>
      <dgm:spPr/>
    </dgm:pt>
    <dgm:pt modelId="{60FFC0AB-29D2-429C-A038-16A4413FC175}" type="pres">
      <dgm:prSet presAssocID="{8C3ABB0D-78EE-4D97-A4DF-31D6F6B357A5}" presName="rootComposite" presStyleCnt="0"/>
      <dgm:spPr/>
    </dgm:pt>
    <dgm:pt modelId="{05B4988A-C748-4493-8CD6-BCA09437994A}" type="pres">
      <dgm:prSet presAssocID="{8C3ABB0D-78EE-4D97-A4DF-31D6F6B357A5}" presName="rootText" presStyleLbl="node3" presStyleIdx="0" presStyleCnt="4">
        <dgm:presLayoutVars>
          <dgm:chPref val="3"/>
        </dgm:presLayoutVars>
      </dgm:prSet>
      <dgm:spPr>
        <a:prstGeom prst="roundRect">
          <a:avLst/>
        </a:prstGeom>
      </dgm:spPr>
      <dgm:t>
        <a:bodyPr/>
        <a:lstStyle/>
        <a:p>
          <a:endParaRPr lang="es-SV"/>
        </a:p>
      </dgm:t>
    </dgm:pt>
    <dgm:pt modelId="{28F35503-19E9-4DBD-A1B9-36DA883C5576}" type="pres">
      <dgm:prSet presAssocID="{8C3ABB0D-78EE-4D97-A4DF-31D6F6B357A5}" presName="rootConnector" presStyleLbl="node3" presStyleIdx="0" presStyleCnt="4"/>
      <dgm:spPr/>
      <dgm:t>
        <a:bodyPr/>
        <a:lstStyle/>
        <a:p>
          <a:endParaRPr lang="es-SV"/>
        </a:p>
      </dgm:t>
    </dgm:pt>
    <dgm:pt modelId="{533E31B1-786D-49CC-9716-51AF2114353A}" type="pres">
      <dgm:prSet presAssocID="{8C3ABB0D-78EE-4D97-A4DF-31D6F6B357A5}" presName="hierChild4" presStyleCnt="0"/>
      <dgm:spPr/>
    </dgm:pt>
    <dgm:pt modelId="{BDF66AE4-2E49-4244-9337-8D8DF7E869B8}" type="pres">
      <dgm:prSet presAssocID="{BAF68558-7E90-4C65-9634-894E48D729EB}" presName="Name37" presStyleLbl="parChTrans1D4" presStyleIdx="0" presStyleCnt="5"/>
      <dgm:spPr/>
      <dgm:t>
        <a:bodyPr/>
        <a:lstStyle/>
        <a:p>
          <a:endParaRPr lang="es-SV"/>
        </a:p>
      </dgm:t>
    </dgm:pt>
    <dgm:pt modelId="{B013940B-C9B8-4C16-8A36-28CA7F9969CC}" type="pres">
      <dgm:prSet presAssocID="{D1F38470-1E34-4AD8-A183-F7ABA3B4D3B5}" presName="hierRoot2" presStyleCnt="0">
        <dgm:presLayoutVars>
          <dgm:hierBranch val="init"/>
        </dgm:presLayoutVars>
      </dgm:prSet>
      <dgm:spPr/>
    </dgm:pt>
    <dgm:pt modelId="{F5CB6E75-C63E-4056-9918-F0592C457840}" type="pres">
      <dgm:prSet presAssocID="{D1F38470-1E34-4AD8-A183-F7ABA3B4D3B5}" presName="rootComposite" presStyleCnt="0"/>
      <dgm:spPr/>
    </dgm:pt>
    <dgm:pt modelId="{FBBE7C28-886A-407D-9096-476673193E88}" type="pres">
      <dgm:prSet presAssocID="{D1F38470-1E34-4AD8-A183-F7ABA3B4D3B5}" presName="rootText" presStyleLbl="node4" presStyleIdx="0" presStyleCnt="5">
        <dgm:presLayoutVars>
          <dgm:chPref val="3"/>
        </dgm:presLayoutVars>
      </dgm:prSet>
      <dgm:spPr>
        <a:prstGeom prst="roundRect">
          <a:avLst/>
        </a:prstGeom>
      </dgm:spPr>
      <dgm:t>
        <a:bodyPr/>
        <a:lstStyle/>
        <a:p>
          <a:endParaRPr lang="es-SV"/>
        </a:p>
      </dgm:t>
    </dgm:pt>
    <dgm:pt modelId="{72503483-6E6D-4A6B-BABF-28F4E26440E2}" type="pres">
      <dgm:prSet presAssocID="{D1F38470-1E34-4AD8-A183-F7ABA3B4D3B5}" presName="rootConnector" presStyleLbl="node4" presStyleIdx="0" presStyleCnt="5"/>
      <dgm:spPr/>
      <dgm:t>
        <a:bodyPr/>
        <a:lstStyle/>
        <a:p>
          <a:endParaRPr lang="es-SV"/>
        </a:p>
      </dgm:t>
    </dgm:pt>
    <dgm:pt modelId="{F70AF10F-5797-49D8-BEA9-D77103C30854}" type="pres">
      <dgm:prSet presAssocID="{D1F38470-1E34-4AD8-A183-F7ABA3B4D3B5}" presName="hierChild4" presStyleCnt="0"/>
      <dgm:spPr/>
    </dgm:pt>
    <dgm:pt modelId="{371E73B7-1A21-48F0-AD7A-38E1CC00E711}" type="pres">
      <dgm:prSet presAssocID="{D1F38470-1E34-4AD8-A183-F7ABA3B4D3B5}" presName="hierChild5" presStyleCnt="0"/>
      <dgm:spPr/>
    </dgm:pt>
    <dgm:pt modelId="{63DD736C-2F2D-4962-9F12-3FA2CDF62CB8}" type="pres">
      <dgm:prSet presAssocID="{8C3ABB0D-78EE-4D97-A4DF-31D6F6B357A5}" presName="hierChild5" presStyleCnt="0"/>
      <dgm:spPr/>
    </dgm:pt>
    <dgm:pt modelId="{06D01164-2CE8-42B2-A51B-BA69F94EDCFA}" type="pres">
      <dgm:prSet presAssocID="{E7F89B31-93D5-4F69-9CC1-F12F92BE2D39}" presName="Name35" presStyleLbl="parChTrans1D3" presStyleIdx="1" presStyleCnt="4"/>
      <dgm:spPr/>
      <dgm:t>
        <a:bodyPr/>
        <a:lstStyle/>
        <a:p>
          <a:endParaRPr lang="es-SV"/>
        </a:p>
      </dgm:t>
    </dgm:pt>
    <dgm:pt modelId="{1C8E2D83-787A-4BE6-891F-845ABB2C5A96}" type="pres">
      <dgm:prSet presAssocID="{01ECB6DC-63FB-4D75-A8DB-0CA0C7A4B7DB}" presName="hierRoot2" presStyleCnt="0">
        <dgm:presLayoutVars>
          <dgm:hierBranch val="init"/>
        </dgm:presLayoutVars>
      </dgm:prSet>
      <dgm:spPr/>
    </dgm:pt>
    <dgm:pt modelId="{303C46DB-505D-44BA-9AE2-3257DCBAE636}" type="pres">
      <dgm:prSet presAssocID="{01ECB6DC-63FB-4D75-A8DB-0CA0C7A4B7DB}" presName="rootComposite" presStyleCnt="0"/>
      <dgm:spPr/>
    </dgm:pt>
    <dgm:pt modelId="{E9BAC978-FA07-4B7D-ADDB-284EE5E39549}" type="pres">
      <dgm:prSet presAssocID="{01ECB6DC-63FB-4D75-A8DB-0CA0C7A4B7DB}" presName="rootText" presStyleLbl="node3" presStyleIdx="1" presStyleCnt="4">
        <dgm:presLayoutVars>
          <dgm:chPref val="3"/>
        </dgm:presLayoutVars>
      </dgm:prSet>
      <dgm:spPr>
        <a:prstGeom prst="roundRect">
          <a:avLst/>
        </a:prstGeom>
      </dgm:spPr>
      <dgm:t>
        <a:bodyPr/>
        <a:lstStyle/>
        <a:p>
          <a:endParaRPr lang="es-SV"/>
        </a:p>
      </dgm:t>
    </dgm:pt>
    <dgm:pt modelId="{56410009-0DB8-4082-8BCD-3E8405F99849}" type="pres">
      <dgm:prSet presAssocID="{01ECB6DC-63FB-4D75-A8DB-0CA0C7A4B7DB}" presName="rootConnector" presStyleLbl="node3" presStyleIdx="1" presStyleCnt="4"/>
      <dgm:spPr/>
      <dgm:t>
        <a:bodyPr/>
        <a:lstStyle/>
        <a:p>
          <a:endParaRPr lang="es-SV"/>
        </a:p>
      </dgm:t>
    </dgm:pt>
    <dgm:pt modelId="{619BE914-3199-4CE4-AC70-681AC27FBEAF}" type="pres">
      <dgm:prSet presAssocID="{01ECB6DC-63FB-4D75-A8DB-0CA0C7A4B7DB}" presName="hierChild4" presStyleCnt="0"/>
      <dgm:spPr/>
    </dgm:pt>
    <dgm:pt modelId="{213DC921-7EF3-4E40-99EC-4551A6BCB5FB}" type="pres">
      <dgm:prSet presAssocID="{699F17E0-2FAB-4158-B00E-5EE0DE890CBD}" presName="Name37" presStyleLbl="parChTrans1D4" presStyleIdx="1" presStyleCnt="5"/>
      <dgm:spPr/>
      <dgm:t>
        <a:bodyPr/>
        <a:lstStyle/>
        <a:p>
          <a:endParaRPr lang="es-SV"/>
        </a:p>
      </dgm:t>
    </dgm:pt>
    <dgm:pt modelId="{83117E27-AD30-4D1E-91A3-3291ABF44306}" type="pres">
      <dgm:prSet presAssocID="{9C836148-3B47-411E-8A03-5136AC97D5C0}" presName="hierRoot2" presStyleCnt="0">
        <dgm:presLayoutVars>
          <dgm:hierBranch val="init"/>
        </dgm:presLayoutVars>
      </dgm:prSet>
      <dgm:spPr/>
    </dgm:pt>
    <dgm:pt modelId="{63354F10-77FA-4C76-BE73-BE8F95C0C15A}" type="pres">
      <dgm:prSet presAssocID="{9C836148-3B47-411E-8A03-5136AC97D5C0}" presName="rootComposite" presStyleCnt="0"/>
      <dgm:spPr/>
    </dgm:pt>
    <dgm:pt modelId="{42C59C08-C956-43C3-B028-E0D9C8E9CB0A}" type="pres">
      <dgm:prSet presAssocID="{9C836148-3B47-411E-8A03-5136AC97D5C0}" presName="rootText" presStyleLbl="node4" presStyleIdx="1" presStyleCnt="5">
        <dgm:presLayoutVars>
          <dgm:chPref val="3"/>
        </dgm:presLayoutVars>
      </dgm:prSet>
      <dgm:spPr>
        <a:prstGeom prst="roundRect">
          <a:avLst/>
        </a:prstGeom>
      </dgm:spPr>
      <dgm:t>
        <a:bodyPr/>
        <a:lstStyle/>
        <a:p>
          <a:endParaRPr lang="es-SV"/>
        </a:p>
      </dgm:t>
    </dgm:pt>
    <dgm:pt modelId="{B18D1163-F160-41BB-BCDD-B6D5C5EBEE96}" type="pres">
      <dgm:prSet presAssocID="{9C836148-3B47-411E-8A03-5136AC97D5C0}" presName="rootConnector" presStyleLbl="node4" presStyleIdx="1" presStyleCnt="5"/>
      <dgm:spPr/>
      <dgm:t>
        <a:bodyPr/>
        <a:lstStyle/>
        <a:p>
          <a:endParaRPr lang="es-SV"/>
        </a:p>
      </dgm:t>
    </dgm:pt>
    <dgm:pt modelId="{4D6870F0-8349-4F0C-A187-670571D41F91}" type="pres">
      <dgm:prSet presAssocID="{9C836148-3B47-411E-8A03-5136AC97D5C0}" presName="hierChild4" presStyleCnt="0"/>
      <dgm:spPr/>
    </dgm:pt>
    <dgm:pt modelId="{CD7ED024-BC69-4067-97F6-52B5F2B912CE}" type="pres">
      <dgm:prSet presAssocID="{9C836148-3B47-411E-8A03-5136AC97D5C0}" presName="hierChild5" presStyleCnt="0"/>
      <dgm:spPr/>
    </dgm:pt>
    <dgm:pt modelId="{A602361A-E44C-4AA1-AE29-A7E3D6E098A7}" type="pres">
      <dgm:prSet presAssocID="{01ECB6DC-63FB-4D75-A8DB-0CA0C7A4B7DB}" presName="hierChild5" presStyleCnt="0"/>
      <dgm:spPr/>
    </dgm:pt>
    <dgm:pt modelId="{229EA6A3-0E31-44B5-B97B-2DFB0871AF27}" type="pres">
      <dgm:prSet presAssocID="{31A51EBC-090A-42BD-ACEE-FA3C5C893160}" presName="Name35" presStyleLbl="parChTrans1D3" presStyleIdx="2" presStyleCnt="4"/>
      <dgm:spPr/>
      <dgm:t>
        <a:bodyPr/>
        <a:lstStyle/>
        <a:p>
          <a:endParaRPr lang="es-SV"/>
        </a:p>
      </dgm:t>
    </dgm:pt>
    <dgm:pt modelId="{088A510F-2388-47F8-B07D-B9308ACDC785}" type="pres">
      <dgm:prSet presAssocID="{0A136608-FE25-472D-BBF3-9CCDD498BCFB}" presName="hierRoot2" presStyleCnt="0">
        <dgm:presLayoutVars>
          <dgm:hierBranch val="init"/>
        </dgm:presLayoutVars>
      </dgm:prSet>
      <dgm:spPr/>
    </dgm:pt>
    <dgm:pt modelId="{39534FD1-6CC3-41CF-A327-F43746FC6F7D}" type="pres">
      <dgm:prSet presAssocID="{0A136608-FE25-472D-BBF3-9CCDD498BCFB}" presName="rootComposite" presStyleCnt="0"/>
      <dgm:spPr/>
    </dgm:pt>
    <dgm:pt modelId="{3430C155-C8EE-4B28-B514-89B5FF32427F}" type="pres">
      <dgm:prSet presAssocID="{0A136608-FE25-472D-BBF3-9CCDD498BCFB}" presName="rootText" presStyleLbl="node3" presStyleIdx="2" presStyleCnt="4">
        <dgm:presLayoutVars>
          <dgm:chPref val="3"/>
        </dgm:presLayoutVars>
      </dgm:prSet>
      <dgm:spPr>
        <a:prstGeom prst="roundRect">
          <a:avLst/>
        </a:prstGeom>
      </dgm:spPr>
      <dgm:t>
        <a:bodyPr/>
        <a:lstStyle/>
        <a:p>
          <a:endParaRPr lang="es-SV"/>
        </a:p>
      </dgm:t>
    </dgm:pt>
    <dgm:pt modelId="{9E79AC0C-F615-4F79-B476-6956F40FE456}" type="pres">
      <dgm:prSet presAssocID="{0A136608-FE25-472D-BBF3-9CCDD498BCFB}" presName="rootConnector" presStyleLbl="node3" presStyleIdx="2" presStyleCnt="4"/>
      <dgm:spPr/>
      <dgm:t>
        <a:bodyPr/>
        <a:lstStyle/>
        <a:p>
          <a:endParaRPr lang="es-SV"/>
        </a:p>
      </dgm:t>
    </dgm:pt>
    <dgm:pt modelId="{ADD78355-ECB7-4868-AC89-92A93FFFE052}" type="pres">
      <dgm:prSet presAssocID="{0A136608-FE25-472D-BBF3-9CCDD498BCFB}" presName="hierChild4" presStyleCnt="0"/>
      <dgm:spPr/>
    </dgm:pt>
    <dgm:pt modelId="{E1F73A32-47B1-48BE-9DD0-633C0956A0B9}" type="pres">
      <dgm:prSet presAssocID="{A38FFF67-390E-4169-B43B-246FE6EC714E}" presName="Name37" presStyleLbl="parChTrans1D4" presStyleIdx="2" presStyleCnt="5"/>
      <dgm:spPr/>
      <dgm:t>
        <a:bodyPr/>
        <a:lstStyle/>
        <a:p>
          <a:endParaRPr lang="es-SV"/>
        </a:p>
      </dgm:t>
    </dgm:pt>
    <dgm:pt modelId="{879BAF34-1262-4BF7-B4A3-6BE0B56A4C84}" type="pres">
      <dgm:prSet presAssocID="{BFA9E4D8-58C2-4F5E-9FAE-988E1920FDF2}" presName="hierRoot2" presStyleCnt="0">
        <dgm:presLayoutVars>
          <dgm:hierBranch val="init"/>
        </dgm:presLayoutVars>
      </dgm:prSet>
      <dgm:spPr/>
    </dgm:pt>
    <dgm:pt modelId="{572B15F2-B2ED-4E3F-95B2-73A01516C6A5}" type="pres">
      <dgm:prSet presAssocID="{BFA9E4D8-58C2-4F5E-9FAE-988E1920FDF2}" presName="rootComposite" presStyleCnt="0"/>
      <dgm:spPr/>
    </dgm:pt>
    <dgm:pt modelId="{BB87E0A9-C4C5-463B-B4C8-676B476FC4D6}" type="pres">
      <dgm:prSet presAssocID="{BFA9E4D8-58C2-4F5E-9FAE-988E1920FDF2}" presName="rootText" presStyleLbl="node4" presStyleIdx="2" presStyleCnt="5">
        <dgm:presLayoutVars>
          <dgm:chPref val="3"/>
        </dgm:presLayoutVars>
      </dgm:prSet>
      <dgm:spPr>
        <a:prstGeom prst="roundRect">
          <a:avLst/>
        </a:prstGeom>
      </dgm:spPr>
      <dgm:t>
        <a:bodyPr/>
        <a:lstStyle/>
        <a:p>
          <a:endParaRPr lang="es-SV"/>
        </a:p>
      </dgm:t>
    </dgm:pt>
    <dgm:pt modelId="{42AFA8EA-180E-4F21-B31F-D3EA65A6B324}" type="pres">
      <dgm:prSet presAssocID="{BFA9E4D8-58C2-4F5E-9FAE-988E1920FDF2}" presName="rootConnector" presStyleLbl="node4" presStyleIdx="2" presStyleCnt="5"/>
      <dgm:spPr/>
      <dgm:t>
        <a:bodyPr/>
        <a:lstStyle/>
        <a:p>
          <a:endParaRPr lang="es-SV"/>
        </a:p>
      </dgm:t>
    </dgm:pt>
    <dgm:pt modelId="{53BD497B-47AA-47C4-AD1C-D8D0E2ACB4C0}" type="pres">
      <dgm:prSet presAssocID="{BFA9E4D8-58C2-4F5E-9FAE-988E1920FDF2}" presName="hierChild4" presStyleCnt="0"/>
      <dgm:spPr/>
    </dgm:pt>
    <dgm:pt modelId="{83DEF694-343D-45C4-82C5-51DA4931CF2D}" type="pres">
      <dgm:prSet presAssocID="{BFA9E4D8-58C2-4F5E-9FAE-988E1920FDF2}" presName="hierChild5" presStyleCnt="0"/>
      <dgm:spPr/>
    </dgm:pt>
    <dgm:pt modelId="{0A1E3E06-FF9D-4743-920C-123AD0814046}" type="pres">
      <dgm:prSet presAssocID="{1EC4761A-B067-4D6A-91E0-5A14378DDC61}" presName="Name37" presStyleLbl="parChTrans1D4" presStyleIdx="3" presStyleCnt="5"/>
      <dgm:spPr/>
      <dgm:t>
        <a:bodyPr/>
        <a:lstStyle/>
        <a:p>
          <a:endParaRPr lang="es-SV"/>
        </a:p>
      </dgm:t>
    </dgm:pt>
    <dgm:pt modelId="{C2F01452-6C08-4982-82F9-F3CC2EE3BEB6}" type="pres">
      <dgm:prSet presAssocID="{684F9545-5259-4684-AC11-07AA7102F86F}" presName="hierRoot2" presStyleCnt="0">
        <dgm:presLayoutVars>
          <dgm:hierBranch val="init"/>
        </dgm:presLayoutVars>
      </dgm:prSet>
      <dgm:spPr/>
    </dgm:pt>
    <dgm:pt modelId="{06E34517-9D66-4C89-A40D-E2E1FEFC38EC}" type="pres">
      <dgm:prSet presAssocID="{684F9545-5259-4684-AC11-07AA7102F86F}" presName="rootComposite" presStyleCnt="0"/>
      <dgm:spPr/>
    </dgm:pt>
    <dgm:pt modelId="{692C9120-55D2-4EA5-9025-9F82E2E7C93A}" type="pres">
      <dgm:prSet presAssocID="{684F9545-5259-4684-AC11-07AA7102F86F}" presName="rootText" presStyleLbl="node4" presStyleIdx="3" presStyleCnt="5">
        <dgm:presLayoutVars>
          <dgm:chPref val="3"/>
        </dgm:presLayoutVars>
      </dgm:prSet>
      <dgm:spPr>
        <a:prstGeom prst="roundRect">
          <a:avLst/>
        </a:prstGeom>
      </dgm:spPr>
      <dgm:t>
        <a:bodyPr/>
        <a:lstStyle/>
        <a:p>
          <a:endParaRPr lang="es-SV"/>
        </a:p>
      </dgm:t>
    </dgm:pt>
    <dgm:pt modelId="{57E58D53-42EB-40ED-AFDC-A92BE551B7B6}" type="pres">
      <dgm:prSet presAssocID="{684F9545-5259-4684-AC11-07AA7102F86F}" presName="rootConnector" presStyleLbl="node4" presStyleIdx="3" presStyleCnt="5"/>
      <dgm:spPr/>
      <dgm:t>
        <a:bodyPr/>
        <a:lstStyle/>
        <a:p>
          <a:endParaRPr lang="es-SV"/>
        </a:p>
      </dgm:t>
    </dgm:pt>
    <dgm:pt modelId="{F1E76729-ABC0-4B2C-8953-A6E516C475E0}" type="pres">
      <dgm:prSet presAssocID="{684F9545-5259-4684-AC11-07AA7102F86F}" presName="hierChild4" presStyleCnt="0"/>
      <dgm:spPr/>
    </dgm:pt>
    <dgm:pt modelId="{5CE36B41-EB9A-49E8-81BA-684D4FBA12AC}" type="pres">
      <dgm:prSet presAssocID="{684F9545-5259-4684-AC11-07AA7102F86F}" presName="hierChild5" presStyleCnt="0"/>
      <dgm:spPr/>
    </dgm:pt>
    <dgm:pt modelId="{7C8A6F9B-72E4-44F2-B1B8-2BB39BEBBF82}" type="pres">
      <dgm:prSet presAssocID="{0A136608-FE25-472D-BBF3-9CCDD498BCFB}" presName="hierChild5" presStyleCnt="0"/>
      <dgm:spPr/>
    </dgm:pt>
    <dgm:pt modelId="{D4B072E3-3401-4C56-BBB3-2AF081CA1A5E}" type="pres">
      <dgm:prSet presAssocID="{1F842FF6-0E75-44B8-BBDE-ABC4A6AF9C6C}" presName="Name35" presStyleLbl="parChTrans1D3" presStyleIdx="3" presStyleCnt="4"/>
      <dgm:spPr/>
      <dgm:t>
        <a:bodyPr/>
        <a:lstStyle/>
        <a:p>
          <a:endParaRPr lang="es-SV"/>
        </a:p>
      </dgm:t>
    </dgm:pt>
    <dgm:pt modelId="{ABC60FFA-79C2-465F-A4D0-9001ADC63A9B}" type="pres">
      <dgm:prSet presAssocID="{155FDE61-F8CA-443B-A644-3BAF3DA5E98D}" presName="hierRoot2" presStyleCnt="0">
        <dgm:presLayoutVars>
          <dgm:hierBranch val="init"/>
        </dgm:presLayoutVars>
      </dgm:prSet>
      <dgm:spPr/>
    </dgm:pt>
    <dgm:pt modelId="{19BD6F5F-3154-460D-8CD4-D987AAA435AE}" type="pres">
      <dgm:prSet presAssocID="{155FDE61-F8CA-443B-A644-3BAF3DA5E98D}" presName="rootComposite" presStyleCnt="0"/>
      <dgm:spPr/>
    </dgm:pt>
    <dgm:pt modelId="{19D4B551-F906-403A-B002-1867DC8370B9}" type="pres">
      <dgm:prSet presAssocID="{155FDE61-F8CA-443B-A644-3BAF3DA5E98D}" presName="rootText" presStyleLbl="node3" presStyleIdx="3" presStyleCnt="4">
        <dgm:presLayoutVars>
          <dgm:chPref val="3"/>
        </dgm:presLayoutVars>
      </dgm:prSet>
      <dgm:spPr>
        <a:prstGeom prst="roundRect">
          <a:avLst/>
        </a:prstGeom>
      </dgm:spPr>
      <dgm:t>
        <a:bodyPr/>
        <a:lstStyle/>
        <a:p>
          <a:endParaRPr lang="es-SV"/>
        </a:p>
      </dgm:t>
    </dgm:pt>
    <dgm:pt modelId="{5ED91779-16E3-4DB6-9DF0-FE2015B8051F}" type="pres">
      <dgm:prSet presAssocID="{155FDE61-F8CA-443B-A644-3BAF3DA5E98D}" presName="rootConnector" presStyleLbl="node3" presStyleIdx="3" presStyleCnt="4"/>
      <dgm:spPr/>
      <dgm:t>
        <a:bodyPr/>
        <a:lstStyle/>
        <a:p>
          <a:endParaRPr lang="es-SV"/>
        </a:p>
      </dgm:t>
    </dgm:pt>
    <dgm:pt modelId="{E15C2425-D5C7-4127-B40C-5338169494A6}" type="pres">
      <dgm:prSet presAssocID="{155FDE61-F8CA-443B-A644-3BAF3DA5E98D}" presName="hierChild4" presStyleCnt="0"/>
      <dgm:spPr/>
    </dgm:pt>
    <dgm:pt modelId="{BEC440B7-7C1B-48E1-9850-BF3A41A804DB}" type="pres">
      <dgm:prSet presAssocID="{23414B12-E7AD-44EA-86B0-7F69EEFF5B8D}" presName="Name37" presStyleLbl="parChTrans1D4" presStyleIdx="4" presStyleCnt="5"/>
      <dgm:spPr/>
      <dgm:t>
        <a:bodyPr/>
        <a:lstStyle/>
        <a:p>
          <a:endParaRPr lang="es-SV"/>
        </a:p>
      </dgm:t>
    </dgm:pt>
    <dgm:pt modelId="{5EFA5B40-DA49-4A52-BEB9-8C8D8C20E654}" type="pres">
      <dgm:prSet presAssocID="{4343A35E-B5B7-4FB5-AC91-091D31FED38A}" presName="hierRoot2" presStyleCnt="0">
        <dgm:presLayoutVars>
          <dgm:hierBranch val="init"/>
        </dgm:presLayoutVars>
      </dgm:prSet>
      <dgm:spPr/>
    </dgm:pt>
    <dgm:pt modelId="{8958E54C-A630-42E5-BBD3-FAEA054BCA04}" type="pres">
      <dgm:prSet presAssocID="{4343A35E-B5B7-4FB5-AC91-091D31FED38A}" presName="rootComposite" presStyleCnt="0"/>
      <dgm:spPr/>
    </dgm:pt>
    <dgm:pt modelId="{7630F802-7BBC-49B1-81E1-A0309B887EC6}" type="pres">
      <dgm:prSet presAssocID="{4343A35E-B5B7-4FB5-AC91-091D31FED38A}" presName="rootText" presStyleLbl="node4" presStyleIdx="4" presStyleCnt="5">
        <dgm:presLayoutVars>
          <dgm:chPref val="3"/>
        </dgm:presLayoutVars>
      </dgm:prSet>
      <dgm:spPr>
        <a:prstGeom prst="roundRect">
          <a:avLst/>
        </a:prstGeom>
      </dgm:spPr>
      <dgm:t>
        <a:bodyPr/>
        <a:lstStyle/>
        <a:p>
          <a:endParaRPr lang="es-SV"/>
        </a:p>
      </dgm:t>
    </dgm:pt>
    <dgm:pt modelId="{58EB10A9-D1F0-45E8-AB77-34012F37A339}" type="pres">
      <dgm:prSet presAssocID="{4343A35E-B5B7-4FB5-AC91-091D31FED38A}" presName="rootConnector" presStyleLbl="node4" presStyleIdx="4" presStyleCnt="5"/>
      <dgm:spPr/>
      <dgm:t>
        <a:bodyPr/>
        <a:lstStyle/>
        <a:p>
          <a:endParaRPr lang="es-SV"/>
        </a:p>
      </dgm:t>
    </dgm:pt>
    <dgm:pt modelId="{3E2F97DB-CFE5-4C84-9827-F485C947CC50}" type="pres">
      <dgm:prSet presAssocID="{4343A35E-B5B7-4FB5-AC91-091D31FED38A}" presName="hierChild4" presStyleCnt="0"/>
      <dgm:spPr/>
    </dgm:pt>
    <dgm:pt modelId="{F6F7D311-2A56-4B79-B041-95D4922A036F}" type="pres">
      <dgm:prSet presAssocID="{4343A35E-B5B7-4FB5-AC91-091D31FED38A}" presName="hierChild5" presStyleCnt="0"/>
      <dgm:spPr/>
    </dgm:pt>
    <dgm:pt modelId="{B778631F-47AE-45D3-92AA-7646583F6C60}" type="pres">
      <dgm:prSet presAssocID="{155FDE61-F8CA-443B-A644-3BAF3DA5E98D}" presName="hierChild5" presStyleCnt="0"/>
      <dgm:spPr/>
    </dgm:pt>
    <dgm:pt modelId="{BB0853C7-D7F4-45CD-BDF5-97949C47AFCE}" type="pres">
      <dgm:prSet presAssocID="{1D873D75-FC36-4222-A274-81A2BA1C8CF2}" presName="hierChild5" presStyleCnt="0"/>
      <dgm:spPr/>
    </dgm:pt>
    <dgm:pt modelId="{1286F327-95B3-4E1D-B984-3A28693ABCE9}" type="pres">
      <dgm:prSet presAssocID="{6728C788-A8D5-449D-A82E-8B79BB676453}" presName="hierChild3" presStyleCnt="0"/>
      <dgm:spPr/>
    </dgm:pt>
  </dgm:ptLst>
  <dgm:cxnLst>
    <dgm:cxn modelId="{DB60AD8C-DF19-4FE3-8F53-415A1B1CDA3E}" srcId="{6728C788-A8D5-449D-A82E-8B79BB676453}" destId="{1D873D75-FC36-4222-A274-81A2BA1C8CF2}" srcOrd="0" destOrd="0" parTransId="{C892E695-7996-43FF-8C8C-E10A9A2D9815}" sibTransId="{558E447A-7153-4321-A4F7-D8C6BE123311}"/>
    <dgm:cxn modelId="{1B4BEA7B-5472-4155-8C61-79EF2370AB65}" srcId="{50344B32-027F-4013-812D-DCB21791E511}" destId="{6728C788-A8D5-449D-A82E-8B79BB676453}" srcOrd="0" destOrd="0" parTransId="{B8B37BAA-4EC5-4F28-ADCC-CC981139A399}" sibTransId="{4F30C3AD-10A2-4456-A766-4F40CEA1D648}"/>
    <dgm:cxn modelId="{C9576CD0-951D-4BA5-BC2E-98548DF911A9}" type="presOf" srcId="{0A136608-FE25-472D-BBF3-9CCDD498BCFB}" destId="{3430C155-C8EE-4B28-B514-89B5FF32427F}" srcOrd="0" destOrd="0" presId="urn:microsoft.com/office/officeart/2005/8/layout/orgChart1"/>
    <dgm:cxn modelId="{43258A57-D024-4F8F-8C81-B516335541DB}" type="presOf" srcId="{E7F89B31-93D5-4F69-9CC1-F12F92BE2D39}" destId="{06D01164-2CE8-42B2-A51B-BA69F94EDCFA}" srcOrd="0" destOrd="0" presId="urn:microsoft.com/office/officeart/2005/8/layout/orgChart1"/>
    <dgm:cxn modelId="{EF61CFF2-FFC8-49AB-BF3E-BCDAE6DD1CAD}" type="presOf" srcId="{4343A35E-B5B7-4FB5-AC91-091D31FED38A}" destId="{7630F802-7BBC-49B1-81E1-A0309B887EC6}" srcOrd="0" destOrd="0" presId="urn:microsoft.com/office/officeart/2005/8/layout/orgChart1"/>
    <dgm:cxn modelId="{05870763-B292-4EB6-B647-DD128BB8EB84}" srcId="{01ECB6DC-63FB-4D75-A8DB-0CA0C7A4B7DB}" destId="{9C836148-3B47-411E-8A03-5136AC97D5C0}" srcOrd="0" destOrd="0" parTransId="{699F17E0-2FAB-4158-B00E-5EE0DE890CBD}" sibTransId="{429AB788-87FD-448D-ADE7-482A533D2D17}"/>
    <dgm:cxn modelId="{C4839CDF-3192-4C4B-951E-0E16E410EBE9}" type="presOf" srcId="{155FDE61-F8CA-443B-A644-3BAF3DA5E98D}" destId="{19D4B551-F906-403A-B002-1867DC8370B9}" srcOrd="0" destOrd="0" presId="urn:microsoft.com/office/officeart/2005/8/layout/orgChart1"/>
    <dgm:cxn modelId="{D7138558-037C-40FE-8CFE-4A3A990DDF9B}" type="presOf" srcId="{155FDE61-F8CA-443B-A644-3BAF3DA5E98D}" destId="{5ED91779-16E3-4DB6-9DF0-FE2015B8051F}" srcOrd="1" destOrd="0" presId="urn:microsoft.com/office/officeart/2005/8/layout/orgChart1"/>
    <dgm:cxn modelId="{D92C6315-0DD5-4727-B70A-0D5A358C6B13}" type="presOf" srcId="{C892E695-7996-43FF-8C8C-E10A9A2D9815}" destId="{A802C22C-FFEF-422C-B441-BE0D808280D8}" srcOrd="0" destOrd="0" presId="urn:microsoft.com/office/officeart/2005/8/layout/orgChart1"/>
    <dgm:cxn modelId="{72E70A79-596A-4120-B237-F86BF337419D}" type="presOf" srcId="{4343A35E-B5B7-4FB5-AC91-091D31FED38A}" destId="{58EB10A9-D1F0-45E8-AB77-34012F37A339}" srcOrd="1" destOrd="0" presId="urn:microsoft.com/office/officeart/2005/8/layout/orgChart1"/>
    <dgm:cxn modelId="{E2393F55-0891-4AED-ACF0-FA02B9967BA3}" srcId="{155FDE61-F8CA-443B-A644-3BAF3DA5E98D}" destId="{4343A35E-B5B7-4FB5-AC91-091D31FED38A}" srcOrd="0" destOrd="0" parTransId="{23414B12-E7AD-44EA-86B0-7F69EEFF5B8D}" sibTransId="{0E0E7016-8FDA-47EA-8B15-343F780771C5}"/>
    <dgm:cxn modelId="{38D123DC-754F-4B35-877B-AD6352C90CBA}" type="presOf" srcId="{BFA9E4D8-58C2-4F5E-9FAE-988E1920FDF2}" destId="{42AFA8EA-180E-4F21-B31F-D3EA65A6B324}" srcOrd="1" destOrd="0" presId="urn:microsoft.com/office/officeart/2005/8/layout/orgChart1"/>
    <dgm:cxn modelId="{17CC03FD-F8B0-4599-B38C-EA156E6B8D62}" type="presOf" srcId="{D1F38470-1E34-4AD8-A183-F7ABA3B4D3B5}" destId="{72503483-6E6D-4A6B-BABF-28F4E26440E2}" srcOrd="1" destOrd="0" presId="urn:microsoft.com/office/officeart/2005/8/layout/orgChart1"/>
    <dgm:cxn modelId="{756EA557-C46A-403A-AAA4-39A2536F70C3}" type="presOf" srcId="{01ECB6DC-63FB-4D75-A8DB-0CA0C7A4B7DB}" destId="{56410009-0DB8-4082-8BCD-3E8405F99849}" srcOrd="1" destOrd="0" presId="urn:microsoft.com/office/officeart/2005/8/layout/orgChart1"/>
    <dgm:cxn modelId="{7BB504C2-68D4-4372-8B78-CE3E2A4C0CDE}" srcId="{0A136608-FE25-472D-BBF3-9CCDD498BCFB}" destId="{684F9545-5259-4684-AC11-07AA7102F86F}" srcOrd="1" destOrd="0" parTransId="{1EC4761A-B067-4D6A-91E0-5A14378DDC61}" sibTransId="{EC86CE00-4B80-484D-9A7D-BFC81AA3865E}"/>
    <dgm:cxn modelId="{386D2B30-ED2F-41E0-8377-5FC321672D2E}" type="presOf" srcId="{6728C788-A8D5-449D-A82E-8B79BB676453}" destId="{2A09BAA8-E546-4E65-BB9B-A66EB05B05A9}" srcOrd="0" destOrd="0" presId="urn:microsoft.com/office/officeart/2005/8/layout/orgChart1"/>
    <dgm:cxn modelId="{3916FD9F-EFE9-4FD7-A37F-B2386FDD93B6}" srcId="{0A136608-FE25-472D-BBF3-9CCDD498BCFB}" destId="{BFA9E4D8-58C2-4F5E-9FAE-988E1920FDF2}" srcOrd="0" destOrd="0" parTransId="{A38FFF67-390E-4169-B43B-246FE6EC714E}" sibTransId="{76DF7580-B928-4823-8F4F-CB710B781121}"/>
    <dgm:cxn modelId="{2FC6EE0A-7C6B-49B2-B640-5A2925216A38}" type="presOf" srcId="{684F9545-5259-4684-AC11-07AA7102F86F}" destId="{692C9120-55D2-4EA5-9025-9F82E2E7C93A}" srcOrd="0" destOrd="0" presId="urn:microsoft.com/office/officeart/2005/8/layout/orgChart1"/>
    <dgm:cxn modelId="{F67F1E88-51B2-4FD4-B925-E86FBF459134}" type="presOf" srcId="{8C3ABB0D-78EE-4D97-A4DF-31D6F6B357A5}" destId="{05B4988A-C748-4493-8CD6-BCA09437994A}" srcOrd="0" destOrd="0" presId="urn:microsoft.com/office/officeart/2005/8/layout/orgChart1"/>
    <dgm:cxn modelId="{43040DC5-8CA4-4A44-B014-40AF7FB70D67}" type="presOf" srcId="{0A136608-FE25-472D-BBF3-9CCDD498BCFB}" destId="{9E79AC0C-F615-4F79-B476-6956F40FE456}" srcOrd="1" destOrd="0" presId="urn:microsoft.com/office/officeart/2005/8/layout/orgChart1"/>
    <dgm:cxn modelId="{87C4D05C-26D1-4522-A921-DC101DAE978C}" type="presOf" srcId="{1D873D75-FC36-4222-A274-81A2BA1C8CF2}" destId="{87B8510C-9A17-4F2F-8156-051E60CE8DA0}" srcOrd="0" destOrd="0" presId="urn:microsoft.com/office/officeart/2005/8/layout/orgChart1"/>
    <dgm:cxn modelId="{E2400E6A-D80B-4A09-B0F8-8FADFF7ED35E}" type="presOf" srcId="{A38FFF67-390E-4169-B43B-246FE6EC714E}" destId="{E1F73A32-47B1-48BE-9DD0-633C0956A0B9}" srcOrd="0" destOrd="0" presId="urn:microsoft.com/office/officeart/2005/8/layout/orgChart1"/>
    <dgm:cxn modelId="{DB6F8C21-7AF5-4330-ACE5-853CAF95F8BF}" type="presOf" srcId="{BAF68558-7E90-4C65-9634-894E48D729EB}" destId="{BDF66AE4-2E49-4244-9337-8D8DF7E869B8}" srcOrd="0" destOrd="0" presId="urn:microsoft.com/office/officeart/2005/8/layout/orgChart1"/>
    <dgm:cxn modelId="{EA601BAF-6A84-469F-9C21-FC0BB01A08AB}" type="presOf" srcId="{699F17E0-2FAB-4158-B00E-5EE0DE890CBD}" destId="{213DC921-7EF3-4E40-99EC-4551A6BCB5FB}" srcOrd="0" destOrd="0" presId="urn:microsoft.com/office/officeart/2005/8/layout/orgChart1"/>
    <dgm:cxn modelId="{23BAF5AE-EE92-4D76-BC73-028B6648DDA3}" srcId="{1D873D75-FC36-4222-A274-81A2BA1C8CF2}" destId="{8C3ABB0D-78EE-4D97-A4DF-31D6F6B357A5}" srcOrd="0" destOrd="0" parTransId="{DDEBAE8D-8837-46F2-8B34-0C23459C4E8B}" sibTransId="{A7501F79-42D8-4AE7-BFF8-1D78C11BEA90}"/>
    <dgm:cxn modelId="{A43C12C0-276E-48DB-B638-80655CFFE736}" type="presOf" srcId="{1D873D75-FC36-4222-A274-81A2BA1C8CF2}" destId="{B1C6AD46-A064-4521-A68A-44210608E1CF}" srcOrd="1" destOrd="0" presId="urn:microsoft.com/office/officeart/2005/8/layout/orgChart1"/>
    <dgm:cxn modelId="{A3C6A13F-EEFC-4D5C-B86D-A8F40F31ABB9}" srcId="{1D873D75-FC36-4222-A274-81A2BA1C8CF2}" destId="{155FDE61-F8CA-443B-A644-3BAF3DA5E98D}" srcOrd="3" destOrd="0" parTransId="{1F842FF6-0E75-44B8-BBDE-ABC4A6AF9C6C}" sibTransId="{AB04CBBF-2808-44D9-A401-AA001D0F2610}"/>
    <dgm:cxn modelId="{E39D16F3-A002-4BF2-88FC-05B71036879B}" srcId="{1D873D75-FC36-4222-A274-81A2BA1C8CF2}" destId="{0A136608-FE25-472D-BBF3-9CCDD498BCFB}" srcOrd="2" destOrd="0" parTransId="{31A51EBC-090A-42BD-ACEE-FA3C5C893160}" sibTransId="{05BFDAE9-262E-4D36-8103-A4FEA3715540}"/>
    <dgm:cxn modelId="{C675AA56-178C-4E1C-9425-DB8A2467DE07}" type="presOf" srcId="{1EC4761A-B067-4D6A-91E0-5A14378DDC61}" destId="{0A1E3E06-FF9D-4743-920C-123AD0814046}" srcOrd="0" destOrd="0" presId="urn:microsoft.com/office/officeart/2005/8/layout/orgChart1"/>
    <dgm:cxn modelId="{60FA9D6F-949B-4A63-99D5-8BE579B2E1D5}" type="presOf" srcId="{9C836148-3B47-411E-8A03-5136AC97D5C0}" destId="{42C59C08-C956-43C3-B028-E0D9C8E9CB0A}" srcOrd="0" destOrd="0" presId="urn:microsoft.com/office/officeart/2005/8/layout/orgChart1"/>
    <dgm:cxn modelId="{86A1E176-37B8-4E3C-B1BA-0B506AFACE73}" type="presOf" srcId="{684F9545-5259-4684-AC11-07AA7102F86F}" destId="{57E58D53-42EB-40ED-AFDC-A92BE551B7B6}" srcOrd="1" destOrd="0" presId="urn:microsoft.com/office/officeart/2005/8/layout/orgChart1"/>
    <dgm:cxn modelId="{D327DED9-F97C-4586-B046-ACD9688A4374}" type="presOf" srcId="{6728C788-A8D5-449D-A82E-8B79BB676453}" destId="{50BB8CAE-23D3-43B8-9958-C47195A8362A}" srcOrd="1" destOrd="0" presId="urn:microsoft.com/office/officeart/2005/8/layout/orgChart1"/>
    <dgm:cxn modelId="{A9E0A6CE-CDEE-4E1E-8772-A715EB5FC847}" srcId="{1D873D75-FC36-4222-A274-81A2BA1C8CF2}" destId="{01ECB6DC-63FB-4D75-A8DB-0CA0C7A4B7DB}" srcOrd="1" destOrd="0" parTransId="{E7F89B31-93D5-4F69-9CC1-F12F92BE2D39}" sibTransId="{C087D1A1-F8D3-4A6F-84D0-2C5AE9E21D98}"/>
    <dgm:cxn modelId="{4419123B-D8DF-45D5-B26E-5AEC95712DF7}" srcId="{8C3ABB0D-78EE-4D97-A4DF-31D6F6B357A5}" destId="{D1F38470-1E34-4AD8-A183-F7ABA3B4D3B5}" srcOrd="0" destOrd="0" parTransId="{BAF68558-7E90-4C65-9634-894E48D729EB}" sibTransId="{F5BFE0AB-4385-4AE7-ACFF-DBA29F374C91}"/>
    <dgm:cxn modelId="{EF3E3E4C-236C-40C3-B685-14CF250DF153}" type="presOf" srcId="{DDEBAE8D-8837-46F2-8B34-0C23459C4E8B}" destId="{3834A72B-EDE0-4F10-849E-994B09AA8DA2}" srcOrd="0" destOrd="0" presId="urn:microsoft.com/office/officeart/2005/8/layout/orgChart1"/>
    <dgm:cxn modelId="{1B2F666D-AB9D-45EF-A1DB-64CEE23DF913}" type="presOf" srcId="{1F842FF6-0E75-44B8-BBDE-ABC4A6AF9C6C}" destId="{D4B072E3-3401-4C56-BBB3-2AF081CA1A5E}" srcOrd="0" destOrd="0" presId="urn:microsoft.com/office/officeart/2005/8/layout/orgChart1"/>
    <dgm:cxn modelId="{8786FDD0-E644-4387-A8F7-7C088099340E}" type="presOf" srcId="{8C3ABB0D-78EE-4D97-A4DF-31D6F6B357A5}" destId="{28F35503-19E9-4DBD-A1B9-36DA883C5576}" srcOrd="1" destOrd="0" presId="urn:microsoft.com/office/officeart/2005/8/layout/orgChart1"/>
    <dgm:cxn modelId="{08FB2D0E-41E0-4503-AFDD-2EDE991EB7B3}" type="presOf" srcId="{9C836148-3B47-411E-8A03-5136AC97D5C0}" destId="{B18D1163-F160-41BB-BCDD-B6D5C5EBEE96}" srcOrd="1" destOrd="0" presId="urn:microsoft.com/office/officeart/2005/8/layout/orgChart1"/>
    <dgm:cxn modelId="{99EA5875-D3C5-4073-B6F2-85187D0DD30C}" type="presOf" srcId="{31A51EBC-090A-42BD-ACEE-FA3C5C893160}" destId="{229EA6A3-0E31-44B5-B97B-2DFB0871AF27}" srcOrd="0" destOrd="0" presId="urn:microsoft.com/office/officeart/2005/8/layout/orgChart1"/>
    <dgm:cxn modelId="{6EEF542E-8DF4-4A2B-B4BF-846E3575E627}" type="presOf" srcId="{BFA9E4D8-58C2-4F5E-9FAE-988E1920FDF2}" destId="{BB87E0A9-C4C5-463B-B4C8-676B476FC4D6}" srcOrd="0" destOrd="0" presId="urn:microsoft.com/office/officeart/2005/8/layout/orgChart1"/>
    <dgm:cxn modelId="{31383B93-14FF-4623-8C5B-257AABFB098D}" type="presOf" srcId="{D1F38470-1E34-4AD8-A183-F7ABA3B4D3B5}" destId="{FBBE7C28-886A-407D-9096-476673193E88}" srcOrd="0" destOrd="0" presId="urn:microsoft.com/office/officeart/2005/8/layout/orgChart1"/>
    <dgm:cxn modelId="{8939F3F9-9E4C-4BA7-BD3F-368B311CFF1B}" type="presOf" srcId="{01ECB6DC-63FB-4D75-A8DB-0CA0C7A4B7DB}" destId="{E9BAC978-FA07-4B7D-ADDB-284EE5E39549}" srcOrd="0" destOrd="0" presId="urn:microsoft.com/office/officeart/2005/8/layout/orgChart1"/>
    <dgm:cxn modelId="{EDF829EE-7D90-4092-B62A-FE1262C4CE49}" type="presOf" srcId="{50344B32-027F-4013-812D-DCB21791E511}" destId="{7DAEB284-0468-4E4D-8B77-8D5CE476959B}" srcOrd="0" destOrd="0" presId="urn:microsoft.com/office/officeart/2005/8/layout/orgChart1"/>
    <dgm:cxn modelId="{432ECDF7-3B37-4D29-AF3B-C5DEF06F7767}" type="presOf" srcId="{23414B12-E7AD-44EA-86B0-7F69EEFF5B8D}" destId="{BEC440B7-7C1B-48E1-9850-BF3A41A804DB}" srcOrd="0" destOrd="0" presId="urn:microsoft.com/office/officeart/2005/8/layout/orgChart1"/>
    <dgm:cxn modelId="{0A619145-4E2F-47DD-970B-B6862BA1E124}" type="presParOf" srcId="{7DAEB284-0468-4E4D-8B77-8D5CE476959B}" destId="{DF898D32-682A-48B9-B389-50AE0625D389}" srcOrd="0" destOrd="0" presId="urn:microsoft.com/office/officeart/2005/8/layout/orgChart1"/>
    <dgm:cxn modelId="{AC193548-4989-4617-8019-1B21763D4CB6}" type="presParOf" srcId="{DF898D32-682A-48B9-B389-50AE0625D389}" destId="{0A97AC82-D6AD-41F8-AE0B-7334A7AE7E9F}" srcOrd="0" destOrd="0" presId="urn:microsoft.com/office/officeart/2005/8/layout/orgChart1"/>
    <dgm:cxn modelId="{EB49E9AA-712E-4C9B-82EC-873C05387EE7}" type="presParOf" srcId="{0A97AC82-D6AD-41F8-AE0B-7334A7AE7E9F}" destId="{2A09BAA8-E546-4E65-BB9B-A66EB05B05A9}" srcOrd="0" destOrd="0" presId="urn:microsoft.com/office/officeart/2005/8/layout/orgChart1"/>
    <dgm:cxn modelId="{92F5B441-6714-4CCA-A28A-D42CE55CA86E}" type="presParOf" srcId="{0A97AC82-D6AD-41F8-AE0B-7334A7AE7E9F}" destId="{50BB8CAE-23D3-43B8-9958-C47195A8362A}" srcOrd="1" destOrd="0" presId="urn:microsoft.com/office/officeart/2005/8/layout/orgChart1"/>
    <dgm:cxn modelId="{26618480-42B0-4ACC-B66C-7E20CC2424ED}" type="presParOf" srcId="{DF898D32-682A-48B9-B389-50AE0625D389}" destId="{50D27940-6751-4640-A428-87CFAB934BFB}" srcOrd="1" destOrd="0" presId="urn:microsoft.com/office/officeart/2005/8/layout/orgChart1"/>
    <dgm:cxn modelId="{02F866CB-32CA-498E-B823-0A83AF1279C0}" type="presParOf" srcId="{50D27940-6751-4640-A428-87CFAB934BFB}" destId="{A802C22C-FFEF-422C-B441-BE0D808280D8}" srcOrd="0" destOrd="0" presId="urn:microsoft.com/office/officeart/2005/8/layout/orgChart1"/>
    <dgm:cxn modelId="{56D0180E-E59F-4669-9818-4182C07DD686}" type="presParOf" srcId="{50D27940-6751-4640-A428-87CFAB934BFB}" destId="{24E61BD1-A735-423F-9792-5EBED4472B17}" srcOrd="1" destOrd="0" presId="urn:microsoft.com/office/officeart/2005/8/layout/orgChart1"/>
    <dgm:cxn modelId="{1EA80BE4-4CF9-402B-BD8B-8C590F5CE774}" type="presParOf" srcId="{24E61BD1-A735-423F-9792-5EBED4472B17}" destId="{CEBBCFC7-D68D-4764-9ED9-69250818341F}" srcOrd="0" destOrd="0" presId="urn:microsoft.com/office/officeart/2005/8/layout/orgChart1"/>
    <dgm:cxn modelId="{34507CA6-3F45-4E76-8D60-81B179B63EE3}" type="presParOf" srcId="{CEBBCFC7-D68D-4764-9ED9-69250818341F}" destId="{87B8510C-9A17-4F2F-8156-051E60CE8DA0}" srcOrd="0" destOrd="0" presId="urn:microsoft.com/office/officeart/2005/8/layout/orgChart1"/>
    <dgm:cxn modelId="{927ECFE6-D7B6-429D-AAF6-F4E427F9C1B5}" type="presParOf" srcId="{CEBBCFC7-D68D-4764-9ED9-69250818341F}" destId="{B1C6AD46-A064-4521-A68A-44210608E1CF}" srcOrd="1" destOrd="0" presId="urn:microsoft.com/office/officeart/2005/8/layout/orgChart1"/>
    <dgm:cxn modelId="{B913CFC5-682F-4CF8-ADCC-0292002A83C8}" type="presParOf" srcId="{24E61BD1-A735-423F-9792-5EBED4472B17}" destId="{98781A1A-F154-4CF6-AE23-F08829E484BD}" srcOrd="1" destOrd="0" presId="urn:microsoft.com/office/officeart/2005/8/layout/orgChart1"/>
    <dgm:cxn modelId="{37F79261-765A-4C20-A7A1-CC65B5491126}" type="presParOf" srcId="{98781A1A-F154-4CF6-AE23-F08829E484BD}" destId="{3834A72B-EDE0-4F10-849E-994B09AA8DA2}" srcOrd="0" destOrd="0" presId="urn:microsoft.com/office/officeart/2005/8/layout/orgChart1"/>
    <dgm:cxn modelId="{58CC05D0-5D22-4AC2-A7F9-405271E2690B}" type="presParOf" srcId="{98781A1A-F154-4CF6-AE23-F08829E484BD}" destId="{AA111F1B-5754-4615-A49A-F954A38F82C3}" srcOrd="1" destOrd="0" presId="urn:microsoft.com/office/officeart/2005/8/layout/orgChart1"/>
    <dgm:cxn modelId="{633FE982-49AC-44EC-B8FB-10E9959A8E77}" type="presParOf" srcId="{AA111F1B-5754-4615-A49A-F954A38F82C3}" destId="{60FFC0AB-29D2-429C-A038-16A4413FC175}" srcOrd="0" destOrd="0" presId="urn:microsoft.com/office/officeart/2005/8/layout/orgChart1"/>
    <dgm:cxn modelId="{3AD07904-72DB-4288-A7BA-B1D29B50338F}" type="presParOf" srcId="{60FFC0AB-29D2-429C-A038-16A4413FC175}" destId="{05B4988A-C748-4493-8CD6-BCA09437994A}" srcOrd="0" destOrd="0" presId="urn:microsoft.com/office/officeart/2005/8/layout/orgChart1"/>
    <dgm:cxn modelId="{9B684524-3D09-47C9-B651-4B3BC542013B}" type="presParOf" srcId="{60FFC0AB-29D2-429C-A038-16A4413FC175}" destId="{28F35503-19E9-4DBD-A1B9-36DA883C5576}" srcOrd="1" destOrd="0" presId="urn:microsoft.com/office/officeart/2005/8/layout/orgChart1"/>
    <dgm:cxn modelId="{5E7D9E8C-FCBB-45D5-AFCA-F708D357BABF}" type="presParOf" srcId="{AA111F1B-5754-4615-A49A-F954A38F82C3}" destId="{533E31B1-786D-49CC-9716-51AF2114353A}" srcOrd="1" destOrd="0" presId="urn:microsoft.com/office/officeart/2005/8/layout/orgChart1"/>
    <dgm:cxn modelId="{DC359203-ED8E-4B70-9469-6184C4628C99}" type="presParOf" srcId="{533E31B1-786D-49CC-9716-51AF2114353A}" destId="{BDF66AE4-2E49-4244-9337-8D8DF7E869B8}" srcOrd="0" destOrd="0" presId="urn:microsoft.com/office/officeart/2005/8/layout/orgChart1"/>
    <dgm:cxn modelId="{7933111E-8D39-4179-9EBC-A204E5D9ED41}" type="presParOf" srcId="{533E31B1-786D-49CC-9716-51AF2114353A}" destId="{B013940B-C9B8-4C16-8A36-28CA7F9969CC}" srcOrd="1" destOrd="0" presId="urn:microsoft.com/office/officeart/2005/8/layout/orgChart1"/>
    <dgm:cxn modelId="{4F736CBF-DEE6-4689-922A-92E9C01C40F4}" type="presParOf" srcId="{B013940B-C9B8-4C16-8A36-28CA7F9969CC}" destId="{F5CB6E75-C63E-4056-9918-F0592C457840}" srcOrd="0" destOrd="0" presId="urn:microsoft.com/office/officeart/2005/8/layout/orgChart1"/>
    <dgm:cxn modelId="{12A91952-6B96-406F-BCF9-B322736EA683}" type="presParOf" srcId="{F5CB6E75-C63E-4056-9918-F0592C457840}" destId="{FBBE7C28-886A-407D-9096-476673193E88}" srcOrd="0" destOrd="0" presId="urn:microsoft.com/office/officeart/2005/8/layout/orgChart1"/>
    <dgm:cxn modelId="{E9AB8F91-0FC2-4AFF-8B4C-AFECE52FE182}" type="presParOf" srcId="{F5CB6E75-C63E-4056-9918-F0592C457840}" destId="{72503483-6E6D-4A6B-BABF-28F4E26440E2}" srcOrd="1" destOrd="0" presId="urn:microsoft.com/office/officeart/2005/8/layout/orgChart1"/>
    <dgm:cxn modelId="{1B321D27-3593-4629-8A6A-B7C11C9EB56E}" type="presParOf" srcId="{B013940B-C9B8-4C16-8A36-28CA7F9969CC}" destId="{F70AF10F-5797-49D8-BEA9-D77103C30854}" srcOrd="1" destOrd="0" presId="urn:microsoft.com/office/officeart/2005/8/layout/orgChart1"/>
    <dgm:cxn modelId="{5A50B934-5C55-4F1C-BF17-0F66279BA01B}" type="presParOf" srcId="{B013940B-C9B8-4C16-8A36-28CA7F9969CC}" destId="{371E73B7-1A21-48F0-AD7A-38E1CC00E711}" srcOrd="2" destOrd="0" presId="urn:microsoft.com/office/officeart/2005/8/layout/orgChart1"/>
    <dgm:cxn modelId="{2C6B5A54-254A-4D0F-8964-817508C2DDB8}" type="presParOf" srcId="{AA111F1B-5754-4615-A49A-F954A38F82C3}" destId="{63DD736C-2F2D-4962-9F12-3FA2CDF62CB8}" srcOrd="2" destOrd="0" presId="urn:microsoft.com/office/officeart/2005/8/layout/orgChart1"/>
    <dgm:cxn modelId="{0C1360F1-BA44-4357-868E-F766E6DA8A0A}" type="presParOf" srcId="{98781A1A-F154-4CF6-AE23-F08829E484BD}" destId="{06D01164-2CE8-42B2-A51B-BA69F94EDCFA}" srcOrd="2" destOrd="0" presId="urn:microsoft.com/office/officeart/2005/8/layout/orgChart1"/>
    <dgm:cxn modelId="{957BB750-2C45-4138-A547-0DD1DE068C70}" type="presParOf" srcId="{98781A1A-F154-4CF6-AE23-F08829E484BD}" destId="{1C8E2D83-787A-4BE6-891F-845ABB2C5A96}" srcOrd="3" destOrd="0" presId="urn:microsoft.com/office/officeart/2005/8/layout/orgChart1"/>
    <dgm:cxn modelId="{4AD70075-5F85-4829-887B-E33AD4DAB0B4}" type="presParOf" srcId="{1C8E2D83-787A-4BE6-891F-845ABB2C5A96}" destId="{303C46DB-505D-44BA-9AE2-3257DCBAE636}" srcOrd="0" destOrd="0" presId="urn:microsoft.com/office/officeart/2005/8/layout/orgChart1"/>
    <dgm:cxn modelId="{BA71D657-B237-436D-BBA1-D643A4119FA9}" type="presParOf" srcId="{303C46DB-505D-44BA-9AE2-3257DCBAE636}" destId="{E9BAC978-FA07-4B7D-ADDB-284EE5E39549}" srcOrd="0" destOrd="0" presId="urn:microsoft.com/office/officeart/2005/8/layout/orgChart1"/>
    <dgm:cxn modelId="{D81C6B0D-B54B-4F58-B61A-25C43CC25B0D}" type="presParOf" srcId="{303C46DB-505D-44BA-9AE2-3257DCBAE636}" destId="{56410009-0DB8-4082-8BCD-3E8405F99849}" srcOrd="1" destOrd="0" presId="urn:microsoft.com/office/officeart/2005/8/layout/orgChart1"/>
    <dgm:cxn modelId="{B630C283-3560-485D-89CC-14441E81BB18}" type="presParOf" srcId="{1C8E2D83-787A-4BE6-891F-845ABB2C5A96}" destId="{619BE914-3199-4CE4-AC70-681AC27FBEAF}" srcOrd="1" destOrd="0" presId="urn:microsoft.com/office/officeart/2005/8/layout/orgChart1"/>
    <dgm:cxn modelId="{8624F59D-C7ED-4109-BCF4-449456C77D1E}" type="presParOf" srcId="{619BE914-3199-4CE4-AC70-681AC27FBEAF}" destId="{213DC921-7EF3-4E40-99EC-4551A6BCB5FB}" srcOrd="0" destOrd="0" presId="urn:microsoft.com/office/officeart/2005/8/layout/orgChart1"/>
    <dgm:cxn modelId="{33F73575-EF8B-4A92-B52F-E329C6CA89A4}" type="presParOf" srcId="{619BE914-3199-4CE4-AC70-681AC27FBEAF}" destId="{83117E27-AD30-4D1E-91A3-3291ABF44306}" srcOrd="1" destOrd="0" presId="urn:microsoft.com/office/officeart/2005/8/layout/orgChart1"/>
    <dgm:cxn modelId="{191E06FB-178D-4871-9AFD-E41449451A02}" type="presParOf" srcId="{83117E27-AD30-4D1E-91A3-3291ABF44306}" destId="{63354F10-77FA-4C76-BE73-BE8F95C0C15A}" srcOrd="0" destOrd="0" presId="urn:microsoft.com/office/officeart/2005/8/layout/orgChart1"/>
    <dgm:cxn modelId="{7C6546EF-E021-411C-A327-1CBF5FF92561}" type="presParOf" srcId="{63354F10-77FA-4C76-BE73-BE8F95C0C15A}" destId="{42C59C08-C956-43C3-B028-E0D9C8E9CB0A}" srcOrd="0" destOrd="0" presId="urn:microsoft.com/office/officeart/2005/8/layout/orgChart1"/>
    <dgm:cxn modelId="{69D91BF8-5683-42D5-AF58-10E5D115CD4C}" type="presParOf" srcId="{63354F10-77FA-4C76-BE73-BE8F95C0C15A}" destId="{B18D1163-F160-41BB-BCDD-B6D5C5EBEE96}" srcOrd="1" destOrd="0" presId="urn:microsoft.com/office/officeart/2005/8/layout/orgChart1"/>
    <dgm:cxn modelId="{5EDC3DB8-BC9A-4514-882D-F6E1F48BF5EB}" type="presParOf" srcId="{83117E27-AD30-4D1E-91A3-3291ABF44306}" destId="{4D6870F0-8349-4F0C-A187-670571D41F91}" srcOrd="1" destOrd="0" presId="urn:microsoft.com/office/officeart/2005/8/layout/orgChart1"/>
    <dgm:cxn modelId="{4E82405A-17EC-4ACF-8535-4535A0B0FAA8}" type="presParOf" srcId="{83117E27-AD30-4D1E-91A3-3291ABF44306}" destId="{CD7ED024-BC69-4067-97F6-52B5F2B912CE}" srcOrd="2" destOrd="0" presId="urn:microsoft.com/office/officeart/2005/8/layout/orgChart1"/>
    <dgm:cxn modelId="{9F8A96CA-6B13-4677-941A-5A58061F87A3}" type="presParOf" srcId="{1C8E2D83-787A-4BE6-891F-845ABB2C5A96}" destId="{A602361A-E44C-4AA1-AE29-A7E3D6E098A7}" srcOrd="2" destOrd="0" presId="urn:microsoft.com/office/officeart/2005/8/layout/orgChart1"/>
    <dgm:cxn modelId="{811BC0A9-CC38-476B-A9F0-18E28FC3DFD7}" type="presParOf" srcId="{98781A1A-F154-4CF6-AE23-F08829E484BD}" destId="{229EA6A3-0E31-44B5-B97B-2DFB0871AF27}" srcOrd="4" destOrd="0" presId="urn:microsoft.com/office/officeart/2005/8/layout/orgChart1"/>
    <dgm:cxn modelId="{A7AC55F6-8BFE-416F-82D7-C41226ED2EA5}" type="presParOf" srcId="{98781A1A-F154-4CF6-AE23-F08829E484BD}" destId="{088A510F-2388-47F8-B07D-B9308ACDC785}" srcOrd="5" destOrd="0" presId="urn:microsoft.com/office/officeart/2005/8/layout/orgChart1"/>
    <dgm:cxn modelId="{C8FDADB6-074C-4D31-AE80-DFE21EDC8BD1}" type="presParOf" srcId="{088A510F-2388-47F8-B07D-B9308ACDC785}" destId="{39534FD1-6CC3-41CF-A327-F43746FC6F7D}" srcOrd="0" destOrd="0" presId="urn:microsoft.com/office/officeart/2005/8/layout/orgChart1"/>
    <dgm:cxn modelId="{B4FF70EF-E670-44EA-B25F-E4ECE639A782}" type="presParOf" srcId="{39534FD1-6CC3-41CF-A327-F43746FC6F7D}" destId="{3430C155-C8EE-4B28-B514-89B5FF32427F}" srcOrd="0" destOrd="0" presId="urn:microsoft.com/office/officeart/2005/8/layout/orgChart1"/>
    <dgm:cxn modelId="{C282293E-08B6-4CEE-A109-18CA975C2D92}" type="presParOf" srcId="{39534FD1-6CC3-41CF-A327-F43746FC6F7D}" destId="{9E79AC0C-F615-4F79-B476-6956F40FE456}" srcOrd="1" destOrd="0" presId="urn:microsoft.com/office/officeart/2005/8/layout/orgChart1"/>
    <dgm:cxn modelId="{9363C4FE-321F-4547-9D9A-6512F01F87F2}" type="presParOf" srcId="{088A510F-2388-47F8-B07D-B9308ACDC785}" destId="{ADD78355-ECB7-4868-AC89-92A93FFFE052}" srcOrd="1" destOrd="0" presId="urn:microsoft.com/office/officeart/2005/8/layout/orgChart1"/>
    <dgm:cxn modelId="{0A6DD0B0-4175-42C8-B684-13C6D0A2E152}" type="presParOf" srcId="{ADD78355-ECB7-4868-AC89-92A93FFFE052}" destId="{E1F73A32-47B1-48BE-9DD0-633C0956A0B9}" srcOrd="0" destOrd="0" presId="urn:microsoft.com/office/officeart/2005/8/layout/orgChart1"/>
    <dgm:cxn modelId="{449963BA-57F8-40CF-B360-A39356D939CA}" type="presParOf" srcId="{ADD78355-ECB7-4868-AC89-92A93FFFE052}" destId="{879BAF34-1262-4BF7-B4A3-6BE0B56A4C84}" srcOrd="1" destOrd="0" presId="urn:microsoft.com/office/officeart/2005/8/layout/orgChart1"/>
    <dgm:cxn modelId="{31763795-C7C8-45DF-94BA-27AA11B1D6E3}" type="presParOf" srcId="{879BAF34-1262-4BF7-B4A3-6BE0B56A4C84}" destId="{572B15F2-B2ED-4E3F-95B2-73A01516C6A5}" srcOrd="0" destOrd="0" presId="urn:microsoft.com/office/officeart/2005/8/layout/orgChart1"/>
    <dgm:cxn modelId="{F0DE1C1C-D34A-400F-B834-EDF971929F32}" type="presParOf" srcId="{572B15F2-B2ED-4E3F-95B2-73A01516C6A5}" destId="{BB87E0A9-C4C5-463B-B4C8-676B476FC4D6}" srcOrd="0" destOrd="0" presId="urn:microsoft.com/office/officeart/2005/8/layout/orgChart1"/>
    <dgm:cxn modelId="{1A96462E-C27E-49D3-8F6B-AE9A92E2161F}" type="presParOf" srcId="{572B15F2-B2ED-4E3F-95B2-73A01516C6A5}" destId="{42AFA8EA-180E-4F21-B31F-D3EA65A6B324}" srcOrd="1" destOrd="0" presId="urn:microsoft.com/office/officeart/2005/8/layout/orgChart1"/>
    <dgm:cxn modelId="{74E98258-C8D2-4FD8-8BD6-3C57DE1CABBB}" type="presParOf" srcId="{879BAF34-1262-4BF7-B4A3-6BE0B56A4C84}" destId="{53BD497B-47AA-47C4-AD1C-D8D0E2ACB4C0}" srcOrd="1" destOrd="0" presId="urn:microsoft.com/office/officeart/2005/8/layout/orgChart1"/>
    <dgm:cxn modelId="{601F0C00-8D9E-41DB-84A2-01B88E6637A8}" type="presParOf" srcId="{879BAF34-1262-4BF7-B4A3-6BE0B56A4C84}" destId="{83DEF694-343D-45C4-82C5-51DA4931CF2D}" srcOrd="2" destOrd="0" presId="urn:microsoft.com/office/officeart/2005/8/layout/orgChart1"/>
    <dgm:cxn modelId="{97D1A264-AC8E-4D8C-B50C-940C661E126C}" type="presParOf" srcId="{ADD78355-ECB7-4868-AC89-92A93FFFE052}" destId="{0A1E3E06-FF9D-4743-920C-123AD0814046}" srcOrd="2" destOrd="0" presId="urn:microsoft.com/office/officeart/2005/8/layout/orgChart1"/>
    <dgm:cxn modelId="{0817300D-744A-4F3E-9BD9-29AD0CC0226A}" type="presParOf" srcId="{ADD78355-ECB7-4868-AC89-92A93FFFE052}" destId="{C2F01452-6C08-4982-82F9-F3CC2EE3BEB6}" srcOrd="3" destOrd="0" presId="urn:microsoft.com/office/officeart/2005/8/layout/orgChart1"/>
    <dgm:cxn modelId="{FEA68724-8361-45D0-8CED-876DCDE8C8D2}" type="presParOf" srcId="{C2F01452-6C08-4982-82F9-F3CC2EE3BEB6}" destId="{06E34517-9D66-4C89-A40D-E2E1FEFC38EC}" srcOrd="0" destOrd="0" presId="urn:microsoft.com/office/officeart/2005/8/layout/orgChart1"/>
    <dgm:cxn modelId="{478F91C5-EB91-4CFB-B45A-ADD5AB7618A1}" type="presParOf" srcId="{06E34517-9D66-4C89-A40D-E2E1FEFC38EC}" destId="{692C9120-55D2-4EA5-9025-9F82E2E7C93A}" srcOrd="0" destOrd="0" presId="urn:microsoft.com/office/officeart/2005/8/layout/orgChart1"/>
    <dgm:cxn modelId="{E669A95A-0385-4D5F-BA9F-0698C52796CA}" type="presParOf" srcId="{06E34517-9D66-4C89-A40D-E2E1FEFC38EC}" destId="{57E58D53-42EB-40ED-AFDC-A92BE551B7B6}" srcOrd="1" destOrd="0" presId="urn:microsoft.com/office/officeart/2005/8/layout/orgChart1"/>
    <dgm:cxn modelId="{1FF896B4-394B-4727-92C2-27F8FF5D4DB6}" type="presParOf" srcId="{C2F01452-6C08-4982-82F9-F3CC2EE3BEB6}" destId="{F1E76729-ABC0-4B2C-8953-A6E516C475E0}" srcOrd="1" destOrd="0" presId="urn:microsoft.com/office/officeart/2005/8/layout/orgChart1"/>
    <dgm:cxn modelId="{F1E4D7BE-1DB4-46A5-9C7E-DD763D0C8C05}" type="presParOf" srcId="{C2F01452-6C08-4982-82F9-F3CC2EE3BEB6}" destId="{5CE36B41-EB9A-49E8-81BA-684D4FBA12AC}" srcOrd="2" destOrd="0" presId="urn:microsoft.com/office/officeart/2005/8/layout/orgChart1"/>
    <dgm:cxn modelId="{06A1AB2C-39DE-46A7-91EB-ECBD7D638B10}" type="presParOf" srcId="{088A510F-2388-47F8-B07D-B9308ACDC785}" destId="{7C8A6F9B-72E4-44F2-B1B8-2BB39BEBBF82}" srcOrd="2" destOrd="0" presId="urn:microsoft.com/office/officeart/2005/8/layout/orgChart1"/>
    <dgm:cxn modelId="{F23742C0-FB09-4605-BCE6-AF0F5CCA1B4F}" type="presParOf" srcId="{98781A1A-F154-4CF6-AE23-F08829E484BD}" destId="{D4B072E3-3401-4C56-BBB3-2AF081CA1A5E}" srcOrd="6" destOrd="0" presId="urn:microsoft.com/office/officeart/2005/8/layout/orgChart1"/>
    <dgm:cxn modelId="{B428527A-AB09-4E37-ACAF-41BD6DA24ED0}" type="presParOf" srcId="{98781A1A-F154-4CF6-AE23-F08829E484BD}" destId="{ABC60FFA-79C2-465F-A4D0-9001ADC63A9B}" srcOrd="7" destOrd="0" presId="urn:microsoft.com/office/officeart/2005/8/layout/orgChart1"/>
    <dgm:cxn modelId="{7630FF68-ABD3-4309-A236-CFFF83E602EC}" type="presParOf" srcId="{ABC60FFA-79C2-465F-A4D0-9001ADC63A9B}" destId="{19BD6F5F-3154-460D-8CD4-D987AAA435AE}" srcOrd="0" destOrd="0" presId="urn:microsoft.com/office/officeart/2005/8/layout/orgChart1"/>
    <dgm:cxn modelId="{BD6CA2D7-E953-4AFF-85C0-9F3D1CC50A16}" type="presParOf" srcId="{19BD6F5F-3154-460D-8CD4-D987AAA435AE}" destId="{19D4B551-F906-403A-B002-1867DC8370B9}" srcOrd="0" destOrd="0" presId="urn:microsoft.com/office/officeart/2005/8/layout/orgChart1"/>
    <dgm:cxn modelId="{334C17CB-A58E-4A8E-B652-E799E59EBA39}" type="presParOf" srcId="{19BD6F5F-3154-460D-8CD4-D987AAA435AE}" destId="{5ED91779-16E3-4DB6-9DF0-FE2015B8051F}" srcOrd="1" destOrd="0" presId="urn:microsoft.com/office/officeart/2005/8/layout/orgChart1"/>
    <dgm:cxn modelId="{03AF4F66-E8E7-4C05-B297-1D619257CAB4}" type="presParOf" srcId="{ABC60FFA-79C2-465F-A4D0-9001ADC63A9B}" destId="{E15C2425-D5C7-4127-B40C-5338169494A6}" srcOrd="1" destOrd="0" presId="urn:microsoft.com/office/officeart/2005/8/layout/orgChart1"/>
    <dgm:cxn modelId="{197EFB1B-9566-49F7-B7E2-FCA1FE7FDDBF}" type="presParOf" srcId="{E15C2425-D5C7-4127-B40C-5338169494A6}" destId="{BEC440B7-7C1B-48E1-9850-BF3A41A804DB}" srcOrd="0" destOrd="0" presId="urn:microsoft.com/office/officeart/2005/8/layout/orgChart1"/>
    <dgm:cxn modelId="{AE228D68-A7D4-4727-90AC-BB7E66DE6AF0}" type="presParOf" srcId="{E15C2425-D5C7-4127-B40C-5338169494A6}" destId="{5EFA5B40-DA49-4A52-BEB9-8C8D8C20E654}" srcOrd="1" destOrd="0" presId="urn:microsoft.com/office/officeart/2005/8/layout/orgChart1"/>
    <dgm:cxn modelId="{6D422E4F-F3EB-4C64-8742-FCE4BD1B5B10}" type="presParOf" srcId="{5EFA5B40-DA49-4A52-BEB9-8C8D8C20E654}" destId="{8958E54C-A630-42E5-BBD3-FAEA054BCA04}" srcOrd="0" destOrd="0" presId="urn:microsoft.com/office/officeart/2005/8/layout/orgChart1"/>
    <dgm:cxn modelId="{AEA9D84F-0029-4FC4-9FBD-BA6F8EC5EE6E}" type="presParOf" srcId="{8958E54C-A630-42E5-BBD3-FAEA054BCA04}" destId="{7630F802-7BBC-49B1-81E1-A0309B887EC6}" srcOrd="0" destOrd="0" presId="urn:microsoft.com/office/officeart/2005/8/layout/orgChart1"/>
    <dgm:cxn modelId="{282872A6-670D-4293-BD7C-128BF3043CCD}" type="presParOf" srcId="{8958E54C-A630-42E5-BBD3-FAEA054BCA04}" destId="{58EB10A9-D1F0-45E8-AB77-34012F37A339}" srcOrd="1" destOrd="0" presId="urn:microsoft.com/office/officeart/2005/8/layout/orgChart1"/>
    <dgm:cxn modelId="{0B92BE17-AA55-4AF7-8E4F-E4A3FF017CD2}" type="presParOf" srcId="{5EFA5B40-DA49-4A52-BEB9-8C8D8C20E654}" destId="{3E2F97DB-CFE5-4C84-9827-F485C947CC50}" srcOrd="1" destOrd="0" presId="urn:microsoft.com/office/officeart/2005/8/layout/orgChart1"/>
    <dgm:cxn modelId="{6E6D70C3-AA83-497F-97BF-391B00F98086}" type="presParOf" srcId="{5EFA5B40-DA49-4A52-BEB9-8C8D8C20E654}" destId="{F6F7D311-2A56-4B79-B041-95D4922A036F}" srcOrd="2" destOrd="0" presId="urn:microsoft.com/office/officeart/2005/8/layout/orgChart1"/>
    <dgm:cxn modelId="{5983AFCD-479C-4D9B-BB56-5E729B3571CE}" type="presParOf" srcId="{ABC60FFA-79C2-465F-A4D0-9001ADC63A9B}" destId="{B778631F-47AE-45D3-92AA-7646583F6C60}" srcOrd="2" destOrd="0" presId="urn:microsoft.com/office/officeart/2005/8/layout/orgChart1"/>
    <dgm:cxn modelId="{DA3A0831-14DC-415F-A614-BF61895A89A9}" type="presParOf" srcId="{24E61BD1-A735-423F-9792-5EBED4472B17}" destId="{BB0853C7-D7F4-45CD-BDF5-97949C47AFCE}" srcOrd="2" destOrd="0" presId="urn:microsoft.com/office/officeart/2005/8/layout/orgChart1"/>
    <dgm:cxn modelId="{39E480CE-9950-4D3D-B39A-A1C5BCD90402}" type="presParOf" srcId="{DF898D32-682A-48B9-B389-50AE0625D389}" destId="{1286F327-95B3-4E1D-B984-3A28693ABCE9}"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440B7-7C1B-48E1-9850-BF3A41A804DB}">
      <dsp:nvSpPr>
        <dsp:cNvPr id="0" name=""/>
        <dsp:cNvSpPr/>
      </dsp:nvSpPr>
      <dsp:spPr>
        <a:xfrm>
          <a:off x="4822500" y="2365299"/>
          <a:ext cx="184739" cy="566535"/>
        </a:xfrm>
        <a:custGeom>
          <a:avLst/>
          <a:gdLst/>
          <a:ahLst/>
          <a:cxnLst/>
          <a:rect l="0" t="0" r="0" b="0"/>
          <a:pathLst>
            <a:path>
              <a:moveTo>
                <a:pt x="0" y="0"/>
              </a:moveTo>
              <a:lnTo>
                <a:pt x="0" y="566535"/>
              </a:lnTo>
              <a:lnTo>
                <a:pt x="184739" y="566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072E3-3401-4C56-BBB3-2AF081CA1A5E}">
      <dsp:nvSpPr>
        <dsp:cNvPr id="0" name=""/>
        <dsp:cNvSpPr/>
      </dsp:nvSpPr>
      <dsp:spPr>
        <a:xfrm>
          <a:off x="3079787" y="1490864"/>
          <a:ext cx="2235352" cy="258635"/>
        </a:xfrm>
        <a:custGeom>
          <a:avLst/>
          <a:gdLst/>
          <a:ahLst/>
          <a:cxnLst/>
          <a:rect l="0" t="0" r="0" b="0"/>
          <a:pathLst>
            <a:path>
              <a:moveTo>
                <a:pt x="0" y="0"/>
              </a:moveTo>
              <a:lnTo>
                <a:pt x="0" y="129317"/>
              </a:lnTo>
              <a:lnTo>
                <a:pt x="2235352" y="129317"/>
              </a:lnTo>
              <a:lnTo>
                <a:pt x="2235352" y="2586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E3E06-FF9D-4743-920C-123AD0814046}">
      <dsp:nvSpPr>
        <dsp:cNvPr id="0" name=""/>
        <dsp:cNvSpPr/>
      </dsp:nvSpPr>
      <dsp:spPr>
        <a:xfrm>
          <a:off x="3332265" y="2365299"/>
          <a:ext cx="184739" cy="1440971"/>
        </a:xfrm>
        <a:custGeom>
          <a:avLst/>
          <a:gdLst/>
          <a:ahLst/>
          <a:cxnLst/>
          <a:rect l="0" t="0" r="0" b="0"/>
          <a:pathLst>
            <a:path>
              <a:moveTo>
                <a:pt x="0" y="0"/>
              </a:moveTo>
              <a:lnTo>
                <a:pt x="0" y="1440971"/>
              </a:lnTo>
              <a:lnTo>
                <a:pt x="184739" y="1440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73A32-47B1-48BE-9DD0-633C0956A0B9}">
      <dsp:nvSpPr>
        <dsp:cNvPr id="0" name=""/>
        <dsp:cNvSpPr/>
      </dsp:nvSpPr>
      <dsp:spPr>
        <a:xfrm>
          <a:off x="3332265" y="2365299"/>
          <a:ext cx="184739" cy="566535"/>
        </a:xfrm>
        <a:custGeom>
          <a:avLst/>
          <a:gdLst/>
          <a:ahLst/>
          <a:cxnLst/>
          <a:rect l="0" t="0" r="0" b="0"/>
          <a:pathLst>
            <a:path>
              <a:moveTo>
                <a:pt x="0" y="0"/>
              </a:moveTo>
              <a:lnTo>
                <a:pt x="0" y="566535"/>
              </a:lnTo>
              <a:lnTo>
                <a:pt x="184739" y="566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EA6A3-0E31-44B5-B97B-2DFB0871AF27}">
      <dsp:nvSpPr>
        <dsp:cNvPr id="0" name=""/>
        <dsp:cNvSpPr/>
      </dsp:nvSpPr>
      <dsp:spPr>
        <a:xfrm>
          <a:off x="3079787" y="1490864"/>
          <a:ext cx="745117" cy="258635"/>
        </a:xfrm>
        <a:custGeom>
          <a:avLst/>
          <a:gdLst/>
          <a:ahLst/>
          <a:cxnLst/>
          <a:rect l="0" t="0" r="0" b="0"/>
          <a:pathLst>
            <a:path>
              <a:moveTo>
                <a:pt x="0" y="0"/>
              </a:moveTo>
              <a:lnTo>
                <a:pt x="0" y="129317"/>
              </a:lnTo>
              <a:lnTo>
                <a:pt x="745117" y="129317"/>
              </a:lnTo>
              <a:lnTo>
                <a:pt x="745117" y="2586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3DC921-7EF3-4E40-99EC-4551A6BCB5FB}">
      <dsp:nvSpPr>
        <dsp:cNvPr id="0" name=""/>
        <dsp:cNvSpPr/>
      </dsp:nvSpPr>
      <dsp:spPr>
        <a:xfrm>
          <a:off x="1842030" y="2365299"/>
          <a:ext cx="184739" cy="566535"/>
        </a:xfrm>
        <a:custGeom>
          <a:avLst/>
          <a:gdLst/>
          <a:ahLst/>
          <a:cxnLst/>
          <a:rect l="0" t="0" r="0" b="0"/>
          <a:pathLst>
            <a:path>
              <a:moveTo>
                <a:pt x="0" y="0"/>
              </a:moveTo>
              <a:lnTo>
                <a:pt x="0" y="566535"/>
              </a:lnTo>
              <a:lnTo>
                <a:pt x="184739" y="566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D01164-2CE8-42B2-A51B-BA69F94EDCFA}">
      <dsp:nvSpPr>
        <dsp:cNvPr id="0" name=""/>
        <dsp:cNvSpPr/>
      </dsp:nvSpPr>
      <dsp:spPr>
        <a:xfrm>
          <a:off x="2334670" y="1490864"/>
          <a:ext cx="745117" cy="258635"/>
        </a:xfrm>
        <a:custGeom>
          <a:avLst/>
          <a:gdLst/>
          <a:ahLst/>
          <a:cxnLst/>
          <a:rect l="0" t="0" r="0" b="0"/>
          <a:pathLst>
            <a:path>
              <a:moveTo>
                <a:pt x="745117" y="0"/>
              </a:moveTo>
              <a:lnTo>
                <a:pt x="745117" y="129317"/>
              </a:lnTo>
              <a:lnTo>
                <a:pt x="0" y="129317"/>
              </a:lnTo>
              <a:lnTo>
                <a:pt x="0" y="2586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66AE4-2E49-4244-9337-8D8DF7E869B8}">
      <dsp:nvSpPr>
        <dsp:cNvPr id="0" name=""/>
        <dsp:cNvSpPr/>
      </dsp:nvSpPr>
      <dsp:spPr>
        <a:xfrm>
          <a:off x="351795" y="2365299"/>
          <a:ext cx="184739" cy="566535"/>
        </a:xfrm>
        <a:custGeom>
          <a:avLst/>
          <a:gdLst/>
          <a:ahLst/>
          <a:cxnLst/>
          <a:rect l="0" t="0" r="0" b="0"/>
          <a:pathLst>
            <a:path>
              <a:moveTo>
                <a:pt x="0" y="0"/>
              </a:moveTo>
              <a:lnTo>
                <a:pt x="0" y="566535"/>
              </a:lnTo>
              <a:lnTo>
                <a:pt x="184739" y="566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4A72B-EDE0-4F10-849E-994B09AA8DA2}">
      <dsp:nvSpPr>
        <dsp:cNvPr id="0" name=""/>
        <dsp:cNvSpPr/>
      </dsp:nvSpPr>
      <dsp:spPr>
        <a:xfrm>
          <a:off x="844434" y="1490864"/>
          <a:ext cx="2235352" cy="258635"/>
        </a:xfrm>
        <a:custGeom>
          <a:avLst/>
          <a:gdLst/>
          <a:ahLst/>
          <a:cxnLst/>
          <a:rect l="0" t="0" r="0" b="0"/>
          <a:pathLst>
            <a:path>
              <a:moveTo>
                <a:pt x="2235352" y="0"/>
              </a:moveTo>
              <a:lnTo>
                <a:pt x="2235352" y="129317"/>
              </a:lnTo>
              <a:lnTo>
                <a:pt x="0" y="129317"/>
              </a:lnTo>
              <a:lnTo>
                <a:pt x="0" y="2586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02C22C-FFEF-422C-B441-BE0D808280D8}">
      <dsp:nvSpPr>
        <dsp:cNvPr id="0" name=""/>
        <dsp:cNvSpPr/>
      </dsp:nvSpPr>
      <dsp:spPr>
        <a:xfrm>
          <a:off x="3034067" y="616428"/>
          <a:ext cx="91440" cy="258635"/>
        </a:xfrm>
        <a:custGeom>
          <a:avLst/>
          <a:gdLst/>
          <a:ahLst/>
          <a:cxnLst/>
          <a:rect l="0" t="0" r="0" b="0"/>
          <a:pathLst>
            <a:path>
              <a:moveTo>
                <a:pt x="45720" y="0"/>
              </a:moveTo>
              <a:lnTo>
                <a:pt x="45720" y="258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9BAA8-E546-4E65-BB9B-A66EB05B05A9}">
      <dsp:nvSpPr>
        <dsp:cNvPr id="0" name=""/>
        <dsp:cNvSpPr/>
      </dsp:nvSpPr>
      <dsp:spPr>
        <a:xfrm>
          <a:off x="2463987" y="629"/>
          <a:ext cx="1231599" cy="615799"/>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Subdirección General</a:t>
          </a:r>
        </a:p>
      </dsp:txBody>
      <dsp:txXfrm>
        <a:off x="2494048" y="30690"/>
        <a:ext cx="1171477" cy="555677"/>
      </dsp:txXfrm>
    </dsp:sp>
    <dsp:sp modelId="{87B8510C-9A17-4F2F-8156-051E60CE8DA0}">
      <dsp:nvSpPr>
        <dsp:cNvPr id="0" name=""/>
        <dsp:cNvSpPr/>
      </dsp:nvSpPr>
      <dsp:spPr>
        <a:xfrm>
          <a:off x="2463987" y="875064"/>
          <a:ext cx="1231599" cy="615799"/>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Subdirección de Auditoría Aduanera</a:t>
          </a:r>
        </a:p>
      </dsp:txBody>
      <dsp:txXfrm>
        <a:off x="2494048" y="905125"/>
        <a:ext cx="1171477" cy="555677"/>
      </dsp:txXfrm>
    </dsp:sp>
    <dsp:sp modelId="{05B4988A-C748-4493-8CD6-BCA09437994A}">
      <dsp:nvSpPr>
        <dsp:cNvPr id="0" name=""/>
        <dsp:cNvSpPr/>
      </dsp:nvSpPr>
      <dsp:spPr>
        <a:xfrm>
          <a:off x="228635" y="1749500"/>
          <a:ext cx="1231599" cy="615799"/>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Departamento de Control y Gestión</a:t>
          </a:r>
        </a:p>
      </dsp:txBody>
      <dsp:txXfrm>
        <a:off x="258696" y="1779561"/>
        <a:ext cx="1171477" cy="555677"/>
      </dsp:txXfrm>
    </dsp:sp>
    <dsp:sp modelId="{FBBE7C28-886A-407D-9096-476673193E88}">
      <dsp:nvSpPr>
        <dsp:cNvPr id="0" name=""/>
        <dsp:cNvSpPr/>
      </dsp:nvSpPr>
      <dsp:spPr>
        <a:xfrm>
          <a:off x="536535" y="2623935"/>
          <a:ext cx="1231599" cy="615799"/>
        </a:xfrm>
        <a:prstGeom prst="roundRect">
          <a:avLst/>
        </a:prstGeom>
        <a:solidFill>
          <a:schemeClr val="lt1"/>
        </a:solidFill>
        <a:ln w="25400" cap="flat" cmpd="sng" algn="ctr">
          <a:solidFill>
            <a:schemeClr val="bg2">
              <a:lumMod val="50000"/>
            </a:schemeClr>
          </a:solidFill>
          <a:prstDash val="solid"/>
        </a:ln>
        <a:effectLst>
          <a:softEdge rad="12700"/>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Supervisión I</a:t>
          </a:r>
        </a:p>
      </dsp:txBody>
      <dsp:txXfrm>
        <a:off x="566596" y="2653996"/>
        <a:ext cx="1171477" cy="555677"/>
      </dsp:txXfrm>
    </dsp:sp>
    <dsp:sp modelId="{E9BAC978-FA07-4B7D-ADDB-284EE5E39549}">
      <dsp:nvSpPr>
        <dsp:cNvPr id="0" name=""/>
        <dsp:cNvSpPr/>
      </dsp:nvSpPr>
      <dsp:spPr>
        <a:xfrm>
          <a:off x="1718870" y="1749500"/>
          <a:ext cx="1231599" cy="615799"/>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Departamento de Auditoría Preventiva</a:t>
          </a:r>
        </a:p>
      </dsp:txBody>
      <dsp:txXfrm>
        <a:off x="1748931" y="1779561"/>
        <a:ext cx="1171477" cy="555677"/>
      </dsp:txXfrm>
    </dsp:sp>
    <dsp:sp modelId="{42C59C08-C956-43C3-B028-E0D9C8E9CB0A}">
      <dsp:nvSpPr>
        <dsp:cNvPr id="0" name=""/>
        <dsp:cNvSpPr/>
      </dsp:nvSpPr>
      <dsp:spPr>
        <a:xfrm>
          <a:off x="2026770" y="2623935"/>
          <a:ext cx="1231599" cy="615799"/>
        </a:xfrm>
        <a:prstGeom prst="roundRect">
          <a:avLst/>
        </a:prstGeom>
        <a:solidFill>
          <a:schemeClr val="lt1"/>
        </a:solidFill>
        <a:ln w="25400" cap="flat" cmpd="sng" algn="ctr">
          <a:solidFill>
            <a:schemeClr val="bg2">
              <a:lumMod val="50000"/>
            </a:scheme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Supervisión I</a:t>
          </a:r>
        </a:p>
      </dsp:txBody>
      <dsp:txXfrm>
        <a:off x="2056831" y="2653996"/>
        <a:ext cx="1171477" cy="555677"/>
      </dsp:txXfrm>
    </dsp:sp>
    <dsp:sp modelId="{3430C155-C8EE-4B28-B514-89B5FF32427F}">
      <dsp:nvSpPr>
        <dsp:cNvPr id="0" name=""/>
        <dsp:cNvSpPr/>
      </dsp:nvSpPr>
      <dsp:spPr>
        <a:xfrm>
          <a:off x="3209105" y="1749500"/>
          <a:ext cx="1231599" cy="615799"/>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Departamento de Auditoría Correctiva</a:t>
          </a:r>
        </a:p>
      </dsp:txBody>
      <dsp:txXfrm>
        <a:off x="3239166" y="1779561"/>
        <a:ext cx="1171477" cy="555677"/>
      </dsp:txXfrm>
    </dsp:sp>
    <dsp:sp modelId="{BB87E0A9-C4C5-463B-B4C8-676B476FC4D6}">
      <dsp:nvSpPr>
        <dsp:cNvPr id="0" name=""/>
        <dsp:cNvSpPr/>
      </dsp:nvSpPr>
      <dsp:spPr>
        <a:xfrm>
          <a:off x="3517005" y="2623935"/>
          <a:ext cx="1231599" cy="615799"/>
        </a:xfrm>
        <a:prstGeom prst="roundRect">
          <a:avLst/>
        </a:prstGeom>
        <a:solidFill>
          <a:schemeClr val="lt1"/>
        </a:solidFill>
        <a:ln w="25400" cap="flat" cmpd="sng" algn="ctr">
          <a:solidFill>
            <a:schemeClr val="bg2">
              <a:lumMod val="50000"/>
            </a:scheme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Supervisión I</a:t>
          </a:r>
        </a:p>
      </dsp:txBody>
      <dsp:txXfrm>
        <a:off x="3547066" y="2653996"/>
        <a:ext cx="1171477" cy="555677"/>
      </dsp:txXfrm>
    </dsp:sp>
    <dsp:sp modelId="{692C9120-55D2-4EA5-9025-9F82E2E7C93A}">
      <dsp:nvSpPr>
        <dsp:cNvPr id="0" name=""/>
        <dsp:cNvSpPr/>
      </dsp:nvSpPr>
      <dsp:spPr>
        <a:xfrm>
          <a:off x="3517005" y="3498371"/>
          <a:ext cx="1231599" cy="615799"/>
        </a:xfrm>
        <a:prstGeom prst="roundRect">
          <a:avLst/>
        </a:prstGeom>
        <a:solidFill>
          <a:schemeClr val="lt1"/>
        </a:solidFill>
        <a:ln w="25400" cap="flat" cmpd="sng" algn="ctr">
          <a:solidFill>
            <a:schemeClr val="bg2">
              <a:lumMod val="50000"/>
            </a:scheme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Supervisión II</a:t>
          </a:r>
        </a:p>
      </dsp:txBody>
      <dsp:txXfrm>
        <a:off x="3547066" y="3528432"/>
        <a:ext cx="1171477" cy="555677"/>
      </dsp:txXfrm>
    </dsp:sp>
    <dsp:sp modelId="{19D4B551-F906-403A-B002-1867DC8370B9}">
      <dsp:nvSpPr>
        <dsp:cNvPr id="0" name=""/>
        <dsp:cNvSpPr/>
      </dsp:nvSpPr>
      <dsp:spPr>
        <a:xfrm>
          <a:off x="4699340" y="1749500"/>
          <a:ext cx="1231599" cy="615799"/>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Departamento de Auditoría de Regímenes Especiales</a:t>
          </a:r>
        </a:p>
      </dsp:txBody>
      <dsp:txXfrm>
        <a:off x="4729401" y="1779561"/>
        <a:ext cx="1171477" cy="555677"/>
      </dsp:txXfrm>
    </dsp:sp>
    <dsp:sp modelId="{7630F802-7BBC-49B1-81E1-A0309B887EC6}">
      <dsp:nvSpPr>
        <dsp:cNvPr id="0" name=""/>
        <dsp:cNvSpPr/>
      </dsp:nvSpPr>
      <dsp:spPr>
        <a:xfrm>
          <a:off x="5007240" y="2623935"/>
          <a:ext cx="1231599" cy="615799"/>
        </a:xfrm>
        <a:prstGeom prst="roundRect">
          <a:avLst/>
        </a:prstGeom>
        <a:solidFill>
          <a:schemeClr val="lt1"/>
        </a:solidFill>
        <a:ln w="25400" cap="flat" cmpd="sng" algn="ctr">
          <a:solidFill>
            <a:schemeClr val="bg2">
              <a:lumMod val="50000"/>
            </a:scheme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t>Supervisión I</a:t>
          </a:r>
        </a:p>
      </dsp:txBody>
      <dsp:txXfrm>
        <a:off x="5037301" y="2653996"/>
        <a:ext cx="1171477" cy="5556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4A7CC348573244AC4E34C89A797E0E" ma:contentTypeVersion="0" ma:contentTypeDescription="Crear nuevo documento." ma:contentTypeScope="" ma:versionID="9c8c2e37d520ef5c52bbed31b962aae9">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D654-9097-425E-835B-D763EADA9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2104F2-8742-449D-B863-8E669167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AA340-9272-4C4F-B8DB-48E461E1122B}">
  <ds:schemaRefs>
    <ds:schemaRef ds:uri="http://schemas.microsoft.com/sharepoint/v3/contenttype/forms"/>
  </ds:schemaRefs>
</ds:datastoreItem>
</file>

<file path=customXml/itemProps4.xml><?xml version="1.0" encoding="utf-8"?>
<ds:datastoreItem xmlns:ds="http://schemas.openxmlformats.org/officeDocument/2006/customXml" ds:itemID="{A8F11E6B-973C-4446-ACE5-45D34963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3051</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DIRECION DE ADUANAS</dc:creator>
  <cp:lastModifiedBy>Carlos Antonio Martinez Valladares</cp:lastModifiedBy>
  <cp:revision>2</cp:revision>
  <cp:lastPrinted>2021-07-19T14:17:00Z</cp:lastPrinted>
  <dcterms:created xsi:type="dcterms:W3CDTF">2021-07-19T16:19:00Z</dcterms:created>
  <dcterms:modified xsi:type="dcterms:W3CDTF">2021-07-19T16:19:00Z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0x010100A64A7CC348573244AC4E34C89A797E0E</vt:lpwstr>
  </property>
</Properties>
</file>