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9"/>
        <w:gridCol w:w="4020"/>
        <w:gridCol w:w="296"/>
        <w:gridCol w:w="1824"/>
        <w:gridCol w:w="6"/>
        <w:gridCol w:w="2132"/>
      </w:tblGrid>
      <w:tr w:rsidR="0065704E" w:rsidRPr="001E41A2" w14:paraId="3E26A32C" w14:textId="77777777" w:rsidTr="008F0332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4864B" w14:textId="26841349" w:rsidR="00DD3BB1" w:rsidRDefault="00DE4F3C" w:rsidP="009766CE">
            <w:pPr>
              <w:pStyle w:val="W"/>
              <w:tabs>
                <w:tab w:val="clear" w:pos="7840"/>
                <w:tab w:val="left" w:pos="5529"/>
                <w:tab w:val="left" w:pos="7680"/>
              </w:tabs>
              <w:spacing w:line="276" w:lineRule="auto"/>
              <w:rPr>
                <w:rFonts w:ascii="Bembo Std" w:hAnsi="Bembo Std"/>
                <w:b/>
                <w:noProof w:val="0"/>
                <w:szCs w:val="24"/>
                <w:lang w:val="es-ES"/>
              </w:rPr>
            </w:pPr>
            <w:r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TÍTULO: </w:t>
            </w:r>
            <w:r w:rsidR="00393691">
              <w:rPr>
                <w:rFonts w:ascii="Bembo Std" w:hAnsi="Bembo Std"/>
                <w:b/>
                <w:noProof w:val="0"/>
                <w:szCs w:val="24"/>
                <w:lang w:val="es-ES"/>
              </w:rPr>
              <w:t>PREPARACIÓN</w:t>
            </w:r>
            <w:r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 DE INFORME </w:t>
            </w:r>
            <w:r w:rsidR="00393691">
              <w:rPr>
                <w:rFonts w:ascii="Bembo Std" w:hAnsi="Bembo Std"/>
                <w:b/>
                <w:noProof w:val="0"/>
                <w:szCs w:val="24"/>
                <w:lang w:val="es-ES"/>
              </w:rPr>
              <w:t>Y ACTUALIZACIÓN DE LA</w:t>
            </w:r>
            <w:r w:rsidR="009766CE"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 BASE DE DATOS DEL </w:t>
            </w:r>
            <w:r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>INVENTARIO DE BIENES MUEBLES E INMUEBLES</w:t>
            </w:r>
            <w:r w:rsidR="008F0332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 DEL ESTADO</w:t>
            </w:r>
            <w:r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 </w:t>
            </w:r>
            <w:r w:rsidR="00420391" w:rsidRPr="00B90721">
              <w:rPr>
                <w:rFonts w:ascii="Bembo Std" w:hAnsi="Bembo Std"/>
                <w:b/>
                <w:noProof w:val="0"/>
                <w:szCs w:val="24"/>
                <w:lang w:val="es-ES"/>
              </w:rPr>
              <w:t xml:space="preserve">ADMINISTRADOS POR LAS INSTITUCIONES </w:t>
            </w:r>
            <w:r w:rsidR="00393691">
              <w:rPr>
                <w:rFonts w:ascii="Bembo Std" w:hAnsi="Bembo Std"/>
                <w:b/>
                <w:noProof w:val="0"/>
                <w:szCs w:val="24"/>
                <w:lang w:val="es-ES"/>
              </w:rPr>
              <w:t>DEL SECTOR PÚBLICO NO FINANCIERO</w:t>
            </w:r>
          </w:p>
          <w:p w14:paraId="50A0A6AA" w14:textId="77777777" w:rsidR="0045357B" w:rsidRPr="000E1F3B" w:rsidRDefault="0045357B" w:rsidP="009766CE">
            <w:pPr>
              <w:pStyle w:val="W"/>
              <w:tabs>
                <w:tab w:val="clear" w:pos="7840"/>
                <w:tab w:val="left" w:pos="5529"/>
                <w:tab w:val="left" w:pos="7680"/>
              </w:tabs>
              <w:spacing w:line="276" w:lineRule="auto"/>
              <w:rPr>
                <w:rFonts w:ascii="Bembo Std" w:hAnsi="Bembo Std"/>
                <w:b/>
                <w:noProof w:val="0"/>
                <w:sz w:val="20"/>
                <w:lang w:val="es-ES"/>
              </w:rPr>
            </w:pPr>
          </w:p>
        </w:tc>
      </w:tr>
      <w:tr w:rsidR="004E607F" w:rsidRPr="000E1F3B" w14:paraId="62048414" w14:textId="77777777" w:rsidTr="008F0332">
        <w:trPr>
          <w:cantSplit/>
          <w:trHeight w:val="385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E9989" w14:textId="77777777" w:rsidR="00681598" w:rsidRPr="00B90721" w:rsidRDefault="00681598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 w:val="4"/>
                <w:szCs w:val="24"/>
                <w:lang w:val="es-ES"/>
              </w:rPr>
            </w:pPr>
          </w:p>
          <w:p w14:paraId="416512B5" w14:textId="77777777" w:rsidR="004E607F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Preparado por:</w:t>
            </w:r>
            <w:r w:rsidR="003675F1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</w:t>
            </w:r>
          </w:p>
          <w:p w14:paraId="5D8B7FFF" w14:textId="77777777" w:rsidR="00DD3BB1" w:rsidRDefault="00DD3BB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4BBA3619" w14:textId="77777777" w:rsidR="0045357B" w:rsidRPr="0045357B" w:rsidRDefault="0045357B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 w:val="4"/>
                <w:szCs w:val="24"/>
                <w:lang w:val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A3C77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E83D7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hanging="73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4E607F" w:rsidRPr="000E1F3B" w14:paraId="29B17F14" w14:textId="77777777" w:rsidTr="008F0332">
        <w:trPr>
          <w:cantSplit/>
          <w:trHeight w:val="27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BDD36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13725AAE" w14:textId="77777777" w:rsidR="004E607F" w:rsidRPr="000E1F3B" w:rsidRDefault="006526F2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Lic. </w:t>
            </w:r>
            <w:r w:rsidR="004E607F"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Juan José Torres</w:t>
            </w:r>
            <w:r w:rsidR="0015672E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Mejía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D7491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03DB0BA" w14:textId="2A27AB11" w:rsidR="004E607F" w:rsidRPr="000E1F3B" w:rsidRDefault="00390DF7" w:rsidP="00281662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hanging="270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</w:t>
            </w:r>
            <w:r w:rsidR="00681598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8E62C5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>31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/</w:t>
            </w:r>
            <w:r w:rsidR="008F0332">
              <w:rPr>
                <w:rFonts w:ascii="Museo Sans 100" w:hAnsi="Museo Sans 100"/>
                <w:noProof w:val="0"/>
                <w:szCs w:val="24"/>
                <w:lang w:val="es-ES"/>
              </w:rPr>
              <w:t>05</w:t>
            </w:r>
            <w:r w:rsidR="004E607F"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/202</w:t>
            </w:r>
            <w:r w:rsidR="0045357B">
              <w:rPr>
                <w:rFonts w:ascii="Museo Sans 100" w:hAnsi="Museo Sans 100"/>
                <w:noProof w:val="0"/>
                <w:szCs w:val="24"/>
                <w:lang w:val="es-ES"/>
              </w:rPr>
              <w:t>3</w:t>
            </w:r>
          </w:p>
        </w:tc>
      </w:tr>
      <w:tr w:rsidR="004E607F" w:rsidRPr="000E1F3B" w14:paraId="6530BBAF" w14:textId="77777777" w:rsidTr="008F0332">
        <w:trPr>
          <w:cantSplit/>
          <w:trHeight w:val="407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4DBE3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4D546117" w14:textId="77777777" w:rsidR="0045357B" w:rsidRDefault="004E607F" w:rsidP="0045357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Jefe de Departamento de Bienes</w:t>
            </w:r>
            <w:r w:rsidR="00500809"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</w:p>
          <w:p w14:paraId="391D9017" w14:textId="77777777" w:rsidR="0045357B" w:rsidRDefault="00500809" w:rsidP="0045357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para Gobierno Central y </w:t>
            </w:r>
          </w:p>
          <w:p w14:paraId="3E2D88F0" w14:textId="77777777" w:rsidR="004E607F" w:rsidRDefault="00500809" w:rsidP="0045357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Hospitales Nacionales</w:t>
            </w:r>
            <w:r w:rsidR="004E607F"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.</w:t>
            </w:r>
          </w:p>
          <w:p w14:paraId="73EB3D12" w14:textId="77777777" w:rsidR="00C95FD6" w:rsidRPr="00C95FD6" w:rsidRDefault="00C95FD6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 w:val="8"/>
                <w:szCs w:val="24"/>
                <w:lang w:val="es-E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2CC3C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4B1D476" w14:textId="77777777" w:rsidR="004E607F" w:rsidRPr="000E1F3B" w:rsidRDefault="004E607F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  <w:tr w:rsidR="00681598" w:rsidRPr="000E1F3B" w14:paraId="2A60B1A6" w14:textId="77777777" w:rsidTr="008F0332">
        <w:trPr>
          <w:cantSplit/>
          <w:trHeight w:val="407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D1C7E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3B5AC12D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Lic. Ismael Alexander Flores </w:t>
            </w:r>
            <w:r w:rsidR="00DD3BB1">
              <w:rPr>
                <w:rFonts w:ascii="Museo Sans 100" w:hAnsi="Museo Sans 100"/>
                <w:noProof w:val="0"/>
                <w:szCs w:val="24"/>
                <w:lang w:val="es-ES"/>
              </w:rPr>
              <w:t>Chávez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1A60E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13C1E3B" w14:textId="1121AF88" w:rsidR="00681598" w:rsidRDefault="00681598" w:rsidP="00281662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>31</w:t>
            </w:r>
            <w:r w:rsidR="008F0332">
              <w:rPr>
                <w:rFonts w:ascii="Museo Sans 100" w:hAnsi="Museo Sans 100"/>
                <w:noProof w:val="0"/>
                <w:szCs w:val="24"/>
                <w:lang w:val="es-ES"/>
              </w:rPr>
              <w:t>/05</w:t>
            </w: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/202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3</w:t>
            </w:r>
          </w:p>
        </w:tc>
      </w:tr>
      <w:tr w:rsidR="00681598" w:rsidRPr="000E1F3B" w14:paraId="2C2DB53D" w14:textId="77777777" w:rsidTr="008F0332">
        <w:trPr>
          <w:cantSplit/>
          <w:trHeight w:val="407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FCA7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87A38" w14:textId="77777777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Jefe de Departamento de Bienes </w:t>
            </w:r>
          </w:p>
          <w:p w14:paraId="0E25913C" w14:textId="0AE49929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p</w:t>
            </w: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ara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Ins</w:t>
            </w:r>
            <w:r w:rsidR="00393691">
              <w:rPr>
                <w:rFonts w:ascii="Museo Sans 100" w:hAnsi="Museo Sans 100"/>
                <w:noProof w:val="0"/>
                <w:szCs w:val="24"/>
                <w:lang w:val="es-ES"/>
              </w:rPr>
              <w:t>tituciones Descentralizadas no E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mpresariales y Empresas Públicas</w:t>
            </w:r>
          </w:p>
          <w:p w14:paraId="52416AEF" w14:textId="77777777" w:rsidR="00DD3BB1" w:rsidRPr="000E1F3B" w:rsidRDefault="00DD3BB1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03F3F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7275C" w14:textId="77777777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681598" w:rsidRPr="000E1F3B" w14:paraId="110600F5" w14:textId="77777777" w:rsidTr="00A00587">
        <w:trPr>
          <w:cantSplit/>
          <w:trHeight w:val="385"/>
          <w:jc w:val="center"/>
        </w:trPr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E9D34" w14:textId="77777777" w:rsidR="00681598" w:rsidRPr="00B90721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 w:val="4"/>
                <w:szCs w:val="24"/>
                <w:lang w:val="es-ES"/>
              </w:rPr>
            </w:pPr>
          </w:p>
          <w:p w14:paraId="2A31CF00" w14:textId="77777777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Revisado por:</w:t>
            </w:r>
          </w:p>
          <w:p w14:paraId="53DEF742" w14:textId="77777777" w:rsidR="00DD3BB1" w:rsidRDefault="00DD3BB1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2BC08B06" w14:textId="77777777" w:rsidR="00681598" w:rsidRPr="00B90721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 w:val="4"/>
                <w:szCs w:val="24"/>
                <w:lang w:val="es-E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23C2D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3967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hanging="73"/>
              <w:jc w:val="center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681598" w:rsidRPr="000E1F3B" w14:paraId="79100A30" w14:textId="77777777" w:rsidTr="00A00587">
        <w:trPr>
          <w:cantSplit/>
          <w:trHeight w:val="229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E5F76FE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Nombre: </w:t>
            </w:r>
          </w:p>
        </w:tc>
        <w:tc>
          <w:tcPr>
            <w:tcW w:w="8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64CCC3" w14:textId="014DFAFF" w:rsidR="00681598" w:rsidRPr="000E1F3B" w:rsidRDefault="00681598" w:rsidP="00A00587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Licda.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Lourdes Saraí Gómez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de Cerón Firma:       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    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>Fecha:31</w:t>
            </w:r>
            <w:r w:rsidR="008F0332">
              <w:rPr>
                <w:rFonts w:ascii="Museo Sans 100" w:hAnsi="Museo Sans 100"/>
                <w:noProof w:val="0"/>
                <w:szCs w:val="24"/>
                <w:lang w:val="es-ES"/>
              </w:rPr>
              <w:t>/05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681598" w:rsidRPr="000E1F3B" w14:paraId="72EC66BF" w14:textId="77777777" w:rsidTr="00A00587">
        <w:trPr>
          <w:cantSplit/>
          <w:trHeight w:val="484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763B9DD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8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DE38D0" w14:textId="77777777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Jefa de la Unidad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de Gestión </w:t>
            </w:r>
          </w:p>
          <w:p w14:paraId="33366233" w14:textId="77777777" w:rsidR="00681598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Estratégica y de Calidad</w:t>
            </w: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.</w:t>
            </w:r>
          </w:p>
          <w:p w14:paraId="486201D0" w14:textId="77777777" w:rsidR="00681598" w:rsidRPr="00191892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 w:val="14"/>
                <w:szCs w:val="24"/>
                <w:lang w:val="es-ES"/>
              </w:rPr>
            </w:pPr>
          </w:p>
        </w:tc>
      </w:tr>
      <w:tr w:rsidR="00681598" w:rsidRPr="000E1F3B" w14:paraId="38ED24C5" w14:textId="77777777" w:rsidTr="00A00587">
        <w:trPr>
          <w:cantSplit/>
          <w:trHeight w:val="229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22E9396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Nombre: 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D866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 w:rsidRPr="000E1F3B">
              <w:rPr>
                <w:rFonts w:ascii="Museo Sans 100" w:hAnsi="Museo Sans 100"/>
                <w:szCs w:val="24"/>
              </w:rPr>
              <w:t xml:space="preserve">Lic. Humberto Barrera Salinas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ACB72" w14:textId="17AEB542" w:rsidR="00681598" w:rsidRPr="000E1F3B" w:rsidRDefault="00A00587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 </w:t>
            </w:r>
            <w:r w:rsidR="00681598"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7BBC123" w14:textId="5BCD36E6" w:rsidR="00681598" w:rsidRPr="000E1F3B" w:rsidRDefault="00681598" w:rsidP="00A00587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>31</w:t>
            </w:r>
            <w:r w:rsidR="008F0332">
              <w:rPr>
                <w:rFonts w:ascii="Museo Sans 100" w:hAnsi="Museo Sans 100"/>
                <w:noProof w:val="0"/>
                <w:szCs w:val="24"/>
                <w:lang w:val="es-ES"/>
              </w:rPr>
              <w:t>/05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</w:tc>
      </w:tr>
      <w:tr w:rsidR="00681598" w:rsidRPr="000E1F3B" w14:paraId="4D9AB050" w14:textId="77777777" w:rsidTr="00A00587">
        <w:trPr>
          <w:cantSplit/>
          <w:trHeight w:val="458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CA87739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C7DB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 w:rsidRPr="000E1F3B">
              <w:rPr>
                <w:rFonts w:ascii="Museo Sans 100" w:hAnsi="Museo Sans 100"/>
                <w:szCs w:val="24"/>
              </w:rPr>
              <w:t>Subdirector General de Contabilidad Gubernamental.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A0A08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68F96D9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681598" w:rsidRPr="000E1F3B" w14:paraId="16D5ECA7" w14:textId="77777777" w:rsidTr="00A00587">
        <w:trPr>
          <w:cantSplit/>
          <w:trHeight w:val="76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6AD0B8" w14:textId="77777777" w:rsidR="00681598" w:rsidRPr="000E1F3B" w:rsidRDefault="00681598" w:rsidP="00681598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</w:tbl>
    <w:p w14:paraId="27E472EC" w14:textId="77777777" w:rsidR="00315CB7" w:rsidRDefault="009F1515" w:rsidP="00B90721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  <w:r>
        <w:rPr>
          <w:rFonts w:ascii="Museo Sans 100" w:hAnsi="Museo Sans 100"/>
          <w:b/>
          <w:noProof w:val="0"/>
          <w:szCs w:val="24"/>
          <w:lang w:val="es-ES"/>
        </w:rPr>
        <w:t xml:space="preserve">  </w:t>
      </w:r>
      <w:r w:rsidR="00315CB7" w:rsidRPr="000E1F3B">
        <w:rPr>
          <w:rFonts w:ascii="Museo Sans 100" w:hAnsi="Museo Sans 100"/>
          <w:b/>
          <w:noProof w:val="0"/>
          <w:szCs w:val="24"/>
          <w:lang w:val="es-ES"/>
        </w:rPr>
        <w:t>Aprobado por:</w:t>
      </w:r>
    </w:p>
    <w:p w14:paraId="0219A0AE" w14:textId="77777777" w:rsidR="00DD3BB1" w:rsidRDefault="00DD3BB1" w:rsidP="00B90721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Cs w:val="24"/>
          <w:lang w:val="es-ES"/>
        </w:rPr>
      </w:pPr>
    </w:p>
    <w:p w14:paraId="2C35D7A1" w14:textId="77777777" w:rsidR="0045357B" w:rsidRPr="0045357B" w:rsidRDefault="0045357B" w:rsidP="000E1F3B">
      <w:pPr>
        <w:pStyle w:val="W"/>
        <w:tabs>
          <w:tab w:val="clear" w:pos="7840"/>
          <w:tab w:val="left" w:pos="7680"/>
        </w:tabs>
        <w:spacing w:line="276" w:lineRule="auto"/>
        <w:rPr>
          <w:rFonts w:ascii="Museo Sans 100" w:hAnsi="Museo Sans 100"/>
          <w:b/>
          <w:noProof w:val="0"/>
          <w:sz w:val="8"/>
          <w:szCs w:val="24"/>
          <w:lang w:val="es-ES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72"/>
        <w:gridCol w:w="3877"/>
        <w:gridCol w:w="2126"/>
        <w:gridCol w:w="168"/>
        <w:gridCol w:w="1891"/>
        <w:gridCol w:w="67"/>
      </w:tblGrid>
      <w:tr w:rsidR="00052431" w:rsidRPr="000E1F3B" w14:paraId="07DFE0A8" w14:textId="77777777" w:rsidTr="00B90721">
        <w:trPr>
          <w:cantSplit/>
          <w:trHeight w:val="273"/>
        </w:trPr>
        <w:tc>
          <w:tcPr>
            <w:tcW w:w="1163" w:type="dxa"/>
          </w:tcPr>
          <w:p w14:paraId="289DF99C" w14:textId="77777777" w:rsidR="00052431" w:rsidRPr="000E1F3B" w:rsidRDefault="0005243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149" w:type="dxa"/>
            <w:gridSpan w:val="2"/>
          </w:tcPr>
          <w:p w14:paraId="4F7D900A" w14:textId="77777777" w:rsidR="0045357B" w:rsidRDefault="006526F2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 w:rsidRPr="000E1F3B">
              <w:rPr>
                <w:rFonts w:ascii="Museo Sans 100" w:hAnsi="Museo Sans 100"/>
                <w:szCs w:val="24"/>
              </w:rPr>
              <w:t>Lic</w:t>
            </w:r>
            <w:r w:rsidR="00052431" w:rsidRPr="000E1F3B">
              <w:rPr>
                <w:rFonts w:ascii="Museo Sans 100" w:hAnsi="Museo Sans 100"/>
                <w:szCs w:val="24"/>
              </w:rPr>
              <w:t xml:space="preserve">. Joaquin Alberto Montano </w:t>
            </w:r>
          </w:p>
          <w:p w14:paraId="1F0BBC95" w14:textId="77777777" w:rsidR="004332F5" w:rsidRPr="00431257" w:rsidRDefault="004332F5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szCs w:val="24"/>
              </w:rPr>
            </w:pPr>
            <w:r>
              <w:rPr>
                <w:rFonts w:ascii="Museo Sans 100" w:hAnsi="Museo Sans 100"/>
                <w:szCs w:val="24"/>
              </w:rPr>
              <w:t>Ochoa.</w:t>
            </w:r>
          </w:p>
        </w:tc>
        <w:tc>
          <w:tcPr>
            <w:tcW w:w="2126" w:type="dxa"/>
          </w:tcPr>
          <w:p w14:paraId="204E57A7" w14:textId="77777777" w:rsidR="00052431" w:rsidRPr="000E1F3B" w:rsidRDefault="0005243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</w:p>
        </w:tc>
        <w:tc>
          <w:tcPr>
            <w:tcW w:w="2126" w:type="dxa"/>
            <w:gridSpan w:val="3"/>
          </w:tcPr>
          <w:p w14:paraId="78856BFE" w14:textId="6ECDDE9B" w:rsidR="00DD3BB1" w:rsidRDefault="008E62C5" w:rsidP="0045357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A00587">
              <w:rPr>
                <w:rFonts w:ascii="Museo Sans 100" w:hAnsi="Museo Sans 100"/>
                <w:noProof w:val="0"/>
                <w:szCs w:val="24"/>
                <w:lang w:val="es-ES"/>
              </w:rPr>
              <w:t>31</w:t>
            </w:r>
            <w:r w:rsidR="008F0332">
              <w:rPr>
                <w:rFonts w:ascii="Museo Sans 100" w:hAnsi="Museo Sans 100"/>
                <w:noProof w:val="0"/>
                <w:szCs w:val="24"/>
                <w:lang w:val="es-ES"/>
              </w:rPr>
              <w:t>/05</w:t>
            </w:r>
            <w:r w:rsidR="0045357B">
              <w:rPr>
                <w:rFonts w:ascii="Museo Sans 100" w:hAnsi="Museo Sans 100"/>
                <w:noProof w:val="0"/>
                <w:szCs w:val="24"/>
                <w:lang w:val="es-ES"/>
              </w:rPr>
              <w:t>/2023</w:t>
            </w:r>
          </w:p>
          <w:p w14:paraId="318CF6AC" w14:textId="77777777" w:rsidR="00052431" w:rsidRPr="00B90721" w:rsidRDefault="00052431" w:rsidP="004332F5">
            <w:pPr>
              <w:rPr>
                <w:lang w:val="es-ES"/>
              </w:rPr>
            </w:pPr>
          </w:p>
        </w:tc>
      </w:tr>
      <w:tr w:rsidR="00052431" w:rsidRPr="000E1F3B" w14:paraId="770C29AA" w14:textId="77777777" w:rsidTr="004332F5">
        <w:trPr>
          <w:cantSplit/>
          <w:trHeight w:val="1230"/>
        </w:trPr>
        <w:tc>
          <w:tcPr>
            <w:tcW w:w="1163" w:type="dxa"/>
          </w:tcPr>
          <w:p w14:paraId="32BA3B0A" w14:textId="77777777" w:rsidR="00052431" w:rsidRPr="000E1F3B" w:rsidRDefault="0005243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Cargo   :</w:t>
            </w:r>
          </w:p>
        </w:tc>
        <w:tc>
          <w:tcPr>
            <w:tcW w:w="4149" w:type="dxa"/>
            <w:gridSpan w:val="2"/>
          </w:tcPr>
          <w:p w14:paraId="2D77B657" w14:textId="77777777" w:rsidR="00052431" w:rsidRDefault="0005243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szCs w:val="24"/>
              </w:rPr>
            </w:pPr>
            <w:r w:rsidRPr="000E1F3B">
              <w:rPr>
                <w:rFonts w:ascii="Museo Sans 100" w:hAnsi="Museo Sans 100"/>
                <w:szCs w:val="24"/>
              </w:rPr>
              <w:t>Director General de Contabilidad Gubernamental</w:t>
            </w:r>
          </w:p>
          <w:p w14:paraId="649AFAEC" w14:textId="77777777" w:rsidR="00DD3BB1" w:rsidRPr="000E1F3B" w:rsidRDefault="00DD3BB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szCs w:val="24"/>
              </w:rPr>
            </w:pPr>
          </w:p>
        </w:tc>
        <w:tc>
          <w:tcPr>
            <w:tcW w:w="2294" w:type="dxa"/>
            <w:gridSpan w:val="2"/>
          </w:tcPr>
          <w:p w14:paraId="28992F57" w14:textId="77777777" w:rsidR="00052431" w:rsidRPr="000E1F3B" w:rsidRDefault="0005243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1958" w:type="dxa"/>
            <w:gridSpan w:val="2"/>
          </w:tcPr>
          <w:p w14:paraId="17B9DCE6" w14:textId="77777777" w:rsidR="00DD3BB1" w:rsidRDefault="00DD3BB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  <w:p w14:paraId="505C112F" w14:textId="77777777" w:rsidR="00052431" w:rsidRPr="00B90721" w:rsidRDefault="00052431" w:rsidP="00B90721">
            <w:pPr>
              <w:rPr>
                <w:lang w:val="es-ES"/>
              </w:rPr>
            </w:pPr>
          </w:p>
        </w:tc>
      </w:tr>
      <w:tr w:rsidR="00315CB7" w:rsidRPr="000E1F3B" w14:paraId="2CE78A8E" w14:textId="77777777" w:rsidTr="00B90721">
        <w:trPr>
          <w:gridAfter w:val="1"/>
          <w:wAfter w:w="67" w:type="dxa"/>
          <w:trHeight w:val="70"/>
        </w:trPr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14:paraId="28A746AF" w14:textId="77777777" w:rsidR="00DD3BB1" w:rsidRDefault="00DD3BB1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344F7F04" w14:textId="77777777" w:rsidR="004332F5" w:rsidRDefault="004332F5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68C89551" w14:textId="77777777" w:rsidR="004332F5" w:rsidRDefault="004332F5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72152E99" w14:textId="77777777" w:rsidR="00315CB7" w:rsidRPr="000E1F3B" w:rsidRDefault="00315CB7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0E1F3B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Contenido: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</w:tcBorders>
          </w:tcPr>
          <w:p w14:paraId="31A98C2F" w14:textId="77777777" w:rsidR="00315CB7" w:rsidRPr="00AE5CFB" w:rsidRDefault="00315CB7" w:rsidP="000E1F3B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5073B06E" w14:textId="77777777" w:rsidR="00DD3BB1" w:rsidRPr="00AE5CFB" w:rsidRDefault="00DD3BB1" w:rsidP="00B90721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72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  <w:p w14:paraId="01443F23" w14:textId="77777777" w:rsidR="004332F5" w:rsidRPr="00AE5CFB" w:rsidRDefault="004332F5" w:rsidP="004332F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72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  <w:p w14:paraId="3236C6A8" w14:textId="77777777" w:rsidR="004332F5" w:rsidRPr="00AE5CFB" w:rsidRDefault="004332F5" w:rsidP="004332F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72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  <w:p w14:paraId="7A6FE38F" w14:textId="77777777" w:rsidR="00052431" w:rsidRPr="00AE5CFB" w:rsidRDefault="00052431" w:rsidP="004332F5">
            <w:pPr>
              <w:pStyle w:val="W"/>
              <w:numPr>
                <w:ilvl w:val="0"/>
                <w:numId w:val="8"/>
              </w:numPr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Objetivo</w:t>
            </w:r>
          </w:p>
          <w:p w14:paraId="3179EA10" w14:textId="77777777" w:rsidR="00052431" w:rsidRPr="00AE5CFB" w:rsidRDefault="00052431" w:rsidP="004332F5">
            <w:pPr>
              <w:pStyle w:val="W"/>
              <w:numPr>
                <w:ilvl w:val="0"/>
                <w:numId w:val="8"/>
              </w:numPr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Ámbito de aplicación</w:t>
            </w:r>
          </w:p>
          <w:p w14:paraId="2D15227C" w14:textId="77777777" w:rsidR="00052431" w:rsidRPr="00AE5CFB" w:rsidRDefault="006526F2" w:rsidP="004332F5">
            <w:pPr>
              <w:pStyle w:val="a"/>
              <w:numPr>
                <w:ilvl w:val="0"/>
                <w:numId w:val="8"/>
              </w:numPr>
              <w:tabs>
                <w:tab w:val="clear" w:pos="2280"/>
              </w:tabs>
              <w:spacing w:line="276" w:lineRule="auto"/>
              <w:ind w:right="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Referencia </w:t>
            </w:r>
            <w:r w:rsidR="002408D1"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Normativa</w:t>
            </w:r>
          </w:p>
          <w:p w14:paraId="1ED8AB24" w14:textId="77777777" w:rsidR="00C95FD6" w:rsidRPr="00AE5CFB" w:rsidRDefault="00C95FD6" w:rsidP="004332F5">
            <w:pPr>
              <w:pStyle w:val="a"/>
              <w:numPr>
                <w:ilvl w:val="0"/>
                <w:numId w:val="8"/>
              </w:numPr>
              <w:tabs>
                <w:tab w:val="clear" w:pos="2280"/>
              </w:tabs>
              <w:spacing w:line="276" w:lineRule="auto"/>
              <w:ind w:right="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Definiciones</w:t>
            </w:r>
          </w:p>
          <w:p w14:paraId="792A517A" w14:textId="77777777" w:rsidR="00052431" w:rsidRPr="00AE5CFB" w:rsidRDefault="00052431" w:rsidP="004332F5">
            <w:pPr>
              <w:pStyle w:val="a"/>
              <w:numPr>
                <w:ilvl w:val="0"/>
                <w:numId w:val="8"/>
              </w:numPr>
              <w:tabs>
                <w:tab w:val="clear" w:pos="2280"/>
              </w:tabs>
              <w:spacing w:line="276" w:lineRule="auto"/>
              <w:ind w:right="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Responsabilidades</w:t>
            </w:r>
          </w:p>
          <w:p w14:paraId="6784A782" w14:textId="77777777" w:rsidR="001430CF" w:rsidRPr="00AE5CFB" w:rsidRDefault="001430CF" w:rsidP="004332F5">
            <w:pPr>
              <w:pStyle w:val="a"/>
              <w:numPr>
                <w:ilvl w:val="0"/>
                <w:numId w:val="8"/>
              </w:numPr>
              <w:tabs>
                <w:tab w:val="clear" w:pos="2280"/>
              </w:tabs>
              <w:spacing w:line="276" w:lineRule="auto"/>
              <w:ind w:right="0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Lineamientos Generales</w:t>
            </w:r>
            <w:r w:rsidR="00D1628E"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N/A</w:t>
            </w:r>
          </w:p>
          <w:p w14:paraId="671B1F89" w14:textId="77777777" w:rsidR="00052431" w:rsidRPr="00AE5CFB" w:rsidRDefault="00C95FD6" w:rsidP="004332F5">
            <w:pPr>
              <w:pStyle w:val="W"/>
              <w:numPr>
                <w:ilvl w:val="0"/>
                <w:numId w:val="8"/>
              </w:numPr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Procedimiento</w:t>
            </w:r>
          </w:p>
          <w:p w14:paraId="1695A789" w14:textId="77777777" w:rsidR="001430CF" w:rsidRPr="00AE5CFB" w:rsidRDefault="001430CF" w:rsidP="004332F5">
            <w:pPr>
              <w:pStyle w:val="W"/>
              <w:numPr>
                <w:ilvl w:val="0"/>
                <w:numId w:val="8"/>
              </w:numPr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Anexos </w:t>
            </w:r>
            <w:r w:rsidR="00D1628E"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N/A</w:t>
            </w:r>
          </w:p>
          <w:p w14:paraId="0648E14E" w14:textId="77777777" w:rsidR="006526F2" w:rsidRPr="00AE5CFB" w:rsidRDefault="00052431" w:rsidP="004332F5">
            <w:pPr>
              <w:pStyle w:val="W"/>
              <w:numPr>
                <w:ilvl w:val="0"/>
                <w:numId w:val="8"/>
              </w:numPr>
              <w:tabs>
                <w:tab w:val="clear" w:pos="7840"/>
                <w:tab w:val="left" w:pos="7680"/>
              </w:tabs>
              <w:spacing w:line="276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>Modificaciones</w:t>
            </w:r>
            <w:r w:rsidR="008133D0" w:rsidRPr="00AE5CFB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N/A</w:t>
            </w:r>
          </w:p>
          <w:p w14:paraId="34F81918" w14:textId="77777777" w:rsidR="006935F5" w:rsidRPr="00AE5CFB" w:rsidRDefault="006935F5" w:rsidP="006935F5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ind w:left="720"/>
              <w:jc w:val="left"/>
              <w:rPr>
                <w:rFonts w:ascii="Museo Sans 100" w:hAnsi="Museo Sans 100"/>
                <w:noProof w:val="0"/>
                <w:sz w:val="10"/>
                <w:szCs w:val="24"/>
                <w:lang w:val="es-ES"/>
              </w:rPr>
            </w:pPr>
          </w:p>
        </w:tc>
      </w:tr>
    </w:tbl>
    <w:p w14:paraId="49BB4573" w14:textId="77777777" w:rsidR="00DD3BB1" w:rsidRDefault="00DD3BB1" w:rsidP="00B90721">
      <w:pPr>
        <w:pStyle w:val="Prrafodelista"/>
        <w:pBdr>
          <w:bottom w:val="single" w:sz="4" w:space="1" w:color="auto"/>
        </w:pBdr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  <w:bookmarkStart w:id="1" w:name="page2"/>
      <w:bookmarkEnd w:id="1"/>
    </w:p>
    <w:p w14:paraId="30641AC7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0B642182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1B662A35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396DECA6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491C7B63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64B6720F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46429545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03656085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633489BC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7194CCB5" w14:textId="77777777" w:rsidR="004332F5" w:rsidRDefault="004332F5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747E2CAB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27849223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23E6FF7D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6FE42FC8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2009EF8A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3837398E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39A7CDCF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758F5424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169BD008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72888C8F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7B8538FD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40E8499B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2A5C975A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3D271B95" w14:textId="77777777" w:rsidR="00DD3BB1" w:rsidRDefault="00DD3BB1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4"/>
          <w:szCs w:val="24"/>
        </w:rPr>
      </w:pPr>
    </w:p>
    <w:p w14:paraId="2059EC56" w14:textId="77777777" w:rsidR="00431257" w:rsidRDefault="00431257">
      <w:pPr>
        <w:rPr>
          <w:rFonts w:ascii="Bembo Std" w:eastAsia="Times New Roman" w:hAnsi="Bembo Std" w:cs="Arial"/>
          <w:sz w:val="24"/>
          <w:szCs w:val="24"/>
          <w:lang w:eastAsia="es-SV"/>
        </w:rPr>
      </w:pPr>
      <w:r>
        <w:rPr>
          <w:rFonts w:ascii="Bembo Std" w:eastAsia="Times New Roman" w:hAnsi="Bembo Std"/>
          <w:sz w:val="24"/>
          <w:szCs w:val="24"/>
        </w:rPr>
        <w:br w:type="page"/>
      </w:r>
    </w:p>
    <w:p w14:paraId="34CC647A" w14:textId="77777777" w:rsidR="00431257" w:rsidRPr="00431257" w:rsidRDefault="00431257" w:rsidP="00B90721">
      <w:pPr>
        <w:pStyle w:val="Prrafodelista"/>
        <w:tabs>
          <w:tab w:val="left" w:pos="640"/>
        </w:tabs>
        <w:spacing w:line="276" w:lineRule="auto"/>
        <w:ind w:left="660"/>
        <w:jc w:val="both"/>
        <w:rPr>
          <w:rFonts w:ascii="Bembo Std" w:eastAsia="Times New Roman" w:hAnsi="Bembo Std"/>
          <w:sz w:val="2"/>
          <w:szCs w:val="2"/>
        </w:rPr>
      </w:pPr>
    </w:p>
    <w:p w14:paraId="20376FDE" w14:textId="7E2543B7" w:rsidR="00315CB7" w:rsidRPr="00CE49A0" w:rsidRDefault="00315CB7" w:rsidP="00CE49A0">
      <w:pPr>
        <w:pStyle w:val="Prrafodelista"/>
        <w:numPr>
          <w:ilvl w:val="0"/>
          <w:numId w:val="47"/>
        </w:numPr>
        <w:tabs>
          <w:tab w:val="left" w:pos="567"/>
        </w:tabs>
        <w:spacing w:line="276" w:lineRule="auto"/>
        <w:ind w:right="14" w:hanging="796"/>
        <w:jc w:val="both"/>
        <w:rPr>
          <w:rFonts w:ascii="Bembo Std" w:eastAsia="Times New Roman" w:hAnsi="Bembo Std"/>
          <w:sz w:val="24"/>
          <w:szCs w:val="24"/>
        </w:rPr>
      </w:pPr>
      <w:r w:rsidRPr="00CE49A0">
        <w:rPr>
          <w:rFonts w:ascii="Bembo Std" w:eastAsia="Arial" w:hAnsi="Bembo Std"/>
          <w:b/>
          <w:sz w:val="24"/>
          <w:szCs w:val="24"/>
        </w:rPr>
        <w:t>OBJETIVO</w:t>
      </w:r>
    </w:p>
    <w:p w14:paraId="5A18D940" w14:textId="78353EFC" w:rsidR="003675F1" w:rsidRPr="006F22E6" w:rsidRDefault="002408D1" w:rsidP="003675F1">
      <w:pPr>
        <w:suppressAutoHyphens/>
        <w:spacing w:after="0" w:line="276" w:lineRule="auto"/>
        <w:ind w:left="284"/>
        <w:jc w:val="both"/>
        <w:rPr>
          <w:rFonts w:ascii="Museo Sans 100" w:hAnsi="Museo Sans 100"/>
          <w:sz w:val="24"/>
          <w:szCs w:val="24"/>
        </w:rPr>
      </w:pPr>
      <w:r w:rsidRPr="006F22E6">
        <w:rPr>
          <w:rFonts w:ascii="Museo Sans 100" w:hAnsi="Museo Sans 100"/>
          <w:sz w:val="24"/>
          <w:szCs w:val="24"/>
        </w:rPr>
        <w:t>Describir la secuencia de pasos a seguir para la obtención de</w:t>
      </w:r>
      <w:r w:rsidR="00BC537A">
        <w:rPr>
          <w:rFonts w:ascii="Museo Sans 100" w:hAnsi="Museo Sans 100"/>
          <w:sz w:val="24"/>
          <w:szCs w:val="24"/>
        </w:rPr>
        <w:t xml:space="preserve"> información detallada de los b</w:t>
      </w:r>
      <w:r w:rsidR="00A94B86" w:rsidRPr="006F22E6">
        <w:rPr>
          <w:rFonts w:ascii="Museo Sans 100" w:hAnsi="Museo Sans 100"/>
          <w:sz w:val="24"/>
          <w:szCs w:val="24"/>
        </w:rPr>
        <w:t xml:space="preserve">ienes muebles e inmuebles que son administrados por las entidades del Sector </w:t>
      </w:r>
      <w:r w:rsidR="008C5974">
        <w:rPr>
          <w:rFonts w:ascii="Museo Sans 100" w:hAnsi="Museo Sans 100"/>
          <w:sz w:val="24"/>
          <w:szCs w:val="24"/>
        </w:rPr>
        <w:t>Gobierno Central, Instituciones Descentralizadas no Empresariales y Empresas Públicas</w:t>
      </w:r>
      <w:r w:rsidR="00A94B86" w:rsidRPr="006F22E6">
        <w:rPr>
          <w:rFonts w:ascii="Museo Sans 100" w:hAnsi="Museo Sans 100"/>
          <w:sz w:val="24"/>
          <w:szCs w:val="24"/>
        </w:rPr>
        <w:t xml:space="preserve"> </w:t>
      </w:r>
      <w:r w:rsidR="003675F1" w:rsidRPr="006F22E6">
        <w:rPr>
          <w:rFonts w:ascii="Museo Sans 100" w:hAnsi="Museo Sans 100"/>
          <w:sz w:val="24"/>
          <w:szCs w:val="24"/>
        </w:rPr>
        <w:t xml:space="preserve">para </w:t>
      </w:r>
      <w:r w:rsidR="00184805">
        <w:rPr>
          <w:rFonts w:ascii="Museo Sans 100" w:hAnsi="Museo Sans 100"/>
          <w:sz w:val="24"/>
          <w:szCs w:val="24"/>
        </w:rPr>
        <w:t>la tabulación de datos</w:t>
      </w:r>
      <w:r w:rsidR="00A94B86" w:rsidRPr="006F22E6">
        <w:rPr>
          <w:rFonts w:ascii="Museo Sans 100" w:hAnsi="Museo Sans 100"/>
          <w:sz w:val="24"/>
          <w:szCs w:val="24"/>
        </w:rPr>
        <w:t xml:space="preserve"> a fin de </w:t>
      </w:r>
      <w:r w:rsidR="000F7D2C">
        <w:rPr>
          <w:rFonts w:ascii="Museo Sans 100" w:hAnsi="Museo Sans 100"/>
          <w:sz w:val="24"/>
          <w:szCs w:val="24"/>
        </w:rPr>
        <w:t xml:space="preserve">disponer de una base de información oficial </w:t>
      </w:r>
      <w:r w:rsidR="003675F1" w:rsidRPr="006F22E6">
        <w:rPr>
          <w:rFonts w:ascii="Museo Sans 100" w:hAnsi="Museo Sans 100"/>
          <w:sz w:val="24"/>
          <w:szCs w:val="24"/>
        </w:rPr>
        <w:t xml:space="preserve">de </w:t>
      </w:r>
      <w:r w:rsidR="000F7D2C">
        <w:rPr>
          <w:rFonts w:ascii="Museo Sans 100" w:hAnsi="Museo Sans 100"/>
          <w:sz w:val="24"/>
          <w:szCs w:val="24"/>
        </w:rPr>
        <w:t>b</w:t>
      </w:r>
      <w:r w:rsidR="003675F1" w:rsidRPr="006F22E6">
        <w:rPr>
          <w:rFonts w:ascii="Museo Sans 100" w:hAnsi="Museo Sans 100"/>
          <w:sz w:val="24"/>
          <w:szCs w:val="24"/>
        </w:rPr>
        <w:t xml:space="preserve">ienes </w:t>
      </w:r>
      <w:r w:rsidR="000F7D2C">
        <w:rPr>
          <w:rFonts w:ascii="Museo Sans 100" w:hAnsi="Museo Sans 100"/>
          <w:sz w:val="24"/>
          <w:szCs w:val="24"/>
        </w:rPr>
        <w:t>m</w:t>
      </w:r>
      <w:r w:rsidR="003675F1" w:rsidRPr="006F22E6">
        <w:rPr>
          <w:rFonts w:ascii="Museo Sans 100" w:hAnsi="Museo Sans 100"/>
          <w:sz w:val="24"/>
          <w:szCs w:val="24"/>
        </w:rPr>
        <w:t xml:space="preserve">uebles e </w:t>
      </w:r>
      <w:r w:rsidR="000F7D2C">
        <w:rPr>
          <w:rFonts w:ascii="Museo Sans 100" w:hAnsi="Museo Sans 100"/>
          <w:sz w:val="24"/>
          <w:szCs w:val="24"/>
        </w:rPr>
        <w:t>i</w:t>
      </w:r>
      <w:r w:rsidR="003675F1" w:rsidRPr="006F22E6">
        <w:rPr>
          <w:rFonts w:ascii="Museo Sans 100" w:hAnsi="Museo Sans 100"/>
          <w:sz w:val="24"/>
          <w:szCs w:val="24"/>
        </w:rPr>
        <w:t>nmuebles del Estado</w:t>
      </w:r>
      <w:r w:rsidR="00BA37E5" w:rsidRPr="006F22E6">
        <w:rPr>
          <w:rFonts w:ascii="Museo Sans 100" w:hAnsi="Museo Sans 100"/>
          <w:sz w:val="24"/>
          <w:szCs w:val="24"/>
        </w:rPr>
        <w:t>.</w:t>
      </w:r>
    </w:p>
    <w:p w14:paraId="0653415F" w14:textId="77777777" w:rsidR="002876B3" w:rsidRPr="006F22E6" w:rsidRDefault="002876B3" w:rsidP="000E1F3B">
      <w:pPr>
        <w:pStyle w:val="a"/>
        <w:spacing w:line="276" w:lineRule="auto"/>
        <w:ind w:left="284"/>
        <w:rPr>
          <w:rFonts w:ascii="Museo Sans 100" w:hAnsi="Museo Sans 100"/>
          <w:szCs w:val="24"/>
        </w:rPr>
      </w:pPr>
    </w:p>
    <w:p w14:paraId="42FF9A2D" w14:textId="77777777" w:rsidR="00315CB7" w:rsidRPr="006F22E6" w:rsidRDefault="00500809" w:rsidP="00DC595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720" w:right="14" w:hanging="421"/>
        <w:jc w:val="both"/>
        <w:rPr>
          <w:rFonts w:ascii="Bembo Std" w:eastAsia="Arial" w:hAnsi="Bembo Std"/>
          <w:b/>
          <w:sz w:val="24"/>
          <w:szCs w:val="24"/>
        </w:rPr>
      </w:pPr>
      <w:r w:rsidRPr="006F22E6">
        <w:rPr>
          <w:rFonts w:ascii="Bembo Std" w:eastAsia="Arial" w:hAnsi="Bembo Std"/>
          <w:b/>
          <w:sz w:val="24"/>
          <w:szCs w:val="24"/>
        </w:rPr>
        <w:t>ÁMBITO DE APLICACIÓN</w:t>
      </w:r>
    </w:p>
    <w:p w14:paraId="0DBCD547" w14:textId="0CA66EBB" w:rsidR="003675F1" w:rsidRPr="006F22E6" w:rsidRDefault="0030552B" w:rsidP="003675F1">
      <w:pPr>
        <w:suppressAutoHyphens/>
        <w:spacing w:after="0" w:line="276" w:lineRule="auto"/>
        <w:ind w:left="284"/>
        <w:jc w:val="both"/>
        <w:rPr>
          <w:rFonts w:ascii="Museo Sans 100" w:hAnsi="Museo Sans 100"/>
          <w:sz w:val="24"/>
          <w:szCs w:val="24"/>
        </w:rPr>
      </w:pPr>
      <w:r w:rsidRPr="006F22E6">
        <w:rPr>
          <w:rFonts w:ascii="Museo Sans 100" w:hAnsi="Museo Sans 100"/>
          <w:sz w:val="24"/>
          <w:szCs w:val="24"/>
        </w:rPr>
        <w:t>Este procedimiento es</w:t>
      </w:r>
      <w:r w:rsidR="003675F1" w:rsidRPr="006F22E6">
        <w:rPr>
          <w:rFonts w:ascii="Museo Sans 100" w:hAnsi="Museo Sans 100"/>
          <w:sz w:val="24"/>
          <w:szCs w:val="24"/>
        </w:rPr>
        <w:t xml:space="preserve"> apli</w:t>
      </w:r>
      <w:r w:rsidR="00DA7461" w:rsidRPr="006F22E6">
        <w:rPr>
          <w:rFonts w:ascii="Museo Sans 100" w:hAnsi="Museo Sans 100"/>
          <w:sz w:val="24"/>
          <w:szCs w:val="24"/>
        </w:rPr>
        <w:t>cable</w:t>
      </w:r>
      <w:r w:rsidR="00184805">
        <w:rPr>
          <w:rFonts w:ascii="Museo Sans 100" w:hAnsi="Museo Sans 100"/>
          <w:sz w:val="24"/>
          <w:szCs w:val="24"/>
        </w:rPr>
        <w:t xml:space="preserve"> al personal que labora</w:t>
      </w:r>
      <w:r w:rsidR="00DA7461" w:rsidRPr="006F22E6">
        <w:rPr>
          <w:rFonts w:ascii="Museo Sans 100" w:hAnsi="Museo Sans 100"/>
          <w:sz w:val="24"/>
          <w:szCs w:val="24"/>
        </w:rPr>
        <w:t xml:space="preserve"> en los Departamentos de</w:t>
      </w:r>
      <w:r w:rsidR="003675F1" w:rsidRPr="006F22E6">
        <w:rPr>
          <w:rFonts w:ascii="Museo Sans 100" w:hAnsi="Museo Sans 100"/>
          <w:sz w:val="24"/>
          <w:szCs w:val="24"/>
        </w:rPr>
        <w:t xml:space="preserve"> Bienes para el Gobierno Central y Hospitales Nacionales y Departamento de Bienes para Instituciones Descentralizadas No Empresariales y Empresas Públicas</w:t>
      </w:r>
      <w:r w:rsidR="00602DB9">
        <w:rPr>
          <w:rFonts w:ascii="Museo Sans 100" w:hAnsi="Museo Sans 100"/>
          <w:sz w:val="24"/>
          <w:szCs w:val="24"/>
        </w:rPr>
        <w:t>, ambos de la División de Administración de Bienes del Estado</w:t>
      </w:r>
      <w:r w:rsidR="003675F1" w:rsidRPr="006F22E6">
        <w:rPr>
          <w:rFonts w:ascii="Museo Sans 100" w:hAnsi="Museo Sans 100"/>
          <w:sz w:val="24"/>
          <w:szCs w:val="24"/>
        </w:rPr>
        <w:t xml:space="preserve"> de la Dirección General de Contabilidad Gubernamental</w:t>
      </w:r>
      <w:r w:rsidRPr="006F22E6">
        <w:rPr>
          <w:rFonts w:ascii="Museo Sans 100" w:hAnsi="Museo Sans 100"/>
          <w:sz w:val="24"/>
          <w:szCs w:val="24"/>
        </w:rPr>
        <w:t xml:space="preserve"> (DGCG)</w:t>
      </w:r>
      <w:r w:rsidR="003675F1" w:rsidRPr="006F22E6">
        <w:rPr>
          <w:rFonts w:ascii="Museo Sans 100" w:hAnsi="Museo Sans 100"/>
          <w:sz w:val="24"/>
          <w:szCs w:val="24"/>
        </w:rPr>
        <w:t>.</w:t>
      </w:r>
    </w:p>
    <w:p w14:paraId="204EC83B" w14:textId="77777777" w:rsidR="003675F1" w:rsidRPr="006F22E6" w:rsidRDefault="003675F1" w:rsidP="003675F1">
      <w:pPr>
        <w:suppressAutoHyphens/>
        <w:spacing w:after="0" w:line="276" w:lineRule="auto"/>
        <w:ind w:left="284"/>
        <w:jc w:val="both"/>
        <w:rPr>
          <w:rFonts w:ascii="Museo Sans 100" w:hAnsi="Museo Sans 100"/>
          <w:sz w:val="24"/>
          <w:szCs w:val="24"/>
        </w:rPr>
      </w:pPr>
    </w:p>
    <w:p w14:paraId="09644532" w14:textId="77777777" w:rsidR="003675F1" w:rsidRPr="006F22E6" w:rsidRDefault="003675F1" w:rsidP="00DC595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720" w:right="14" w:hanging="421"/>
        <w:jc w:val="both"/>
        <w:rPr>
          <w:rFonts w:ascii="Bembo Std" w:eastAsia="Arial" w:hAnsi="Bembo Std"/>
          <w:b/>
          <w:sz w:val="24"/>
          <w:szCs w:val="24"/>
        </w:rPr>
      </w:pPr>
      <w:r w:rsidRPr="006F22E6">
        <w:rPr>
          <w:rFonts w:ascii="Bembo Std" w:eastAsia="Arial" w:hAnsi="Bembo Std"/>
          <w:b/>
          <w:sz w:val="24"/>
          <w:szCs w:val="24"/>
        </w:rPr>
        <w:t xml:space="preserve">REFERENCIA </w:t>
      </w:r>
      <w:r w:rsidR="002408D1" w:rsidRPr="006F22E6">
        <w:rPr>
          <w:rFonts w:ascii="Bembo Std" w:eastAsia="Arial" w:hAnsi="Bembo Std"/>
          <w:b/>
          <w:sz w:val="24"/>
          <w:szCs w:val="24"/>
        </w:rPr>
        <w:t>NORMATIVA</w:t>
      </w:r>
    </w:p>
    <w:p w14:paraId="530A7823" w14:textId="35CC3A08" w:rsidR="002408D1" w:rsidRPr="00CB7909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CB7909">
        <w:rPr>
          <w:rFonts w:ascii="Museo Sans 100" w:hAnsi="Museo Sans 100"/>
          <w:sz w:val="24"/>
          <w:szCs w:val="24"/>
        </w:rPr>
        <w:t>Acuerdo Ejecutivo N° 796, de fecha 2 de julio de 2021;</w:t>
      </w:r>
      <w:r w:rsidR="00184805" w:rsidRPr="00CB7909">
        <w:rPr>
          <w:rFonts w:ascii="Museo Sans 100" w:hAnsi="Museo Sans 100"/>
          <w:sz w:val="24"/>
          <w:szCs w:val="24"/>
        </w:rPr>
        <w:t xml:space="preserve"> mediante el cual se aprobó la</w:t>
      </w:r>
      <w:r w:rsidRPr="00CB7909">
        <w:rPr>
          <w:rFonts w:ascii="Museo Sans 100" w:hAnsi="Museo Sans 100"/>
          <w:sz w:val="24"/>
          <w:szCs w:val="24"/>
        </w:rPr>
        <w:t xml:space="preserve"> nueva estructura organizativa de la Dirección General de Contabilidad Gubernamental del Ministerio de Hacienda.</w:t>
      </w:r>
    </w:p>
    <w:p w14:paraId="53AFB3A0" w14:textId="77777777" w:rsidR="002408D1" w:rsidRPr="00D218C4" w:rsidRDefault="007F54F5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D218C4">
        <w:rPr>
          <w:rFonts w:ascii="Museo Sans 100" w:hAnsi="Museo Sans 100"/>
          <w:sz w:val="24"/>
          <w:szCs w:val="24"/>
        </w:rPr>
        <w:t xml:space="preserve">Reglamento de </w:t>
      </w:r>
      <w:r w:rsidR="002408D1" w:rsidRPr="00D218C4">
        <w:rPr>
          <w:rFonts w:ascii="Museo Sans 100" w:hAnsi="Museo Sans 100"/>
          <w:sz w:val="24"/>
          <w:szCs w:val="24"/>
        </w:rPr>
        <w:t>Normas Técnicas de Control Interno Específicas del Ministerio de Hacienda.</w:t>
      </w:r>
    </w:p>
    <w:p w14:paraId="168AE3F5" w14:textId="77777777" w:rsidR="002408D1" w:rsidRPr="00D218C4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D218C4">
        <w:rPr>
          <w:rFonts w:ascii="Museo Sans 100" w:hAnsi="Museo Sans 100"/>
          <w:sz w:val="24"/>
          <w:szCs w:val="24"/>
        </w:rPr>
        <w:t>Manual de Políticas de Control Interno del Ministerio de Hacienda (MAPO).</w:t>
      </w:r>
    </w:p>
    <w:p w14:paraId="6957F7E2" w14:textId="302AC0EA" w:rsidR="002408D1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D218C4">
        <w:rPr>
          <w:rFonts w:ascii="Museo Sans 100" w:hAnsi="Museo Sans 100"/>
          <w:sz w:val="24"/>
          <w:szCs w:val="24"/>
        </w:rPr>
        <w:t>PRO 1.2.1.1 Control de Información Documentada del Sistema de Gestión de la Calidad.</w:t>
      </w:r>
    </w:p>
    <w:p w14:paraId="733799C3" w14:textId="0A8C6DA0" w:rsidR="00184805" w:rsidRDefault="00184805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Artículos 148 y 149 de las Disposiciones Generales de Presupuestos</w:t>
      </w:r>
      <w:r w:rsidR="00DC595D">
        <w:rPr>
          <w:rFonts w:ascii="Museo Sans 100" w:hAnsi="Museo Sans 100"/>
          <w:sz w:val="24"/>
          <w:szCs w:val="24"/>
        </w:rPr>
        <w:t>.</w:t>
      </w:r>
    </w:p>
    <w:p w14:paraId="0C348A84" w14:textId="0D095F95" w:rsidR="00184805" w:rsidRDefault="00ED32EB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Ley de Orgánica de </w:t>
      </w:r>
      <w:r w:rsidR="00184805">
        <w:rPr>
          <w:rFonts w:ascii="Museo Sans 100" w:hAnsi="Museo Sans 100"/>
          <w:sz w:val="24"/>
          <w:szCs w:val="24"/>
        </w:rPr>
        <w:t>Administración Financiera</w:t>
      </w:r>
      <w:r>
        <w:rPr>
          <w:rFonts w:ascii="Museo Sans 100" w:hAnsi="Museo Sans 100"/>
          <w:sz w:val="24"/>
          <w:szCs w:val="24"/>
        </w:rPr>
        <w:t xml:space="preserve"> del Estado</w:t>
      </w:r>
      <w:r w:rsidR="00DC595D">
        <w:rPr>
          <w:rFonts w:ascii="Museo Sans 100" w:hAnsi="Museo Sans 100"/>
          <w:sz w:val="24"/>
          <w:szCs w:val="24"/>
        </w:rPr>
        <w:t>.</w:t>
      </w:r>
    </w:p>
    <w:p w14:paraId="05840994" w14:textId="3A20CA9B" w:rsidR="00EE2E48" w:rsidRPr="00D218C4" w:rsidRDefault="00EE2E48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Ley de Corte de Cuentas de la República</w:t>
      </w:r>
      <w:r w:rsidR="00DC595D">
        <w:rPr>
          <w:rFonts w:ascii="Museo Sans 100" w:hAnsi="Museo Sans 100"/>
          <w:sz w:val="24"/>
          <w:szCs w:val="24"/>
        </w:rPr>
        <w:t>.</w:t>
      </w:r>
    </w:p>
    <w:p w14:paraId="6ECD76AF" w14:textId="48490747" w:rsidR="002408D1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D218C4">
        <w:rPr>
          <w:rFonts w:ascii="Museo Sans 100" w:hAnsi="Museo Sans 100"/>
          <w:sz w:val="24"/>
          <w:szCs w:val="24"/>
        </w:rPr>
        <w:t xml:space="preserve">Ley de </w:t>
      </w:r>
      <w:r w:rsidR="00FD034A">
        <w:rPr>
          <w:rFonts w:ascii="Museo Sans 100" w:hAnsi="Museo Sans 100"/>
          <w:sz w:val="24"/>
          <w:szCs w:val="24"/>
        </w:rPr>
        <w:t>Acceso a la Información Pública</w:t>
      </w:r>
      <w:r w:rsidR="00DC595D">
        <w:rPr>
          <w:rFonts w:ascii="Museo Sans 100" w:hAnsi="Museo Sans 100"/>
          <w:sz w:val="24"/>
          <w:szCs w:val="24"/>
        </w:rPr>
        <w:t>.</w:t>
      </w:r>
    </w:p>
    <w:p w14:paraId="3CAFFC90" w14:textId="7E7BBB70" w:rsidR="00FD034A" w:rsidRPr="00D218C4" w:rsidRDefault="00FD034A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Ley de Compras Públicas</w:t>
      </w:r>
      <w:r w:rsidR="00DC595D">
        <w:rPr>
          <w:rFonts w:ascii="Museo Sans 100" w:hAnsi="Museo Sans 100"/>
          <w:sz w:val="24"/>
          <w:szCs w:val="24"/>
        </w:rPr>
        <w:t>.</w:t>
      </w:r>
    </w:p>
    <w:p w14:paraId="5B4F12C1" w14:textId="77777777" w:rsidR="002408D1" w:rsidRPr="00D218C4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D218C4">
        <w:rPr>
          <w:rFonts w:ascii="Museo Sans 100" w:hAnsi="Museo Sans 100"/>
          <w:sz w:val="24"/>
          <w:szCs w:val="24"/>
        </w:rPr>
        <w:t xml:space="preserve">Ley </w:t>
      </w:r>
      <w:r w:rsidR="00941A1F" w:rsidRPr="00D218C4">
        <w:rPr>
          <w:rFonts w:ascii="Museo Sans 100" w:hAnsi="Museo Sans 100"/>
          <w:sz w:val="24"/>
          <w:szCs w:val="24"/>
        </w:rPr>
        <w:t xml:space="preserve">General </w:t>
      </w:r>
      <w:r w:rsidRPr="00D218C4">
        <w:rPr>
          <w:rFonts w:ascii="Museo Sans 100" w:hAnsi="Museo Sans 100"/>
          <w:sz w:val="24"/>
          <w:szCs w:val="24"/>
        </w:rPr>
        <w:t>de Prevención de Riesgos en los Lugares de Trabajo.</w:t>
      </w:r>
    </w:p>
    <w:p w14:paraId="038F67A2" w14:textId="77777777" w:rsidR="002408D1" w:rsidRPr="006F22E6" w:rsidRDefault="002408D1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300" w:hAnsi="Museo Sans 300"/>
          <w:b/>
        </w:rPr>
      </w:pPr>
      <w:r w:rsidRPr="00D218C4">
        <w:rPr>
          <w:rFonts w:ascii="Museo Sans 100" w:hAnsi="Museo Sans 100"/>
          <w:sz w:val="24"/>
          <w:szCs w:val="24"/>
        </w:rPr>
        <w:t xml:space="preserve">Manual de Normas </w:t>
      </w:r>
      <w:r w:rsidRPr="006F22E6">
        <w:rPr>
          <w:rFonts w:ascii="Museo Sans 100" w:hAnsi="Museo Sans 100"/>
          <w:sz w:val="24"/>
          <w:szCs w:val="24"/>
        </w:rPr>
        <w:t>y Procedimientos para la Administración de los Activos Fijos del Ministerio de Hacienda.</w:t>
      </w:r>
    </w:p>
    <w:p w14:paraId="2F876C72" w14:textId="77777777" w:rsidR="006D31FE" w:rsidRPr="00CB7909" w:rsidRDefault="006D31FE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6F22E6">
        <w:rPr>
          <w:rFonts w:ascii="Museo Sans 100" w:hAnsi="Museo Sans 100"/>
          <w:sz w:val="24"/>
          <w:szCs w:val="24"/>
        </w:rPr>
        <w:t>Normas Internacionales de Contabilidad para el Sector Público (NICSP)</w:t>
      </w:r>
      <w:r w:rsidR="00532BAD">
        <w:rPr>
          <w:rFonts w:ascii="Museo Sans 100" w:hAnsi="Museo Sans 100"/>
          <w:sz w:val="24"/>
          <w:szCs w:val="24"/>
        </w:rPr>
        <w:t>.</w:t>
      </w:r>
    </w:p>
    <w:p w14:paraId="79582CE6" w14:textId="77777777" w:rsidR="00315CB7" w:rsidRPr="00CB7909" w:rsidRDefault="006D31FE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6F22E6">
        <w:rPr>
          <w:rFonts w:ascii="Museo Sans 100" w:hAnsi="Museo Sans 100"/>
          <w:sz w:val="24"/>
          <w:szCs w:val="24"/>
        </w:rPr>
        <w:t>Normas Internacionales de Información Financiera (NIIF)</w:t>
      </w:r>
      <w:r w:rsidR="00532BAD">
        <w:rPr>
          <w:rFonts w:ascii="Museo Sans 100" w:hAnsi="Museo Sans 100"/>
          <w:sz w:val="24"/>
          <w:szCs w:val="24"/>
        </w:rPr>
        <w:t>.</w:t>
      </w:r>
    </w:p>
    <w:p w14:paraId="75B2EB32" w14:textId="3721509C" w:rsidR="00184805" w:rsidRDefault="00286EE6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Manual de </w:t>
      </w:r>
      <w:r w:rsidR="00ED32EB">
        <w:rPr>
          <w:rFonts w:ascii="Museo Sans 100" w:hAnsi="Museo Sans 100"/>
          <w:sz w:val="24"/>
          <w:szCs w:val="24"/>
        </w:rPr>
        <w:t>O</w:t>
      </w:r>
      <w:r>
        <w:rPr>
          <w:rFonts w:ascii="Museo Sans 100" w:hAnsi="Museo Sans 100"/>
          <w:sz w:val="24"/>
          <w:szCs w:val="24"/>
        </w:rPr>
        <w:t>rganización de la DGCG.</w:t>
      </w:r>
    </w:p>
    <w:p w14:paraId="20E3C6A0" w14:textId="7ACCE970" w:rsidR="00FE5421" w:rsidRPr="00184805" w:rsidRDefault="00193E76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Código Civil, a</w:t>
      </w:r>
      <w:r w:rsidR="00DC6A7A">
        <w:rPr>
          <w:rFonts w:ascii="Museo Sans 100" w:hAnsi="Museo Sans 100"/>
          <w:sz w:val="24"/>
          <w:szCs w:val="24"/>
        </w:rPr>
        <w:t>rtículos 560 al</w:t>
      </w:r>
      <w:r>
        <w:rPr>
          <w:rFonts w:ascii="Museo Sans 100" w:hAnsi="Museo Sans 100"/>
          <w:sz w:val="24"/>
          <w:szCs w:val="24"/>
        </w:rPr>
        <w:t xml:space="preserve"> 570.</w:t>
      </w:r>
      <w:r w:rsidR="00DC6A7A">
        <w:rPr>
          <w:rFonts w:ascii="Museo Sans 100" w:hAnsi="Museo Sans 100"/>
          <w:sz w:val="24"/>
          <w:szCs w:val="24"/>
        </w:rPr>
        <w:t xml:space="preserve"> </w:t>
      </w:r>
    </w:p>
    <w:p w14:paraId="38899981" w14:textId="77777777" w:rsidR="00020703" w:rsidRDefault="00020703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 w:type="page"/>
      </w:r>
    </w:p>
    <w:p w14:paraId="11D2C055" w14:textId="77777777" w:rsidR="00FB153E" w:rsidRPr="006F22E6" w:rsidRDefault="00FB153E" w:rsidP="00DC595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720" w:right="14" w:hanging="421"/>
        <w:jc w:val="both"/>
        <w:rPr>
          <w:rFonts w:ascii="Bembo Std" w:eastAsia="Arial" w:hAnsi="Bembo Std"/>
          <w:b/>
          <w:sz w:val="24"/>
          <w:szCs w:val="24"/>
        </w:rPr>
      </w:pPr>
      <w:r w:rsidRPr="006F22E6">
        <w:rPr>
          <w:rFonts w:ascii="Bembo Std" w:eastAsia="Arial" w:hAnsi="Bembo Std"/>
          <w:b/>
          <w:sz w:val="24"/>
          <w:szCs w:val="24"/>
        </w:rPr>
        <w:lastRenderedPageBreak/>
        <w:t>DEFINICIONES</w:t>
      </w:r>
    </w:p>
    <w:p w14:paraId="13B77C20" w14:textId="77777777" w:rsidR="005E309B" w:rsidRPr="00CB7909" w:rsidRDefault="005E309B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CB7909">
        <w:rPr>
          <w:rFonts w:ascii="Museo Sans 100" w:hAnsi="Museo Sans 100"/>
          <w:b/>
          <w:sz w:val="24"/>
          <w:szCs w:val="24"/>
        </w:rPr>
        <w:t>Bienes Inmueble</w:t>
      </w:r>
      <w:r w:rsidRPr="00CB7909">
        <w:rPr>
          <w:rFonts w:ascii="Museo Sans 100" w:hAnsi="Museo Sans 100"/>
          <w:sz w:val="24"/>
          <w:szCs w:val="24"/>
        </w:rPr>
        <w:t>s: Son las tierras, los edificios, construcciones y en general todos los objetos adherentes al suelo, así como los derechos reales constituidos sobre los predios urbanos o rústicos.</w:t>
      </w:r>
    </w:p>
    <w:p w14:paraId="012194FF" w14:textId="3C22A460" w:rsidR="005E309B" w:rsidRPr="00CB7909" w:rsidRDefault="005E309B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CB7909">
        <w:rPr>
          <w:rFonts w:ascii="Museo Sans 100" w:hAnsi="Museo Sans 100"/>
          <w:b/>
          <w:sz w:val="24"/>
          <w:szCs w:val="24"/>
        </w:rPr>
        <w:t>Bienes Muebles:</w:t>
      </w:r>
      <w:r w:rsidR="00EE2E48" w:rsidRPr="00CB7909">
        <w:rPr>
          <w:rFonts w:ascii="Museo Sans 100" w:hAnsi="Museo Sans 100"/>
          <w:sz w:val="24"/>
          <w:szCs w:val="24"/>
        </w:rPr>
        <w:t xml:space="preserve"> C</w:t>
      </w:r>
      <w:r w:rsidRPr="00CB7909">
        <w:rPr>
          <w:rFonts w:ascii="Museo Sans 100" w:hAnsi="Museo Sans 100"/>
          <w:sz w:val="24"/>
          <w:szCs w:val="24"/>
        </w:rPr>
        <w:t>omprende cualquier bien tangible que sea transportable de un lugar a otro por sí mismo o por una fuerza o energía externa.</w:t>
      </w:r>
    </w:p>
    <w:p w14:paraId="005DA50D" w14:textId="15DB3C2F" w:rsidR="00BB442D" w:rsidRPr="00CB7909" w:rsidRDefault="00BB442D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CB7909">
        <w:rPr>
          <w:rFonts w:ascii="Museo Sans 100" w:hAnsi="Museo Sans 100"/>
          <w:b/>
          <w:sz w:val="24"/>
          <w:szCs w:val="24"/>
        </w:rPr>
        <w:t>Bienes en comodato</w:t>
      </w:r>
      <w:r w:rsidRPr="00CB7909">
        <w:rPr>
          <w:rFonts w:ascii="Museo Sans 100" w:hAnsi="Museo Sans 100"/>
          <w:sz w:val="24"/>
          <w:szCs w:val="24"/>
        </w:rPr>
        <w:t xml:space="preserve">: El comodato </w:t>
      </w:r>
      <w:r w:rsidR="008B5BCF" w:rsidRPr="00CB7909">
        <w:rPr>
          <w:rFonts w:ascii="Museo Sans 100" w:hAnsi="Museo Sans 100"/>
          <w:sz w:val="24"/>
          <w:szCs w:val="24"/>
        </w:rPr>
        <w:t xml:space="preserve">o préstamo de bienes de uso </w:t>
      </w:r>
      <w:r w:rsidRPr="00CB7909">
        <w:rPr>
          <w:rFonts w:ascii="Museo Sans 100" w:hAnsi="Museo Sans 100"/>
          <w:sz w:val="24"/>
          <w:szCs w:val="24"/>
        </w:rPr>
        <w:t xml:space="preserve">entre instituciones del </w:t>
      </w:r>
      <w:r w:rsidR="008B5BCF" w:rsidRPr="00CB7909">
        <w:rPr>
          <w:rFonts w:ascii="Museo Sans 100" w:hAnsi="Museo Sans 100"/>
          <w:sz w:val="24"/>
          <w:szCs w:val="24"/>
        </w:rPr>
        <w:t>S</w:t>
      </w:r>
      <w:r w:rsidRPr="00CB7909">
        <w:rPr>
          <w:rFonts w:ascii="Museo Sans 100" w:hAnsi="Museo Sans 100"/>
          <w:sz w:val="24"/>
          <w:szCs w:val="24"/>
        </w:rPr>
        <w:t xml:space="preserve">ector </w:t>
      </w:r>
      <w:r w:rsidR="008B5BCF" w:rsidRPr="00CB7909">
        <w:rPr>
          <w:rFonts w:ascii="Museo Sans 100" w:hAnsi="Museo Sans 100"/>
          <w:sz w:val="24"/>
          <w:szCs w:val="24"/>
        </w:rPr>
        <w:t>P</w:t>
      </w:r>
      <w:r w:rsidRPr="00CB7909">
        <w:rPr>
          <w:rFonts w:ascii="Museo Sans 100" w:hAnsi="Museo Sans 100"/>
          <w:sz w:val="24"/>
          <w:szCs w:val="24"/>
        </w:rPr>
        <w:t xml:space="preserve">úblico, es un contrato en el cual una de las partes entrega a la otra gratuitamente una especie, mueble o raíz, para que haga uso de ella con el compromiso y obligación de conservar el bien prestado y restituirlo al concluir </w:t>
      </w:r>
      <w:r w:rsidR="00EE2E48" w:rsidRPr="00CB7909">
        <w:rPr>
          <w:rFonts w:ascii="Museo Sans 100" w:hAnsi="Museo Sans 100"/>
          <w:sz w:val="24"/>
          <w:szCs w:val="24"/>
        </w:rPr>
        <w:t>la vigencia del contrato.</w:t>
      </w:r>
    </w:p>
    <w:p w14:paraId="23918FDC" w14:textId="77777777" w:rsidR="00BB442D" w:rsidRPr="00CB7909" w:rsidRDefault="00BB442D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9A50F6">
        <w:rPr>
          <w:rFonts w:ascii="Museo Sans 100" w:hAnsi="Museo Sans 100"/>
          <w:b/>
          <w:sz w:val="24"/>
          <w:szCs w:val="24"/>
        </w:rPr>
        <w:t>Estado Jurídico de la Propiedad:</w:t>
      </w:r>
      <w:r w:rsidRPr="00CB7909">
        <w:rPr>
          <w:rFonts w:ascii="Museo Sans 100" w:hAnsi="Museo Sans 100"/>
          <w:sz w:val="24"/>
          <w:szCs w:val="24"/>
        </w:rPr>
        <w:t xml:space="preserve"> Clasificación de los tipos de derechos de usar, explotar, gozar y disponer de un inmueble</w:t>
      </w:r>
      <w:r w:rsidR="00354C6E" w:rsidRPr="00CB7909">
        <w:rPr>
          <w:rFonts w:ascii="Museo Sans 100" w:hAnsi="Museo Sans 100"/>
          <w:sz w:val="24"/>
          <w:szCs w:val="24"/>
        </w:rPr>
        <w:t>.</w:t>
      </w:r>
    </w:p>
    <w:p w14:paraId="2248A960" w14:textId="168DFF39" w:rsidR="00BB442D" w:rsidRPr="00CB7909" w:rsidRDefault="00BB442D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9A50F6">
        <w:rPr>
          <w:rFonts w:ascii="Museo Sans 100" w:hAnsi="Museo Sans 100"/>
          <w:b/>
          <w:sz w:val="24"/>
          <w:szCs w:val="24"/>
        </w:rPr>
        <w:t>Inmuebles con Derecho a la Propiedad:</w:t>
      </w:r>
      <w:r w:rsidRPr="00CB7909">
        <w:rPr>
          <w:rFonts w:ascii="Museo Sans 100" w:hAnsi="Museo Sans 100"/>
          <w:sz w:val="24"/>
          <w:szCs w:val="24"/>
        </w:rPr>
        <w:t xml:space="preserve"> Es el poder legal e inmediato que tiene una </w:t>
      </w:r>
      <w:r w:rsidR="00F72BB2" w:rsidRPr="00CB7909">
        <w:rPr>
          <w:rFonts w:ascii="Museo Sans 100" w:hAnsi="Museo Sans 100"/>
          <w:sz w:val="24"/>
          <w:szCs w:val="24"/>
        </w:rPr>
        <w:t>E</w:t>
      </w:r>
      <w:r w:rsidR="00BF42C5" w:rsidRPr="00CB7909">
        <w:rPr>
          <w:rFonts w:ascii="Museo Sans 100" w:hAnsi="Museo Sans 100"/>
          <w:sz w:val="24"/>
          <w:szCs w:val="24"/>
        </w:rPr>
        <w:t>ntidad</w:t>
      </w:r>
      <w:r w:rsidRPr="00CB7909">
        <w:rPr>
          <w:rFonts w:ascii="Museo Sans 100" w:hAnsi="Museo Sans 100"/>
          <w:sz w:val="24"/>
          <w:szCs w:val="24"/>
        </w:rPr>
        <w:t xml:space="preserve"> para gozar, disponer y revindicar sobre un objeto o propiedad, sin afectar los derechos de los demás ni sobrepasar los límites impuestos por la ley.</w:t>
      </w:r>
    </w:p>
    <w:p w14:paraId="589689A9" w14:textId="77777777" w:rsidR="00BB442D" w:rsidRPr="00CB7909" w:rsidRDefault="00BB442D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9A50F6">
        <w:rPr>
          <w:rFonts w:ascii="Museo Sans 100" w:hAnsi="Museo Sans 100"/>
          <w:b/>
          <w:sz w:val="24"/>
          <w:szCs w:val="24"/>
        </w:rPr>
        <w:t>Inmuebles en Administración:</w:t>
      </w:r>
      <w:r w:rsidRPr="00CB7909">
        <w:rPr>
          <w:rFonts w:ascii="Museo Sans 100" w:hAnsi="Museo Sans 100"/>
          <w:sz w:val="24"/>
          <w:szCs w:val="24"/>
        </w:rPr>
        <w:t xml:space="preserve"> Es la asignación entre instituciones del sector público de responsabilidades legales, tributarias, que le compete a una Institución por ser beneficiario de la explotación o uso del bien</w:t>
      </w:r>
      <w:r w:rsidR="00354C6E" w:rsidRPr="00CB7909">
        <w:rPr>
          <w:rFonts w:ascii="Museo Sans 100" w:hAnsi="Museo Sans 100"/>
          <w:sz w:val="24"/>
          <w:szCs w:val="24"/>
        </w:rPr>
        <w:t>.</w:t>
      </w:r>
      <w:r w:rsidR="00DC4BA8" w:rsidRPr="00CB7909">
        <w:rPr>
          <w:rFonts w:ascii="Museo Sans 100" w:hAnsi="Museo Sans 100"/>
          <w:sz w:val="24"/>
          <w:szCs w:val="24"/>
        </w:rPr>
        <w:tab/>
      </w:r>
    </w:p>
    <w:p w14:paraId="222C04AB" w14:textId="73266B8A" w:rsidR="00BB442D" w:rsidRDefault="00BB442D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9A50F6">
        <w:rPr>
          <w:rFonts w:ascii="Museo Sans 100" w:hAnsi="Museo Sans 100"/>
          <w:b/>
          <w:sz w:val="24"/>
          <w:szCs w:val="24"/>
        </w:rPr>
        <w:t>Instalación:</w:t>
      </w:r>
      <w:r w:rsidRPr="00CB7909">
        <w:rPr>
          <w:rFonts w:ascii="Museo Sans 100" w:hAnsi="Museo Sans 100"/>
          <w:sz w:val="24"/>
          <w:szCs w:val="24"/>
        </w:rPr>
        <w:t xml:space="preserve"> Infraestructura </w:t>
      </w:r>
      <w:r w:rsidR="00BF42C5" w:rsidRPr="00CB7909">
        <w:rPr>
          <w:rFonts w:ascii="Museo Sans 100" w:hAnsi="Museo Sans 100"/>
          <w:sz w:val="24"/>
          <w:szCs w:val="24"/>
        </w:rPr>
        <w:t>construida</w:t>
      </w:r>
      <w:r w:rsidRPr="00CB7909">
        <w:rPr>
          <w:rFonts w:ascii="Museo Sans 100" w:hAnsi="Museo Sans 100"/>
          <w:sz w:val="24"/>
          <w:szCs w:val="24"/>
        </w:rPr>
        <w:t xml:space="preserve"> o adquirida para una función</w:t>
      </w:r>
      <w:r w:rsidRPr="006F22E6">
        <w:rPr>
          <w:rFonts w:ascii="Museo Sans 100" w:hAnsi="Museo Sans 100"/>
          <w:sz w:val="24"/>
          <w:szCs w:val="24"/>
        </w:rPr>
        <w:t xml:space="preserve"> específica; la cual se adhiere a un edificio o se establece sobre un terreno.</w:t>
      </w:r>
    </w:p>
    <w:p w14:paraId="23F88745" w14:textId="0EED505B" w:rsidR="008F0C3F" w:rsidRDefault="008F0C3F" w:rsidP="00CB7909">
      <w:pPr>
        <w:pStyle w:val="Prrafodelista"/>
        <w:numPr>
          <w:ilvl w:val="0"/>
          <w:numId w:val="9"/>
        </w:numPr>
        <w:tabs>
          <w:tab w:val="clear" w:pos="360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851" w:right="-60" w:hanging="218"/>
        <w:jc w:val="both"/>
        <w:rPr>
          <w:rFonts w:ascii="Museo Sans 100" w:hAnsi="Museo Sans 100"/>
          <w:sz w:val="24"/>
          <w:szCs w:val="24"/>
        </w:rPr>
      </w:pPr>
      <w:r w:rsidRPr="008F0C3F">
        <w:rPr>
          <w:rFonts w:ascii="Museo Sans 100" w:hAnsi="Museo Sans 100"/>
          <w:b/>
          <w:sz w:val="24"/>
          <w:szCs w:val="24"/>
        </w:rPr>
        <w:t>Sistema</w:t>
      </w:r>
      <w:r w:rsidR="009900DF">
        <w:rPr>
          <w:rFonts w:ascii="Museo Sans 100" w:hAnsi="Museo Sans 100"/>
          <w:b/>
          <w:sz w:val="24"/>
          <w:szCs w:val="24"/>
        </w:rPr>
        <w:t xml:space="preserve"> informático</w:t>
      </w:r>
      <w:r w:rsidRPr="008F0C3F">
        <w:rPr>
          <w:rFonts w:ascii="Museo Sans 100" w:hAnsi="Museo Sans 100"/>
          <w:b/>
          <w:sz w:val="24"/>
          <w:szCs w:val="24"/>
        </w:rPr>
        <w:t>:</w:t>
      </w:r>
      <w:r>
        <w:rPr>
          <w:rFonts w:ascii="Museo Sans 100" w:hAnsi="Museo Sans 100"/>
          <w:sz w:val="24"/>
          <w:szCs w:val="24"/>
        </w:rPr>
        <w:t xml:space="preserve"> Sistema de Inventario de Bienes del Estado.</w:t>
      </w:r>
    </w:p>
    <w:p w14:paraId="0DBBD9A8" w14:textId="77777777" w:rsidR="00FB153E" w:rsidRPr="006F22E6" w:rsidRDefault="00FB153E" w:rsidP="00FB153E">
      <w:pPr>
        <w:pStyle w:val="Prrafodelista"/>
        <w:tabs>
          <w:tab w:val="left" w:pos="720"/>
        </w:tabs>
        <w:spacing w:line="276" w:lineRule="auto"/>
        <w:ind w:right="14"/>
        <w:jc w:val="both"/>
        <w:rPr>
          <w:rFonts w:ascii="Bembo Std" w:eastAsia="Arial" w:hAnsi="Bembo Std"/>
          <w:b/>
          <w:sz w:val="24"/>
          <w:szCs w:val="24"/>
        </w:rPr>
      </w:pPr>
    </w:p>
    <w:p w14:paraId="7A99CB15" w14:textId="77777777" w:rsidR="00315CB7" w:rsidRPr="006F22E6" w:rsidRDefault="00315CB7" w:rsidP="00DC595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720" w:right="14" w:hanging="421"/>
        <w:jc w:val="both"/>
        <w:rPr>
          <w:rFonts w:ascii="Bembo Std" w:eastAsia="Arial" w:hAnsi="Bembo Std"/>
          <w:b/>
          <w:sz w:val="24"/>
          <w:szCs w:val="24"/>
        </w:rPr>
      </w:pPr>
      <w:r w:rsidRPr="006F22E6">
        <w:rPr>
          <w:rFonts w:ascii="Bembo Std" w:eastAsia="Arial" w:hAnsi="Bembo Std"/>
          <w:b/>
          <w:sz w:val="24"/>
          <w:szCs w:val="24"/>
        </w:rPr>
        <w:t>RESPONSABILIDADES:</w:t>
      </w:r>
    </w:p>
    <w:p w14:paraId="18BA2A9C" w14:textId="77777777" w:rsidR="00315CB7" w:rsidRPr="006F22E6" w:rsidRDefault="00315CB7" w:rsidP="003675F1">
      <w:pPr>
        <w:spacing w:after="0" w:line="276" w:lineRule="auto"/>
        <w:ind w:right="-60" w:firstLine="708"/>
        <w:jc w:val="both"/>
        <w:rPr>
          <w:rFonts w:ascii="Museo Sans 100" w:hAnsi="Museo Sans 100"/>
          <w:b/>
          <w:color w:val="000000"/>
          <w:sz w:val="24"/>
          <w:szCs w:val="24"/>
        </w:rPr>
      </w:pPr>
      <w:r w:rsidRPr="006F22E6">
        <w:rPr>
          <w:rFonts w:ascii="Museo Sans 100" w:hAnsi="Museo Sans 100"/>
          <w:b/>
          <w:color w:val="000000"/>
          <w:sz w:val="24"/>
          <w:szCs w:val="24"/>
        </w:rPr>
        <w:t>Es responsabilidad del Director General</w:t>
      </w:r>
    </w:p>
    <w:p w14:paraId="3901515A" w14:textId="1609C2E3" w:rsidR="00315CB7" w:rsidRPr="006F22E6" w:rsidRDefault="00500809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/>
          <w:color w:val="000000"/>
          <w:sz w:val="24"/>
          <w:szCs w:val="24"/>
        </w:rPr>
      </w:pPr>
      <w:r w:rsidRPr="009B35C7">
        <w:rPr>
          <w:rFonts w:ascii="Museo Sans 100" w:hAnsi="Museo Sans 100" w:cs="Arial"/>
          <w:b/>
          <w:sz w:val="24"/>
          <w:szCs w:val="24"/>
        </w:rPr>
        <w:t>La</w:t>
      </w:r>
      <w:r w:rsidR="00315CB7" w:rsidRPr="006F22E6">
        <w:rPr>
          <w:rFonts w:ascii="Museo Sans 100" w:hAnsi="Museo Sans 100"/>
          <w:color w:val="000000"/>
          <w:sz w:val="24"/>
          <w:szCs w:val="24"/>
        </w:rPr>
        <w:t xml:space="preserve"> autorización d</w:t>
      </w:r>
      <w:r w:rsidR="00354C6E">
        <w:rPr>
          <w:rFonts w:ascii="Museo Sans 100" w:hAnsi="Museo Sans 100"/>
          <w:color w:val="000000"/>
          <w:sz w:val="24"/>
          <w:szCs w:val="24"/>
        </w:rPr>
        <w:t xml:space="preserve">el </w:t>
      </w:r>
      <w:r w:rsidR="00315CB7" w:rsidRPr="006F22E6">
        <w:rPr>
          <w:rFonts w:ascii="Museo Sans 100" w:hAnsi="Museo Sans 100"/>
          <w:color w:val="000000"/>
          <w:sz w:val="24"/>
          <w:szCs w:val="24"/>
        </w:rPr>
        <w:t xml:space="preserve">presente </w:t>
      </w:r>
      <w:r w:rsidR="00BF42C5">
        <w:rPr>
          <w:rFonts w:ascii="Museo Sans 100" w:hAnsi="Museo Sans 100"/>
          <w:color w:val="000000"/>
          <w:sz w:val="24"/>
          <w:szCs w:val="24"/>
        </w:rPr>
        <w:t>p</w:t>
      </w:r>
      <w:r w:rsidR="00354C6E">
        <w:rPr>
          <w:rFonts w:ascii="Museo Sans 100" w:hAnsi="Museo Sans 100"/>
          <w:color w:val="000000"/>
          <w:sz w:val="24"/>
          <w:szCs w:val="24"/>
        </w:rPr>
        <w:t>rocedimiento</w:t>
      </w:r>
      <w:r w:rsidR="00354C6E" w:rsidRPr="006F22E6">
        <w:rPr>
          <w:rFonts w:ascii="Museo Sans 100" w:hAnsi="Museo Sans 100"/>
          <w:color w:val="000000"/>
          <w:sz w:val="24"/>
          <w:szCs w:val="24"/>
        </w:rPr>
        <w:t xml:space="preserve"> </w:t>
      </w:r>
      <w:r w:rsidR="00315CB7" w:rsidRPr="006F22E6">
        <w:rPr>
          <w:rFonts w:ascii="Museo Sans 100" w:hAnsi="Museo Sans 100"/>
          <w:color w:val="000000"/>
          <w:sz w:val="24"/>
          <w:szCs w:val="24"/>
        </w:rPr>
        <w:t>de trabajo y sus posteriores modificaciones</w:t>
      </w:r>
      <w:r w:rsidR="00532BAD">
        <w:rPr>
          <w:rFonts w:ascii="Museo Sans 100" w:hAnsi="Museo Sans 100"/>
          <w:color w:val="000000"/>
          <w:sz w:val="24"/>
          <w:szCs w:val="24"/>
        </w:rPr>
        <w:t>.</w:t>
      </w:r>
    </w:p>
    <w:p w14:paraId="029AC9C2" w14:textId="77777777" w:rsidR="003675F1" w:rsidRPr="006F22E6" w:rsidRDefault="003675F1" w:rsidP="003675F1">
      <w:pPr>
        <w:spacing w:after="0" w:line="276" w:lineRule="auto"/>
        <w:ind w:left="1080" w:right="-60"/>
        <w:jc w:val="both"/>
        <w:rPr>
          <w:rFonts w:ascii="Museo Sans 100" w:hAnsi="Museo Sans 100"/>
          <w:color w:val="000000"/>
          <w:sz w:val="24"/>
          <w:szCs w:val="24"/>
        </w:rPr>
      </w:pPr>
    </w:p>
    <w:p w14:paraId="073AC5B6" w14:textId="77777777" w:rsidR="003675F1" w:rsidRPr="006F22E6" w:rsidRDefault="003675F1" w:rsidP="003675F1">
      <w:pPr>
        <w:spacing w:after="0" w:line="276" w:lineRule="auto"/>
        <w:ind w:right="-60" w:firstLine="708"/>
        <w:jc w:val="both"/>
        <w:rPr>
          <w:rFonts w:ascii="Museo Sans 100" w:hAnsi="Museo Sans 100"/>
          <w:b/>
          <w:color w:val="000000"/>
          <w:sz w:val="24"/>
          <w:szCs w:val="24"/>
        </w:rPr>
      </w:pPr>
      <w:bookmarkStart w:id="2" w:name="page3"/>
      <w:bookmarkEnd w:id="2"/>
      <w:r w:rsidRPr="006F22E6">
        <w:rPr>
          <w:rFonts w:ascii="Museo Sans 100" w:hAnsi="Museo Sans 100"/>
          <w:b/>
          <w:color w:val="000000"/>
          <w:sz w:val="24"/>
          <w:szCs w:val="24"/>
        </w:rPr>
        <w:t>Es responsabilidad del Jefe de División de Administración de Bienes del Estado</w:t>
      </w:r>
    </w:p>
    <w:p w14:paraId="74BF8D5D" w14:textId="77777777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Velar por el fiel cumplimiento de este procedimiento.</w:t>
      </w:r>
    </w:p>
    <w:p w14:paraId="739F2D19" w14:textId="77777777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Revisar las actualizaciones propuestas por el personal.</w:t>
      </w:r>
    </w:p>
    <w:p w14:paraId="3C92009C" w14:textId="77777777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Proponer actualizaciones tendientes a mejorar este procedimiento.</w:t>
      </w:r>
    </w:p>
    <w:p w14:paraId="277AC665" w14:textId="77777777" w:rsidR="00202B87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Distribuir este procedimiento de acuerdo a lo establecido en el PRO- 1.2.1.1</w:t>
      </w:r>
    </w:p>
    <w:p w14:paraId="482E2322" w14:textId="0B1CE062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Control de Información documentada del Sistema de Gestión de la Calidad.</w:t>
      </w:r>
    </w:p>
    <w:p w14:paraId="2D06AD9D" w14:textId="664723A6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 xml:space="preserve">Distribuir solicitudes y girar instrucciones a </w:t>
      </w:r>
      <w:r w:rsidR="00ED32EB">
        <w:rPr>
          <w:rFonts w:ascii="Museo Sans 100" w:hAnsi="Museo Sans 100" w:cs="Arial"/>
          <w:sz w:val="24"/>
          <w:szCs w:val="24"/>
        </w:rPr>
        <w:t xml:space="preserve">los </w:t>
      </w:r>
      <w:r w:rsidRPr="009A50F6">
        <w:rPr>
          <w:rFonts w:ascii="Museo Sans 100" w:hAnsi="Museo Sans 100" w:cs="Arial"/>
          <w:sz w:val="24"/>
          <w:szCs w:val="24"/>
        </w:rPr>
        <w:t>Jefe</w:t>
      </w:r>
      <w:r w:rsidR="00ED32EB">
        <w:rPr>
          <w:rFonts w:ascii="Museo Sans 100" w:hAnsi="Museo Sans 100" w:cs="Arial"/>
          <w:sz w:val="24"/>
          <w:szCs w:val="24"/>
        </w:rPr>
        <w:t>s</w:t>
      </w:r>
      <w:r w:rsidRPr="009A50F6">
        <w:rPr>
          <w:rFonts w:ascii="Museo Sans 100" w:hAnsi="Museo Sans 100" w:cs="Arial"/>
          <w:sz w:val="24"/>
          <w:szCs w:val="24"/>
        </w:rPr>
        <w:t xml:space="preserve"> de Departamento.</w:t>
      </w:r>
    </w:p>
    <w:p w14:paraId="743F26D7" w14:textId="77777777" w:rsidR="00FB153E" w:rsidRPr="009A50F6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Revisar informes técnicos, firmar y dar el visto bueno a los informes realizados por los Especialistas y</w:t>
      </w:r>
      <w:r w:rsidR="00354C6E" w:rsidRPr="009A50F6">
        <w:rPr>
          <w:rFonts w:ascii="Museo Sans 100" w:hAnsi="Museo Sans 100" w:cs="Arial"/>
          <w:sz w:val="24"/>
          <w:szCs w:val="24"/>
        </w:rPr>
        <w:t xml:space="preserve"> los</w:t>
      </w:r>
      <w:r w:rsidRPr="009A50F6">
        <w:rPr>
          <w:rFonts w:ascii="Museo Sans 100" w:hAnsi="Museo Sans 100" w:cs="Arial"/>
          <w:sz w:val="24"/>
          <w:szCs w:val="24"/>
        </w:rPr>
        <w:t xml:space="preserve"> revisados por la</w:t>
      </w:r>
      <w:r w:rsidR="00354C6E" w:rsidRPr="009A50F6">
        <w:rPr>
          <w:rFonts w:ascii="Museo Sans 100" w:hAnsi="Museo Sans 100" w:cs="Arial"/>
          <w:sz w:val="24"/>
          <w:szCs w:val="24"/>
        </w:rPr>
        <w:t>s</w:t>
      </w:r>
      <w:r w:rsidRPr="009A50F6">
        <w:rPr>
          <w:rFonts w:ascii="Museo Sans 100" w:hAnsi="Museo Sans 100" w:cs="Arial"/>
          <w:sz w:val="24"/>
          <w:szCs w:val="24"/>
        </w:rPr>
        <w:t xml:space="preserve"> jefatura</w:t>
      </w:r>
      <w:r w:rsidR="00354C6E" w:rsidRPr="009A50F6">
        <w:rPr>
          <w:rFonts w:ascii="Museo Sans 100" w:hAnsi="Museo Sans 100" w:cs="Arial"/>
          <w:sz w:val="24"/>
          <w:szCs w:val="24"/>
        </w:rPr>
        <w:t>s</w:t>
      </w:r>
      <w:r w:rsidRPr="009A50F6">
        <w:rPr>
          <w:rFonts w:ascii="Museo Sans 100" w:hAnsi="Museo Sans 100" w:cs="Arial"/>
          <w:sz w:val="24"/>
          <w:szCs w:val="24"/>
        </w:rPr>
        <w:t xml:space="preserve"> de </w:t>
      </w:r>
      <w:r w:rsidR="00354C6E" w:rsidRPr="009A50F6">
        <w:rPr>
          <w:rFonts w:ascii="Museo Sans 100" w:hAnsi="Museo Sans 100" w:cs="Arial"/>
          <w:sz w:val="24"/>
          <w:szCs w:val="24"/>
        </w:rPr>
        <w:t xml:space="preserve">los </w:t>
      </w:r>
      <w:r w:rsidRPr="009A50F6">
        <w:rPr>
          <w:rFonts w:ascii="Museo Sans 100" w:hAnsi="Museo Sans 100" w:cs="Arial"/>
          <w:sz w:val="24"/>
          <w:szCs w:val="24"/>
        </w:rPr>
        <w:t>Departamento</w:t>
      </w:r>
      <w:r w:rsidR="00354C6E" w:rsidRPr="009A50F6">
        <w:rPr>
          <w:rFonts w:ascii="Museo Sans 100" w:hAnsi="Museo Sans 100" w:cs="Arial"/>
          <w:sz w:val="24"/>
          <w:szCs w:val="24"/>
        </w:rPr>
        <w:t>s</w:t>
      </w:r>
      <w:r w:rsidRPr="009A50F6">
        <w:rPr>
          <w:rFonts w:ascii="Museo Sans 100" w:hAnsi="Museo Sans 100" w:cs="Arial"/>
          <w:sz w:val="24"/>
          <w:szCs w:val="24"/>
        </w:rPr>
        <w:t>.</w:t>
      </w:r>
    </w:p>
    <w:p w14:paraId="35C1F8E6" w14:textId="000DBF6D" w:rsidR="00FB153E" w:rsidRPr="008A5AFF" w:rsidRDefault="00FB153E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/>
          <w:color w:val="000000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lastRenderedPageBreak/>
        <w:t xml:space="preserve">Coordinar junto con </w:t>
      </w:r>
      <w:r w:rsidR="00F72BB2" w:rsidRPr="009A50F6">
        <w:rPr>
          <w:rFonts w:ascii="Museo Sans 100" w:hAnsi="Museo Sans 100" w:cs="Arial"/>
          <w:sz w:val="24"/>
          <w:szCs w:val="24"/>
        </w:rPr>
        <w:t xml:space="preserve">las </w:t>
      </w:r>
      <w:r w:rsidRPr="009A50F6">
        <w:rPr>
          <w:rFonts w:ascii="Museo Sans 100" w:hAnsi="Museo Sans 100" w:cs="Arial"/>
          <w:sz w:val="24"/>
          <w:szCs w:val="24"/>
        </w:rPr>
        <w:t>Jefatura</w:t>
      </w:r>
      <w:r w:rsidR="00F72BB2" w:rsidRPr="009A50F6">
        <w:rPr>
          <w:rFonts w:ascii="Museo Sans 100" w:hAnsi="Museo Sans 100" w:cs="Arial"/>
          <w:sz w:val="24"/>
          <w:szCs w:val="24"/>
        </w:rPr>
        <w:t>s</w:t>
      </w:r>
      <w:r w:rsidRPr="009A50F6">
        <w:rPr>
          <w:rFonts w:ascii="Museo Sans 100" w:hAnsi="Museo Sans 100" w:cs="Arial"/>
          <w:sz w:val="24"/>
          <w:szCs w:val="24"/>
        </w:rPr>
        <w:t xml:space="preserve"> de</w:t>
      </w:r>
      <w:r w:rsidR="00BF42C5" w:rsidRPr="009A50F6">
        <w:rPr>
          <w:rFonts w:ascii="Museo Sans 100" w:hAnsi="Museo Sans 100" w:cs="Arial"/>
          <w:sz w:val="24"/>
          <w:szCs w:val="24"/>
        </w:rPr>
        <w:t xml:space="preserve"> los</w:t>
      </w:r>
      <w:r w:rsidRPr="009A50F6">
        <w:rPr>
          <w:rFonts w:ascii="Museo Sans 100" w:hAnsi="Museo Sans 100" w:cs="Arial"/>
          <w:sz w:val="24"/>
          <w:szCs w:val="24"/>
        </w:rPr>
        <w:t xml:space="preserve"> Departamento</w:t>
      </w:r>
      <w:r w:rsidR="00BF42C5" w:rsidRPr="009A50F6">
        <w:rPr>
          <w:rFonts w:ascii="Museo Sans 100" w:hAnsi="Museo Sans 100" w:cs="Arial"/>
          <w:sz w:val="24"/>
          <w:szCs w:val="24"/>
        </w:rPr>
        <w:t xml:space="preserve">s de </w:t>
      </w:r>
      <w:r w:rsidR="00F72BB2" w:rsidRPr="009A50F6">
        <w:rPr>
          <w:rFonts w:ascii="Museo Sans 100" w:hAnsi="Museo Sans 100" w:cs="Arial"/>
          <w:sz w:val="24"/>
          <w:szCs w:val="24"/>
        </w:rPr>
        <w:t>B</w:t>
      </w:r>
      <w:r w:rsidR="00BF42C5" w:rsidRPr="009A50F6">
        <w:rPr>
          <w:rFonts w:ascii="Museo Sans 100" w:hAnsi="Museo Sans 100" w:cs="Arial"/>
          <w:sz w:val="24"/>
          <w:szCs w:val="24"/>
        </w:rPr>
        <w:t>ienes</w:t>
      </w:r>
      <w:r w:rsidRPr="009A50F6">
        <w:rPr>
          <w:rFonts w:ascii="Museo Sans 100" w:hAnsi="Museo Sans 100" w:cs="Arial"/>
          <w:sz w:val="24"/>
          <w:szCs w:val="24"/>
        </w:rPr>
        <w:t xml:space="preserve"> </w:t>
      </w:r>
      <w:r w:rsidR="00F72BB2" w:rsidRPr="009A50F6">
        <w:rPr>
          <w:rFonts w:ascii="Museo Sans 100" w:hAnsi="Museo Sans 100" w:cs="Arial"/>
          <w:sz w:val="24"/>
          <w:szCs w:val="24"/>
        </w:rPr>
        <w:t>para Gobierno Central</w:t>
      </w:r>
      <w:r w:rsidR="00F72BB2" w:rsidRPr="008A5AFF">
        <w:rPr>
          <w:rFonts w:ascii="Museo Sans 100" w:hAnsi="Museo Sans 100"/>
          <w:color w:val="000000"/>
          <w:sz w:val="24"/>
          <w:szCs w:val="24"/>
        </w:rPr>
        <w:t xml:space="preserve"> y Hospitales Nacionales y de Bienes para Instituciones Descentralizadas No Empresariales y Empresas Públicas, </w:t>
      </w:r>
      <w:r w:rsidRPr="008A5AFF">
        <w:rPr>
          <w:rFonts w:ascii="Museo Sans 100" w:hAnsi="Museo Sans 100"/>
          <w:color w:val="000000"/>
          <w:sz w:val="24"/>
          <w:szCs w:val="24"/>
        </w:rPr>
        <w:t>las capacitaciones para el personal</w:t>
      </w:r>
      <w:r w:rsidR="00F72BB2" w:rsidRPr="008A5AFF">
        <w:rPr>
          <w:rFonts w:ascii="Museo Sans 100" w:hAnsi="Museo Sans 100"/>
          <w:color w:val="000000"/>
          <w:sz w:val="24"/>
          <w:szCs w:val="24"/>
        </w:rPr>
        <w:t xml:space="preserve"> a su cargo</w:t>
      </w:r>
      <w:r w:rsidR="00BF42C5" w:rsidRPr="008A5AFF">
        <w:rPr>
          <w:rFonts w:ascii="Museo Sans 100" w:hAnsi="Museo Sans 100"/>
          <w:color w:val="000000"/>
          <w:sz w:val="24"/>
          <w:szCs w:val="24"/>
        </w:rPr>
        <w:t>.</w:t>
      </w:r>
    </w:p>
    <w:p w14:paraId="6D764D85" w14:textId="77777777" w:rsidR="003675F1" w:rsidRPr="006F22E6" w:rsidRDefault="003675F1" w:rsidP="003675F1">
      <w:pPr>
        <w:spacing w:after="0" w:line="276" w:lineRule="auto"/>
        <w:ind w:left="1080" w:right="-60"/>
        <w:jc w:val="both"/>
        <w:rPr>
          <w:rFonts w:ascii="Museo Sans 100" w:hAnsi="Museo Sans 100"/>
          <w:color w:val="000000"/>
          <w:sz w:val="24"/>
          <w:szCs w:val="24"/>
        </w:rPr>
      </w:pPr>
    </w:p>
    <w:p w14:paraId="6E88C978" w14:textId="71B4FD3C" w:rsidR="00ED575F" w:rsidRDefault="003675F1" w:rsidP="00E01FBC">
      <w:pPr>
        <w:spacing w:after="0" w:line="276" w:lineRule="auto"/>
        <w:ind w:left="709" w:right="-60" w:hanging="1"/>
        <w:jc w:val="both"/>
        <w:rPr>
          <w:rFonts w:ascii="Museo Sans 100" w:hAnsi="Museo Sans 100"/>
          <w:b/>
          <w:color w:val="000000"/>
          <w:sz w:val="24"/>
          <w:szCs w:val="24"/>
        </w:rPr>
      </w:pPr>
      <w:r w:rsidRPr="006F22E6">
        <w:rPr>
          <w:rFonts w:ascii="Museo Sans 100" w:hAnsi="Museo Sans 100"/>
          <w:b/>
          <w:color w:val="000000"/>
          <w:sz w:val="24"/>
          <w:szCs w:val="24"/>
        </w:rPr>
        <w:t xml:space="preserve">Es responsabilidad de </w:t>
      </w:r>
      <w:r w:rsidR="00BC537A" w:rsidRPr="00281662">
        <w:rPr>
          <w:rFonts w:ascii="Museo Sans 100" w:hAnsi="Museo Sans 100"/>
          <w:b/>
          <w:sz w:val="24"/>
          <w:szCs w:val="24"/>
        </w:rPr>
        <w:t>las Jefaturas de</w:t>
      </w:r>
      <w:r w:rsidR="00E01FBC">
        <w:rPr>
          <w:rFonts w:ascii="Museo Sans 100" w:hAnsi="Museo Sans 100"/>
          <w:b/>
          <w:sz w:val="24"/>
          <w:szCs w:val="24"/>
        </w:rPr>
        <w:t xml:space="preserve">l </w:t>
      </w:r>
      <w:r w:rsidR="00BC537A" w:rsidRPr="00281662">
        <w:rPr>
          <w:rFonts w:ascii="Museo Sans 100" w:hAnsi="Museo Sans 100"/>
          <w:b/>
          <w:sz w:val="24"/>
          <w:szCs w:val="24"/>
        </w:rPr>
        <w:t>Departamento</w:t>
      </w:r>
      <w:r w:rsidR="00E01FBC">
        <w:rPr>
          <w:rFonts w:ascii="Museo Sans 100" w:hAnsi="Museo Sans 100"/>
          <w:b/>
          <w:sz w:val="24"/>
          <w:szCs w:val="24"/>
        </w:rPr>
        <w:t xml:space="preserve"> de Bienes para el Gobierno Central y Hospitales Nacionales y Departamento de Bienes para Instituciones Descentralizadas No Empresariales y Empresas Públicas</w:t>
      </w:r>
      <w:r w:rsidR="00ED575F" w:rsidRPr="00281662">
        <w:rPr>
          <w:rFonts w:ascii="Museo Sans 100" w:hAnsi="Museo Sans 100"/>
          <w:b/>
          <w:sz w:val="24"/>
          <w:szCs w:val="24"/>
        </w:rPr>
        <w:t>:</w:t>
      </w:r>
    </w:p>
    <w:p w14:paraId="345EBB8B" w14:textId="77777777" w:rsidR="003675F1" w:rsidRPr="009A50F6" w:rsidRDefault="003675F1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Velar por el fiel cumplimiento del procedimiento</w:t>
      </w:r>
      <w:r w:rsidR="00354C6E" w:rsidRPr="009A50F6">
        <w:rPr>
          <w:rFonts w:ascii="Museo Sans 100" w:hAnsi="Museo Sans 100" w:cs="Arial"/>
          <w:sz w:val="24"/>
          <w:szCs w:val="24"/>
        </w:rPr>
        <w:t>.</w:t>
      </w:r>
    </w:p>
    <w:p w14:paraId="314D849C" w14:textId="77777777" w:rsidR="003675F1" w:rsidRPr="009A50F6" w:rsidRDefault="003675F1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Elaborar propuesta de actualización de</w:t>
      </w:r>
      <w:r w:rsidR="00354C6E" w:rsidRPr="009A50F6">
        <w:rPr>
          <w:rFonts w:ascii="Museo Sans 100" w:hAnsi="Museo Sans 100" w:cs="Arial"/>
          <w:sz w:val="24"/>
          <w:szCs w:val="24"/>
        </w:rPr>
        <w:t>l</w:t>
      </w:r>
      <w:r w:rsidRPr="009A50F6">
        <w:rPr>
          <w:rFonts w:ascii="Museo Sans 100" w:hAnsi="Museo Sans 100" w:cs="Arial"/>
          <w:sz w:val="24"/>
          <w:szCs w:val="24"/>
        </w:rPr>
        <w:t xml:space="preserve"> procedimiento</w:t>
      </w:r>
      <w:r w:rsidR="00354C6E" w:rsidRPr="009A50F6">
        <w:rPr>
          <w:rFonts w:ascii="Museo Sans 100" w:hAnsi="Museo Sans 100" w:cs="Arial"/>
          <w:sz w:val="24"/>
          <w:szCs w:val="24"/>
        </w:rPr>
        <w:t>.</w:t>
      </w:r>
    </w:p>
    <w:p w14:paraId="05E52898" w14:textId="77777777" w:rsidR="003675F1" w:rsidRPr="009A50F6" w:rsidRDefault="003675F1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Revisar las actualizaciones propuestas por el personal.</w:t>
      </w:r>
    </w:p>
    <w:p w14:paraId="4353137B" w14:textId="46F64058" w:rsidR="003675F1" w:rsidRPr="006F22E6" w:rsidRDefault="004632E6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/>
          <w:color w:val="000000"/>
          <w:sz w:val="24"/>
          <w:szCs w:val="24"/>
        </w:rPr>
      </w:pPr>
      <w:r>
        <w:rPr>
          <w:rFonts w:ascii="Museo Sans 100" w:hAnsi="Museo Sans 100" w:cs="Arial"/>
          <w:sz w:val="24"/>
          <w:szCs w:val="24"/>
        </w:rPr>
        <w:t xml:space="preserve">Proporcionar </w:t>
      </w:r>
      <w:r w:rsidR="003675F1" w:rsidRPr="009A50F6">
        <w:rPr>
          <w:rFonts w:ascii="Museo Sans 100" w:hAnsi="Museo Sans 100" w:cs="Arial"/>
          <w:sz w:val="24"/>
          <w:szCs w:val="24"/>
        </w:rPr>
        <w:t xml:space="preserve">inducción </w:t>
      </w:r>
      <w:r w:rsidR="00ED32EB">
        <w:rPr>
          <w:rFonts w:ascii="Museo Sans 100" w:hAnsi="Museo Sans 100" w:cs="Arial"/>
          <w:sz w:val="24"/>
          <w:szCs w:val="24"/>
        </w:rPr>
        <w:t>al personal</w:t>
      </w:r>
      <w:r>
        <w:rPr>
          <w:rFonts w:ascii="Museo Sans 100" w:hAnsi="Museo Sans 100" w:cs="Arial"/>
          <w:sz w:val="24"/>
          <w:szCs w:val="24"/>
        </w:rPr>
        <w:t xml:space="preserve"> bajo su cargo,</w:t>
      </w:r>
      <w:r w:rsidR="00ED32EB">
        <w:rPr>
          <w:rFonts w:ascii="Museo Sans 100" w:hAnsi="Museo Sans 100" w:cs="Arial"/>
          <w:sz w:val="24"/>
          <w:szCs w:val="24"/>
        </w:rPr>
        <w:t xml:space="preserve"> </w:t>
      </w:r>
      <w:r w:rsidR="003675F1" w:rsidRPr="009A50F6">
        <w:rPr>
          <w:rFonts w:ascii="Museo Sans 100" w:hAnsi="Museo Sans 100" w:cs="Arial"/>
          <w:sz w:val="24"/>
          <w:szCs w:val="24"/>
        </w:rPr>
        <w:t>de est</w:t>
      </w:r>
      <w:r w:rsidR="00354C6E" w:rsidRPr="009A50F6">
        <w:rPr>
          <w:rFonts w:ascii="Museo Sans 100" w:hAnsi="Museo Sans 100" w:cs="Arial"/>
          <w:sz w:val="24"/>
          <w:szCs w:val="24"/>
        </w:rPr>
        <w:t>e</w:t>
      </w:r>
      <w:r w:rsidR="003675F1" w:rsidRPr="009A50F6">
        <w:rPr>
          <w:rFonts w:ascii="Museo Sans 100" w:hAnsi="Museo Sans 100" w:cs="Arial"/>
          <w:sz w:val="24"/>
          <w:szCs w:val="24"/>
        </w:rPr>
        <w:t xml:space="preserve"> </w:t>
      </w:r>
      <w:r w:rsidR="00354C6E" w:rsidRPr="009A50F6">
        <w:rPr>
          <w:rFonts w:ascii="Museo Sans 100" w:hAnsi="Museo Sans 100" w:cs="Arial"/>
          <w:sz w:val="24"/>
          <w:szCs w:val="24"/>
        </w:rPr>
        <w:t>Procedimiento</w:t>
      </w:r>
      <w:r w:rsidR="003675F1" w:rsidRPr="009A50F6">
        <w:rPr>
          <w:rFonts w:ascii="Museo Sans 100" w:hAnsi="Museo Sans 100" w:cs="Arial"/>
          <w:sz w:val="24"/>
          <w:szCs w:val="24"/>
        </w:rPr>
        <w:t xml:space="preserve"> de acuerdo a lo establecido en el PRO 1.2.1.1 Control de Información documentada del Sistema de Gestión de la Calidad</w:t>
      </w:r>
      <w:r w:rsidR="003675F1" w:rsidRPr="006F22E6">
        <w:rPr>
          <w:rFonts w:ascii="Museo Sans 100" w:hAnsi="Museo Sans 100"/>
          <w:color w:val="000000"/>
          <w:sz w:val="24"/>
          <w:szCs w:val="24"/>
        </w:rPr>
        <w:t xml:space="preserve">. </w:t>
      </w:r>
    </w:p>
    <w:p w14:paraId="651F1B5D" w14:textId="77777777" w:rsidR="003675F1" w:rsidRPr="006F22E6" w:rsidRDefault="003675F1" w:rsidP="003675F1">
      <w:pPr>
        <w:spacing w:after="0" w:line="276" w:lineRule="auto"/>
        <w:ind w:left="1080" w:right="-60"/>
        <w:jc w:val="both"/>
        <w:rPr>
          <w:rFonts w:ascii="Museo Sans 100" w:hAnsi="Museo Sans 100"/>
          <w:color w:val="000000"/>
          <w:sz w:val="24"/>
          <w:szCs w:val="24"/>
        </w:rPr>
      </w:pPr>
    </w:p>
    <w:p w14:paraId="7569BC23" w14:textId="77777777" w:rsidR="003675F1" w:rsidRPr="006F22E6" w:rsidRDefault="003675F1" w:rsidP="003675F1">
      <w:pPr>
        <w:tabs>
          <w:tab w:val="num" w:pos="644"/>
        </w:tabs>
        <w:spacing w:after="0" w:line="276" w:lineRule="auto"/>
        <w:ind w:right="-60"/>
        <w:jc w:val="both"/>
        <w:rPr>
          <w:rFonts w:ascii="Museo Sans 100" w:hAnsi="Museo Sans 100"/>
          <w:b/>
          <w:color w:val="000000"/>
          <w:sz w:val="24"/>
          <w:szCs w:val="24"/>
        </w:rPr>
      </w:pPr>
      <w:r w:rsidRPr="006F22E6">
        <w:rPr>
          <w:rFonts w:ascii="Museo Sans 100" w:hAnsi="Museo Sans 100"/>
          <w:color w:val="000000"/>
          <w:sz w:val="24"/>
          <w:szCs w:val="24"/>
        </w:rPr>
        <w:tab/>
      </w:r>
      <w:r w:rsidRPr="006F22E6">
        <w:rPr>
          <w:rFonts w:ascii="Museo Sans 100" w:hAnsi="Museo Sans 100"/>
          <w:b/>
          <w:color w:val="000000"/>
          <w:sz w:val="24"/>
          <w:szCs w:val="24"/>
        </w:rPr>
        <w:t>Es responsabilidad del personal técnico:</w:t>
      </w:r>
    </w:p>
    <w:p w14:paraId="7463867E" w14:textId="4796713E" w:rsidR="003675F1" w:rsidRPr="009A50F6" w:rsidRDefault="003675F1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Cumplir lo establecido en est</w:t>
      </w:r>
      <w:r w:rsidR="00BF42C5" w:rsidRPr="009A50F6">
        <w:rPr>
          <w:rFonts w:ascii="Museo Sans 100" w:hAnsi="Museo Sans 100" w:cs="Arial"/>
          <w:sz w:val="24"/>
          <w:szCs w:val="24"/>
        </w:rPr>
        <w:t>e p</w:t>
      </w:r>
      <w:r w:rsidR="00354C6E" w:rsidRPr="009A50F6">
        <w:rPr>
          <w:rFonts w:ascii="Museo Sans 100" w:hAnsi="Museo Sans 100" w:cs="Arial"/>
          <w:sz w:val="24"/>
          <w:szCs w:val="24"/>
        </w:rPr>
        <w:t>rocedimiento</w:t>
      </w:r>
      <w:r w:rsidRPr="009A50F6">
        <w:rPr>
          <w:rFonts w:ascii="Museo Sans 100" w:hAnsi="Museo Sans 100" w:cs="Arial"/>
          <w:sz w:val="24"/>
          <w:szCs w:val="24"/>
        </w:rPr>
        <w:t>.</w:t>
      </w:r>
    </w:p>
    <w:p w14:paraId="292B92AD" w14:textId="0E49F50B" w:rsidR="00FB153E" w:rsidRPr="009A50F6" w:rsidRDefault="003675F1" w:rsidP="009A50F6">
      <w:pPr>
        <w:numPr>
          <w:ilvl w:val="2"/>
          <w:numId w:val="23"/>
        </w:numPr>
        <w:spacing w:after="0" w:line="276" w:lineRule="auto"/>
        <w:ind w:left="993" w:right="-60" w:hanging="284"/>
        <w:jc w:val="both"/>
        <w:rPr>
          <w:rFonts w:ascii="Museo Sans 100" w:hAnsi="Museo Sans 100" w:cs="Arial"/>
          <w:sz w:val="24"/>
          <w:szCs w:val="24"/>
        </w:rPr>
      </w:pPr>
      <w:r w:rsidRPr="009A50F6">
        <w:rPr>
          <w:rFonts w:ascii="Museo Sans 100" w:hAnsi="Museo Sans 100" w:cs="Arial"/>
          <w:sz w:val="24"/>
          <w:szCs w:val="24"/>
        </w:rPr>
        <w:t>Proponer actualizaciones tendie</w:t>
      </w:r>
      <w:r w:rsidR="00FB153E" w:rsidRPr="009A50F6">
        <w:rPr>
          <w:rFonts w:ascii="Museo Sans 100" w:hAnsi="Museo Sans 100" w:cs="Arial"/>
          <w:sz w:val="24"/>
          <w:szCs w:val="24"/>
        </w:rPr>
        <w:t>ntes a mejorar el procedimiento cuando fuere necesario</w:t>
      </w:r>
      <w:r w:rsidR="00354C6E" w:rsidRPr="009A50F6">
        <w:rPr>
          <w:rFonts w:ascii="Museo Sans 100" w:hAnsi="Museo Sans 100" w:cs="Arial"/>
          <w:sz w:val="24"/>
          <w:szCs w:val="24"/>
        </w:rPr>
        <w:t>.</w:t>
      </w:r>
    </w:p>
    <w:p w14:paraId="07A6B6EA" w14:textId="77777777" w:rsidR="00D33A89" w:rsidRPr="006F22E6" w:rsidRDefault="00D33A89" w:rsidP="000E1F3B">
      <w:pPr>
        <w:spacing w:after="0" w:line="276" w:lineRule="auto"/>
        <w:ind w:left="1134" w:right="-60"/>
        <w:jc w:val="both"/>
        <w:rPr>
          <w:rFonts w:ascii="Museo Sans 300" w:hAnsi="Museo Sans 300"/>
        </w:rPr>
      </w:pPr>
    </w:p>
    <w:p w14:paraId="21C3EE19" w14:textId="77777777" w:rsidR="00D33A89" w:rsidRPr="006F22E6" w:rsidRDefault="00E932FD" w:rsidP="00DC595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720" w:right="14" w:hanging="421"/>
        <w:jc w:val="both"/>
        <w:rPr>
          <w:rFonts w:ascii="Bembo Std" w:hAnsi="Bembo Std"/>
          <w:b/>
          <w:sz w:val="24"/>
          <w:szCs w:val="24"/>
        </w:rPr>
      </w:pPr>
      <w:r w:rsidRPr="006F22E6">
        <w:rPr>
          <w:rFonts w:ascii="Bembo Std" w:hAnsi="Bembo Std"/>
          <w:b/>
          <w:sz w:val="24"/>
          <w:szCs w:val="24"/>
        </w:rPr>
        <w:t>L</w:t>
      </w:r>
      <w:r w:rsidR="00D33A89" w:rsidRPr="006F22E6">
        <w:rPr>
          <w:rFonts w:ascii="Bembo Std" w:hAnsi="Bembo Std"/>
          <w:b/>
          <w:sz w:val="24"/>
          <w:szCs w:val="24"/>
        </w:rPr>
        <w:t xml:space="preserve">INEAMIENTOS GENERALES </w:t>
      </w:r>
    </w:p>
    <w:p w14:paraId="74920CAC" w14:textId="77777777" w:rsidR="005F21E6" w:rsidRPr="006F22E6" w:rsidRDefault="000D7211" w:rsidP="000D7211">
      <w:pPr>
        <w:spacing w:after="0" w:line="276" w:lineRule="auto"/>
        <w:ind w:right="-60" w:firstLine="708"/>
        <w:jc w:val="both"/>
        <w:rPr>
          <w:rFonts w:ascii="Museo Sans 100" w:hAnsi="Museo Sans 100"/>
          <w:color w:val="000000"/>
          <w:sz w:val="24"/>
          <w:szCs w:val="24"/>
        </w:rPr>
      </w:pPr>
      <w:r w:rsidRPr="006F22E6">
        <w:rPr>
          <w:rFonts w:ascii="Museo Sans 100" w:hAnsi="Museo Sans 100"/>
          <w:color w:val="000000"/>
          <w:sz w:val="24"/>
          <w:szCs w:val="24"/>
        </w:rPr>
        <w:t xml:space="preserve"> N/A</w:t>
      </w:r>
      <w:r w:rsidR="00E932FD" w:rsidRPr="006F22E6">
        <w:rPr>
          <w:rFonts w:ascii="Museo Sans 100" w:hAnsi="Museo Sans 100"/>
          <w:color w:val="000000"/>
          <w:sz w:val="24"/>
          <w:szCs w:val="24"/>
        </w:rPr>
        <w:t>.</w:t>
      </w:r>
    </w:p>
    <w:p w14:paraId="21FD094A" w14:textId="77777777" w:rsidR="00050C02" w:rsidRPr="006F22E6" w:rsidRDefault="00050C02" w:rsidP="000E1F3B">
      <w:pPr>
        <w:tabs>
          <w:tab w:val="left" w:pos="602"/>
        </w:tabs>
        <w:spacing w:after="0" w:line="276" w:lineRule="auto"/>
        <w:ind w:right="360"/>
        <w:jc w:val="both"/>
        <w:rPr>
          <w:rFonts w:ascii="Museo Sans 300" w:eastAsia="Arial" w:hAnsi="Museo Sans 300"/>
          <w:b/>
          <w:sz w:val="24"/>
          <w:szCs w:val="24"/>
        </w:rPr>
      </w:pPr>
    </w:p>
    <w:p w14:paraId="035A1774" w14:textId="190541C7" w:rsidR="00032A1B" w:rsidRPr="00CE49A0" w:rsidRDefault="009F0458" w:rsidP="00CE49A0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right="14" w:hanging="424"/>
        <w:jc w:val="both"/>
        <w:rPr>
          <w:rFonts w:ascii="Bembo Std" w:eastAsia="Arial" w:hAnsi="Bembo Std"/>
          <w:b/>
          <w:sz w:val="24"/>
          <w:szCs w:val="24"/>
        </w:rPr>
      </w:pPr>
      <w:r w:rsidRPr="00CE49A0">
        <w:rPr>
          <w:rFonts w:ascii="Bembo Std" w:eastAsia="Arial" w:hAnsi="Bembo Std"/>
          <w:b/>
          <w:sz w:val="24"/>
          <w:szCs w:val="24"/>
        </w:rPr>
        <w:t>PROCEDIMIENTO</w:t>
      </w:r>
    </w:p>
    <w:p w14:paraId="32428021" w14:textId="77777777" w:rsidR="00050C02" w:rsidRPr="00B90721" w:rsidRDefault="00050C02" w:rsidP="00B90721">
      <w:pPr>
        <w:pStyle w:val="Prrafodelista"/>
        <w:tabs>
          <w:tab w:val="left" w:pos="602"/>
        </w:tabs>
        <w:spacing w:line="276" w:lineRule="auto"/>
        <w:ind w:right="360"/>
        <w:jc w:val="both"/>
        <w:rPr>
          <w:rFonts w:ascii="Museo Sans 100" w:hAnsi="Museo Sans 100"/>
          <w:sz w:val="24"/>
          <w:szCs w:val="24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2973"/>
        <w:gridCol w:w="993"/>
        <w:gridCol w:w="5527"/>
      </w:tblGrid>
      <w:tr w:rsidR="000E1F3B" w:rsidRPr="00B22499" w14:paraId="72AFF712" w14:textId="77777777" w:rsidTr="00B90721">
        <w:tc>
          <w:tcPr>
            <w:tcW w:w="2973" w:type="dxa"/>
            <w:shd w:val="clear" w:color="auto" w:fill="auto"/>
          </w:tcPr>
          <w:p w14:paraId="3C3A344D" w14:textId="77777777" w:rsidR="000E1F3B" w:rsidRPr="00B22499" w:rsidRDefault="000E1F3B">
            <w:pPr>
              <w:spacing w:line="276" w:lineRule="auto"/>
              <w:jc w:val="both"/>
              <w:rPr>
                <w:rFonts w:ascii="Museo Sans 100" w:hAnsi="Museo Sans 100"/>
                <w:b/>
                <w:sz w:val="24"/>
                <w:szCs w:val="24"/>
              </w:rPr>
            </w:pPr>
            <w:r w:rsidRPr="00B22499">
              <w:rPr>
                <w:rFonts w:ascii="Museo Sans 100" w:hAnsi="Museo Sans 100"/>
                <w:b/>
                <w:sz w:val="24"/>
                <w:szCs w:val="24"/>
              </w:rPr>
              <w:t>RESPONSABLE</w:t>
            </w:r>
          </w:p>
        </w:tc>
        <w:tc>
          <w:tcPr>
            <w:tcW w:w="993" w:type="dxa"/>
            <w:shd w:val="clear" w:color="auto" w:fill="auto"/>
          </w:tcPr>
          <w:p w14:paraId="1FF53E4C" w14:textId="77777777" w:rsidR="000E1F3B" w:rsidRPr="00B22499" w:rsidRDefault="000E1F3B">
            <w:pPr>
              <w:spacing w:line="276" w:lineRule="auto"/>
              <w:ind w:left="-107" w:right="-108"/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B22499">
              <w:rPr>
                <w:rFonts w:ascii="Museo Sans 100" w:hAnsi="Museo Sans 100"/>
                <w:b/>
                <w:sz w:val="24"/>
                <w:szCs w:val="24"/>
              </w:rPr>
              <w:t>PASO</w:t>
            </w:r>
          </w:p>
        </w:tc>
        <w:tc>
          <w:tcPr>
            <w:tcW w:w="5527" w:type="dxa"/>
            <w:shd w:val="clear" w:color="auto" w:fill="auto"/>
          </w:tcPr>
          <w:p w14:paraId="1E63B8A9" w14:textId="77777777" w:rsidR="000E1F3B" w:rsidRPr="00B22499" w:rsidRDefault="000E1F3B">
            <w:pPr>
              <w:spacing w:line="276" w:lineRule="auto"/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B22499">
              <w:rPr>
                <w:rFonts w:ascii="Museo Sans 100" w:hAnsi="Museo Sans 100"/>
                <w:b/>
                <w:sz w:val="24"/>
                <w:szCs w:val="24"/>
              </w:rPr>
              <w:t>ACCIÓN</w:t>
            </w:r>
          </w:p>
        </w:tc>
      </w:tr>
      <w:tr w:rsidR="00B50D4B" w:rsidRPr="00B22499" w14:paraId="7FADC7B8" w14:textId="77777777" w:rsidTr="00B90721">
        <w:trPr>
          <w:trHeight w:val="888"/>
        </w:trPr>
        <w:tc>
          <w:tcPr>
            <w:tcW w:w="9493" w:type="dxa"/>
            <w:gridSpan w:val="3"/>
            <w:shd w:val="clear" w:color="auto" w:fill="auto"/>
          </w:tcPr>
          <w:p w14:paraId="63A658E9" w14:textId="3A42DB4D" w:rsidR="00B50D4B" w:rsidRPr="00B22499" w:rsidRDefault="00B22499" w:rsidP="00ED32EB">
            <w:pPr>
              <w:pStyle w:val="Prrafodelista"/>
              <w:numPr>
                <w:ilvl w:val="0"/>
                <w:numId w:val="39"/>
              </w:numPr>
              <w:tabs>
                <w:tab w:val="left" w:pos="458"/>
              </w:tabs>
              <w:spacing w:line="276" w:lineRule="auto"/>
              <w:ind w:right="360"/>
              <w:jc w:val="both"/>
              <w:rPr>
                <w:rFonts w:ascii="Museo Sans 100" w:hAnsi="Museo Sans 100"/>
                <w:b/>
                <w:sz w:val="24"/>
                <w:szCs w:val="24"/>
              </w:rPr>
            </w:pPr>
            <w:r w:rsidRPr="00596E65">
              <w:rPr>
                <w:rFonts w:ascii="Museo Sans 100" w:hAnsi="Museo Sans 100"/>
                <w:b/>
                <w:sz w:val="24"/>
                <w:szCs w:val="24"/>
              </w:rPr>
              <w:t>R</w:t>
            </w:r>
            <w:r w:rsidR="000E072A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equerimiento </w:t>
            </w:r>
            <w:r w:rsidR="00B50D4B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de información </w:t>
            </w:r>
            <w:r w:rsidR="0065704E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de </w:t>
            </w:r>
            <w:r w:rsidR="00BF42C5">
              <w:rPr>
                <w:rFonts w:ascii="Museo Sans 100" w:hAnsi="Museo Sans 100"/>
                <w:b/>
                <w:sz w:val="24"/>
                <w:szCs w:val="24"/>
              </w:rPr>
              <w:t>los b</w:t>
            </w:r>
            <w:r w:rsidR="00B50D4B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ienes </w:t>
            </w:r>
            <w:r w:rsidR="00F8043A" w:rsidRPr="00596E65">
              <w:rPr>
                <w:rFonts w:ascii="Museo Sans 100" w:hAnsi="Museo Sans 100"/>
                <w:b/>
                <w:sz w:val="24"/>
                <w:szCs w:val="24"/>
              </w:rPr>
              <w:t>muebles e</w:t>
            </w:r>
            <w:r w:rsidR="00286EE6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 </w:t>
            </w:r>
            <w:r w:rsidR="00F8043A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inmuebles </w:t>
            </w:r>
            <w:r w:rsidR="00BF42C5">
              <w:rPr>
                <w:rFonts w:ascii="Museo Sans 100" w:hAnsi="Museo Sans 100"/>
                <w:b/>
                <w:sz w:val="24"/>
                <w:szCs w:val="24"/>
              </w:rPr>
              <w:t>a</w:t>
            </w:r>
            <w:r w:rsidR="00F8043A" w:rsidRPr="00596E65">
              <w:rPr>
                <w:rFonts w:ascii="Museo Sans 100" w:hAnsi="Museo Sans 100"/>
                <w:b/>
                <w:sz w:val="24"/>
                <w:szCs w:val="24"/>
              </w:rPr>
              <w:t xml:space="preserve"> las Instituciones</w:t>
            </w:r>
            <w:r w:rsidR="00B50D4B" w:rsidRPr="00596E65">
              <w:rPr>
                <w:rFonts w:ascii="Museo Sans 100" w:hAnsi="Museo Sans 100"/>
                <w:b/>
                <w:sz w:val="24"/>
                <w:szCs w:val="24"/>
              </w:rPr>
              <w:t>.</w:t>
            </w:r>
          </w:p>
        </w:tc>
      </w:tr>
      <w:tr w:rsidR="000957BC" w:rsidRPr="00B22499" w14:paraId="13BF4549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48D3DF52" w14:textId="77777777" w:rsidR="000957BC" w:rsidRPr="00B22499" w:rsidRDefault="003A39E4" w:rsidP="00B90721">
            <w:pPr>
              <w:spacing w:after="120" w:line="276" w:lineRule="auto"/>
              <w:ind w:firstLine="29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Jefe de División</w:t>
            </w:r>
          </w:p>
        </w:tc>
        <w:tc>
          <w:tcPr>
            <w:tcW w:w="993" w:type="dxa"/>
            <w:shd w:val="clear" w:color="auto" w:fill="auto"/>
          </w:tcPr>
          <w:p w14:paraId="032B21D6" w14:textId="77777777" w:rsidR="000957BC" w:rsidRPr="00B22499" w:rsidRDefault="003A39E4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01</w:t>
            </w:r>
          </w:p>
        </w:tc>
        <w:tc>
          <w:tcPr>
            <w:tcW w:w="5527" w:type="dxa"/>
            <w:tcBorders>
              <w:left w:val="nil"/>
            </w:tcBorders>
            <w:shd w:val="clear" w:color="auto" w:fill="auto"/>
          </w:tcPr>
          <w:p w14:paraId="28BDC870" w14:textId="5B0D9C1E" w:rsidR="000957BC" w:rsidRPr="00B22499" w:rsidRDefault="000915D8" w:rsidP="00ED32EB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Gira Instrucciones a las jefaturas de Departamento </w:t>
            </w:r>
            <w:r w:rsidR="00F32EB5" w:rsidRPr="00B22499">
              <w:rPr>
                <w:rFonts w:ascii="Museo Sans 100" w:hAnsi="Museo Sans 100"/>
                <w:sz w:val="24"/>
                <w:szCs w:val="24"/>
              </w:rPr>
              <w:t xml:space="preserve">de acuerdo a las actividades establecidas en el </w:t>
            </w:r>
            <w:r w:rsidRPr="00B22499">
              <w:rPr>
                <w:rFonts w:ascii="Museo Sans 100" w:hAnsi="Museo Sans 100"/>
                <w:sz w:val="24"/>
                <w:szCs w:val="24"/>
              </w:rPr>
              <w:t>Plan</w:t>
            </w:r>
            <w:r w:rsidR="00ED32EB">
              <w:rPr>
                <w:rFonts w:ascii="Museo Sans 100" w:hAnsi="Museo Sans 100"/>
                <w:sz w:val="24"/>
                <w:szCs w:val="24"/>
              </w:rPr>
              <w:t xml:space="preserve"> Anual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de Trabajo</w:t>
            </w:r>
            <w:r w:rsidR="00BC667E">
              <w:rPr>
                <w:rFonts w:ascii="Museo Sans 100" w:hAnsi="Museo Sans 100"/>
                <w:sz w:val="24"/>
                <w:szCs w:val="24"/>
              </w:rPr>
              <w:t xml:space="preserve"> para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ED32EB">
              <w:rPr>
                <w:rFonts w:ascii="Museo Sans 100" w:hAnsi="Museo Sans 100"/>
                <w:sz w:val="24"/>
                <w:szCs w:val="24"/>
              </w:rPr>
              <w:t>requerir</w:t>
            </w:r>
            <w:r w:rsidR="00F32EB5" w:rsidRPr="00B22499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0957BC" w:rsidRPr="00B22499">
              <w:rPr>
                <w:rFonts w:ascii="Museo Sans 100" w:hAnsi="Museo Sans 100"/>
                <w:sz w:val="24"/>
                <w:szCs w:val="24"/>
              </w:rPr>
              <w:t xml:space="preserve">información </w:t>
            </w:r>
            <w:r w:rsidR="00BF42C5">
              <w:rPr>
                <w:rFonts w:ascii="Museo Sans 100" w:hAnsi="Museo Sans 100"/>
                <w:sz w:val="24"/>
                <w:szCs w:val="24"/>
              </w:rPr>
              <w:t>a</w:t>
            </w:r>
            <w:r w:rsidR="000957BC" w:rsidRPr="00B22499">
              <w:rPr>
                <w:rFonts w:ascii="Museo Sans 100" w:hAnsi="Museo Sans 100"/>
                <w:sz w:val="24"/>
                <w:szCs w:val="24"/>
              </w:rPr>
              <w:t xml:space="preserve"> las instituciones</w:t>
            </w:r>
            <w:r w:rsidR="00BD6720" w:rsidRPr="00B22499">
              <w:rPr>
                <w:rFonts w:ascii="Museo Sans 100" w:hAnsi="Museo Sans 100"/>
                <w:sz w:val="24"/>
                <w:szCs w:val="24"/>
              </w:rPr>
              <w:t>.</w:t>
            </w:r>
          </w:p>
        </w:tc>
      </w:tr>
      <w:tr w:rsidR="00803FAF" w:rsidRPr="00B22499" w14:paraId="227A779D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2BD1CEC6" w14:textId="77777777" w:rsidR="00020703" w:rsidRDefault="000957BC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Jefaturas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803FAF" w:rsidRPr="00B22499">
              <w:rPr>
                <w:rFonts w:ascii="Museo Sans 100" w:hAnsi="Museo Sans 100"/>
                <w:sz w:val="24"/>
                <w:szCs w:val="24"/>
              </w:rPr>
              <w:t>de Departamento</w:t>
            </w:r>
          </w:p>
          <w:p w14:paraId="2AF63FD2" w14:textId="77777777" w:rsidR="00803FAF" w:rsidRPr="00B22499" w:rsidRDefault="00803FAF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FB367A" w14:textId="77777777" w:rsidR="00462647" w:rsidRPr="00462647" w:rsidRDefault="003A39E4">
            <w:pPr>
              <w:spacing w:line="276" w:lineRule="auto"/>
              <w:jc w:val="center"/>
              <w:rPr>
                <w:rFonts w:ascii="Museo Sans 100" w:hAnsi="Museo Sans 100"/>
                <w:sz w:val="2"/>
                <w:szCs w:val="2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02</w:t>
            </w:r>
          </w:p>
          <w:p w14:paraId="1765C256" w14:textId="77777777" w:rsidR="00483419" w:rsidRPr="00483419" w:rsidRDefault="00483419">
            <w:pPr>
              <w:spacing w:line="276" w:lineRule="auto"/>
              <w:jc w:val="center"/>
              <w:rPr>
                <w:rFonts w:ascii="Museo Sans 100" w:hAnsi="Museo Sans 100"/>
                <w:sz w:val="2"/>
                <w:szCs w:val="24"/>
              </w:rPr>
            </w:pPr>
          </w:p>
          <w:p w14:paraId="35DD12D1" w14:textId="77777777" w:rsidR="00B91681" w:rsidRPr="00B22499" w:rsidRDefault="00B91681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0</w:t>
            </w:r>
            <w:r w:rsidR="003A39E4" w:rsidRPr="00B22499">
              <w:rPr>
                <w:rFonts w:ascii="Museo Sans 100" w:hAnsi="Museo Sans 100"/>
                <w:sz w:val="24"/>
                <w:szCs w:val="24"/>
              </w:rPr>
              <w:t>3</w:t>
            </w:r>
          </w:p>
          <w:p w14:paraId="7D27B0E4" w14:textId="77777777" w:rsidR="00C22F48" w:rsidRPr="00B22499" w:rsidRDefault="00C22F48" w:rsidP="00B90721">
            <w:pPr>
              <w:spacing w:line="276" w:lineRule="auto"/>
              <w:rPr>
                <w:rFonts w:ascii="Museo Sans 100" w:hAnsi="Museo Sans 100"/>
                <w:sz w:val="24"/>
                <w:szCs w:val="24"/>
              </w:rPr>
            </w:pPr>
          </w:p>
          <w:p w14:paraId="76BA1A47" w14:textId="77777777" w:rsidR="00B91681" w:rsidRPr="00B22499" w:rsidRDefault="00B91681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5527" w:type="dxa"/>
            <w:tcBorders>
              <w:left w:val="nil"/>
            </w:tcBorders>
            <w:shd w:val="clear" w:color="auto" w:fill="auto"/>
          </w:tcPr>
          <w:p w14:paraId="5C8F14F2" w14:textId="77777777" w:rsidR="00A467D1" w:rsidRPr="00B22499" w:rsidRDefault="00275C03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lastRenderedPageBreak/>
              <w:t>Recibe</w:t>
            </w:r>
            <w:r w:rsidR="000957BC" w:rsidRPr="00B22499">
              <w:rPr>
                <w:rFonts w:ascii="Museo Sans 100" w:hAnsi="Museo Sans 100"/>
                <w:sz w:val="24"/>
                <w:szCs w:val="24"/>
              </w:rPr>
              <w:t>n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instrucciones de Jefe de Divisió</w:t>
            </w:r>
            <w:r w:rsidR="00F32EB5" w:rsidRPr="00B22499">
              <w:rPr>
                <w:rFonts w:ascii="Museo Sans 100" w:hAnsi="Museo Sans 100"/>
                <w:sz w:val="24"/>
                <w:szCs w:val="24"/>
              </w:rPr>
              <w:t>n</w:t>
            </w:r>
            <w:r w:rsidRPr="00B22499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78236B31" w14:textId="77777777" w:rsidR="00462647" w:rsidRDefault="00462647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  <w:p w14:paraId="01D42A7F" w14:textId="77777777" w:rsidR="007D01F2" w:rsidRDefault="00B90721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E</w:t>
            </w:r>
            <w:r w:rsidR="00A467D1" w:rsidRPr="00B22499">
              <w:rPr>
                <w:rFonts w:ascii="Museo Sans 100" w:hAnsi="Museo Sans 100"/>
                <w:sz w:val="24"/>
                <w:szCs w:val="24"/>
              </w:rPr>
              <w:t>labora cronograma de actividades</w:t>
            </w:r>
            <w:r w:rsidR="003F7A20">
              <w:rPr>
                <w:rFonts w:ascii="Museo Sans 100" w:hAnsi="Museo Sans 100"/>
                <w:sz w:val="24"/>
                <w:szCs w:val="24"/>
              </w:rPr>
              <w:t xml:space="preserve"> y</w:t>
            </w:r>
            <w:r w:rsidR="007D01F2">
              <w:rPr>
                <w:rFonts w:ascii="Museo Sans 100" w:hAnsi="Museo Sans 100"/>
                <w:sz w:val="24"/>
                <w:szCs w:val="24"/>
              </w:rPr>
              <w:t>:</w:t>
            </w:r>
          </w:p>
          <w:p w14:paraId="436EE8A2" w14:textId="5CE958E1" w:rsidR="007A0DF5" w:rsidRPr="00B04247" w:rsidRDefault="007D01F2" w:rsidP="00B9072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G</w:t>
            </w:r>
            <w:r w:rsidRPr="007D01F2">
              <w:rPr>
                <w:rFonts w:ascii="Museo Sans 100" w:hAnsi="Museo Sans 100"/>
                <w:sz w:val="24"/>
                <w:szCs w:val="24"/>
              </w:rPr>
              <w:t xml:space="preserve">ira </w:t>
            </w:r>
            <w:r w:rsidR="00291326" w:rsidRPr="007D01F2">
              <w:rPr>
                <w:rFonts w:ascii="Museo Sans 100" w:hAnsi="Museo Sans 100"/>
                <w:sz w:val="24"/>
                <w:szCs w:val="24"/>
              </w:rPr>
              <w:t xml:space="preserve">instrucciones a Especialistas en </w:t>
            </w:r>
            <w:r w:rsidR="00E46A99">
              <w:rPr>
                <w:rFonts w:ascii="Museo Sans 100" w:hAnsi="Museo Sans 100"/>
                <w:sz w:val="24"/>
                <w:szCs w:val="24"/>
              </w:rPr>
              <w:t>B</w:t>
            </w:r>
            <w:r w:rsidR="00291326" w:rsidRPr="007D01F2">
              <w:rPr>
                <w:rFonts w:ascii="Museo Sans 100" w:hAnsi="Museo Sans 100"/>
                <w:sz w:val="24"/>
                <w:szCs w:val="24"/>
              </w:rPr>
              <w:t>ienes</w:t>
            </w:r>
            <w:r w:rsidR="00B04247" w:rsidRPr="003A552B">
              <w:rPr>
                <w:rFonts w:ascii="Museo Sans 100" w:hAnsi="Museo Sans 100"/>
                <w:sz w:val="24"/>
                <w:szCs w:val="24"/>
              </w:rPr>
              <w:t xml:space="preserve">, </w:t>
            </w:r>
            <w:r w:rsidR="003A552B">
              <w:rPr>
                <w:rFonts w:ascii="Museo Sans 100" w:hAnsi="Museo Sans 100"/>
                <w:sz w:val="24"/>
                <w:szCs w:val="24"/>
              </w:rPr>
              <w:t>c</w:t>
            </w:r>
            <w:r w:rsidR="00B04247" w:rsidRPr="003A552B">
              <w:rPr>
                <w:rFonts w:ascii="Museo Sans 100" w:hAnsi="Museo Sans 100"/>
                <w:sz w:val="24"/>
                <w:szCs w:val="24"/>
              </w:rPr>
              <w:t>ontinua</w:t>
            </w:r>
            <w:r w:rsidR="00FC73D6">
              <w:rPr>
                <w:rFonts w:ascii="Museo Sans 100" w:hAnsi="Museo Sans 100"/>
                <w:sz w:val="24"/>
                <w:szCs w:val="24"/>
              </w:rPr>
              <w:t xml:space="preserve"> en el</w:t>
            </w:r>
            <w:r w:rsidR="00B04247" w:rsidRPr="003A552B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7A0DF5" w:rsidRPr="003A552B">
              <w:rPr>
                <w:rFonts w:ascii="Museo Sans 100" w:hAnsi="Museo Sans 100"/>
                <w:sz w:val="24"/>
                <w:szCs w:val="24"/>
              </w:rPr>
              <w:t>paso</w:t>
            </w:r>
            <w:r w:rsidR="003A552B">
              <w:rPr>
                <w:rFonts w:ascii="Museo Sans 100" w:hAnsi="Museo Sans 100"/>
                <w:sz w:val="24"/>
                <w:szCs w:val="24"/>
              </w:rPr>
              <w:t xml:space="preserve"> 5</w:t>
            </w:r>
            <w:r w:rsidR="00532BAD" w:rsidRPr="003A552B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10DF65EC" w14:textId="77777777" w:rsidR="007A0DF5" w:rsidRPr="00B04247" w:rsidRDefault="007A0DF5" w:rsidP="007A0DF5">
            <w:pPr>
              <w:pStyle w:val="Prrafodelista"/>
              <w:ind w:left="720"/>
              <w:rPr>
                <w:rFonts w:ascii="Museo Sans 100" w:hAnsi="Museo Sans 100"/>
                <w:sz w:val="24"/>
                <w:szCs w:val="24"/>
              </w:rPr>
            </w:pPr>
          </w:p>
          <w:p w14:paraId="6555DBC2" w14:textId="77777777" w:rsidR="009C25EE" w:rsidRPr="00E46A99" w:rsidRDefault="007D01F2" w:rsidP="009C25E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E46A99">
              <w:rPr>
                <w:rFonts w:ascii="Museo Sans 100" w:hAnsi="Museo Sans 100"/>
                <w:sz w:val="24"/>
                <w:szCs w:val="24"/>
              </w:rPr>
              <w:t>Solicita a Secretaria de División</w:t>
            </w:r>
            <w:r w:rsidR="009C25EE" w:rsidRPr="00E46A99">
              <w:rPr>
                <w:rFonts w:ascii="Museo Sans 100" w:hAnsi="Museo Sans 100"/>
                <w:sz w:val="24"/>
                <w:szCs w:val="24"/>
              </w:rPr>
              <w:t>:</w:t>
            </w:r>
          </w:p>
          <w:p w14:paraId="29DC9731" w14:textId="18E0CD57" w:rsidR="009C25EE" w:rsidRPr="00E46A99" w:rsidRDefault="009C25EE" w:rsidP="009C25EE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E46A99">
              <w:rPr>
                <w:rFonts w:ascii="Museo Sans 100" w:hAnsi="Museo Sans 100"/>
                <w:sz w:val="24"/>
                <w:szCs w:val="24"/>
              </w:rPr>
              <w:t>Actualizar base de datos interna de contactos institucionales</w:t>
            </w:r>
            <w:r w:rsidR="007C3CB6">
              <w:rPr>
                <w:rFonts w:ascii="Museo Sans 100" w:hAnsi="Museo Sans 100"/>
                <w:sz w:val="24"/>
                <w:szCs w:val="24"/>
              </w:rPr>
              <w:t>, continú</w:t>
            </w:r>
            <w:r w:rsidR="0086153F" w:rsidRPr="00E46A99">
              <w:rPr>
                <w:rFonts w:ascii="Museo Sans 100" w:hAnsi="Museo Sans 100"/>
                <w:sz w:val="24"/>
                <w:szCs w:val="24"/>
              </w:rPr>
              <w:t>a paso 4.</w:t>
            </w:r>
          </w:p>
          <w:p w14:paraId="0EA0F3FE" w14:textId="370A0AC2" w:rsidR="007D01F2" w:rsidRDefault="009C25EE" w:rsidP="009C25EE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Gestionar</w:t>
            </w:r>
            <w:r w:rsidR="007A0DF5" w:rsidRPr="00B04247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6D5570" w:rsidRPr="00B90721">
              <w:rPr>
                <w:rFonts w:ascii="Museo Sans 100" w:hAnsi="Museo Sans 100"/>
                <w:sz w:val="24"/>
                <w:szCs w:val="24"/>
              </w:rPr>
              <w:t xml:space="preserve">código de referencia para nota de </w:t>
            </w:r>
            <w:r w:rsidR="006D5570" w:rsidRPr="00B04247">
              <w:rPr>
                <w:rFonts w:ascii="Museo Sans 100" w:hAnsi="Museo Sans 100"/>
                <w:sz w:val="24"/>
                <w:szCs w:val="24"/>
              </w:rPr>
              <w:t>requerimiento</w:t>
            </w:r>
            <w:r w:rsidR="006D5570" w:rsidRPr="00B90721">
              <w:rPr>
                <w:rFonts w:ascii="Museo Sans 100" w:hAnsi="Museo Sans 100"/>
                <w:sz w:val="24"/>
                <w:szCs w:val="24"/>
              </w:rPr>
              <w:t xml:space="preserve"> de información</w:t>
            </w:r>
            <w:r w:rsidR="003A552B">
              <w:rPr>
                <w:rFonts w:ascii="Museo Sans 100" w:hAnsi="Museo Sans 100"/>
                <w:sz w:val="24"/>
                <w:szCs w:val="24"/>
              </w:rPr>
              <w:t>, c</w:t>
            </w:r>
            <w:r w:rsidR="007C3CB6">
              <w:rPr>
                <w:rFonts w:ascii="Museo Sans 100" w:hAnsi="Museo Sans 100"/>
                <w:sz w:val="24"/>
                <w:szCs w:val="24"/>
              </w:rPr>
              <w:t>ontinú</w:t>
            </w:r>
            <w:r w:rsidR="007A0DF5" w:rsidRPr="00B04247">
              <w:rPr>
                <w:rFonts w:ascii="Museo Sans 100" w:hAnsi="Museo Sans 100"/>
                <w:sz w:val="24"/>
                <w:szCs w:val="24"/>
              </w:rPr>
              <w:t>a paso</w:t>
            </w:r>
            <w:r w:rsidR="0086153F">
              <w:rPr>
                <w:rFonts w:ascii="Museo Sans 100" w:hAnsi="Museo Sans 100"/>
                <w:sz w:val="24"/>
                <w:szCs w:val="24"/>
              </w:rPr>
              <w:t xml:space="preserve"> 7</w:t>
            </w:r>
            <w:r w:rsidR="00532BAD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4FBD0BCC" w14:textId="77777777" w:rsidR="00275C03" w:rsidRPr="00B22499" w:rsidRDefault="00275C03" w:rsidP="007A0DF5">
            <w:pPr>
              <w:pStyle w:val="Prrafodelista"/>
              <w:ind w:left="720"/>
            </w:pPr>
          </w:p>
        </w:tc>
      </w:tr>
      <w:tr w:rsidR="00E13B03" w:rsidRPr="00B22499" w14:paraId="075B9173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4F4B8818" w14:textId="3047EDEC" w:rsidR="00E13B03" w:rsidRPr="00B90721" w:rsidRDefault="00E13B03" w:rsidP="00E13B03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lastRenderedPageBreak/>
              <w:t>Secretaria de División</w:t>
            </w:r>
            <w:r w:rsidR="005241B2">
              <w:rPr>
                <w:rFonts w:ascii="Museo Sans 100" w:hAnsi="Museo Sans 100"/>
                <w:sz w:val="24"/>
                <w:szCs w:val="24"/>
              </w:rPr>
              <w:t xml:space="preserve"> / Especialistas en Bienes</w:t>
            </w:r>
          </w:p>
        </w:tc>
        <w:tc>
          <w:tcPr>
            <w:tcW w:w="993" w:type="dxa"/>
            <w:shd w:val="clear" w:color="auto" w:fill="auto"/>
          </w:tcPr>
          <w:p w14:paraId="1FB0D431" w14:textId="77777777" w:rsidR="00E13B03" w:rsidRPr="00B90721" w:rsidRDefault="00301013" w:rsidP="00E13B03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04</w:t>
            </w:r>
          </w:p>
        </w:tc>
        <w:tc>
          <w:tcPr>
            <w:tcW w:w="5527" w:type="dxa"/>
            <w:shd w:val="clear" w:color="auto" w:fill="auto"/>
          </w:tcPr>
          <w:p w14:paraId="5DC91C9D" w14:textId="452ABC8C" w:rsidR="00E13B03" w:rsidRPr="00B90721" w:rsidRDefault="00E13B03" w:rsidP="00ED32EB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 xml:space="preserve">Actualiza base de datos interna </w:t>
            </w:r>
            <w:r w:rsidR="00B32171">
              <w:rPr>
                <w:rFonts w:ascii="Museo Sans 100" w:hAnsi="Museo Sans 100"/>
                <w:sz w:val="24"/>
                <w:szCs w:val="24"/>
              </w:rPr>
              <w:t>de contactos I</w:t>
            </w:r>
            <w:r w:rsidRPr="00B90721">
              <w:rPr>
                <w:rFonts w:ascii="Museo Sans 100" w:hAnsi="Museo Sans 100"/>
                <w:sz w:val="24"/>
                <w:szCs w:val="24"/>
              </w:rPr>
              <w:t>nstitucionales.</w:t>
            </w:r>
          </w:p>
        </w:tc>
      </w:tr>
      <w:tr w:rsidR="00E13B03" w:rsidRPr="00B22499" w14:paraId="1813C329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5EE79728" w14:textId="77777777" w:rsidR="00E13B03" w:rsidRPr="00B90721" w:rsidRDefault="00E13B03" w:rsidP="00E13B03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 xml:space="preserve">Especialista en </w:t>
            </w:r>
            <w:r w:rsidR="00E46A99">
              <w:rPr>
                <w:rFonts w:ascii="Museo Sans 100" w:hAnsi="Museo Sans 100"/>
                <w:sz w:val="24"/>
                <w:szCs w:val="24"/>
              </w:rPr>
              <w:t>B</w:t>
            </w:r>
            <w:r w:rsidRPr="00B90721">
              <w:rPr>
                <w:rFonts w:ascii="Museo Sans 100" w:hAnsi="Museo Sans 100"/>
                <w:sz w:val="24"/>
                <w:szCs w:val="24"/>
              </w:rPr>
              <w:t>ienes</w:t>
            </w:r>
          </w:p>
        </w:tc>
        <w:tc>
          <w:tcPr>
            <w:tcW w:w="993" w:type="dxa"/>
            <w:shd w:val="clear" w:color="auto" w:fill="auto"/>
          </w:tcPr>
          <w:p w14:paraId="759EC414" w14:textId="77777777" w:rsidR="00E13B03" w:rsidRPr="00B90721" w:rsidRDefault="00E13B03" w:rsidP="00E13B03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0</w:t>
            </w:r>
            <w:r w:rsidR="00301013" w:rsidRPr="00B90721">
              <w:rPr>
                <w:rFonts w:ascii="Museo Sans 100" w:hAnsi="Museo Sans 100"/>
                <w:sz w:val="24"/>
                <w:szCs w:val="24"/>
              </w:rPr>
              <w:t>5</w:t>
            </w:r>
          </w:p>
        </w:tc>
        <w:tc>
          <w:tcPr>
            <w:tcW w:w="5527" w:type="dxa"/>
            <w:shd w:val="clear" w:color="auto" w:fill="auto"/>
          </w:tcPr>
          <w:p w14:paraId="66D51858" w14:textId="4FBBDB04" w:rsidR="001D0DE7" w:rsidRPr="00E46A99" w:rsidRDefault="00E13B03" w:rsidP="00BF42C5">
            <w:pPr>
              <w:spacing w:line="276" w:lineRule="auto"/>
              <w:jc w:val="both"/>
              <w:rPr>
                <w:rFonts w:ascii="Museo Sans 100" w:hAnsi="Museo Sans 100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Elabora formulario de bienes muebles e inmuebles</w:t>
            </w:r>
            <w:r w:rsidR="00483419">
              <w:rPr>
                <w:rFonts w:ascii="Museo Sans 100" w:hAnsi="Museo Sans 100"/>
                <w:sz w:val="24"/>
                <w:szCs w:val="24"/>
              </w:rPr>
              <w:t xml:space="preserve"> en archivo extensión xls</w:t>
            </w:r>
            <w:r w:rsidRPr="00B90721">
              <w:rPr>
                <w:rFonts w:ascii="Museo Sans 100" w:hAnsi="Museo Sans 100"/>
                <w:sz w:val="24"/>
                <w:szCs w:val="24"/>
              </w:rPr>
              <w:t>.</w:t>
            </w:r>
            <w:r w:rsidR="00523FD6">
              <w:rPr>
                <w:rFonts w:ascii="Museo Sans 100" w:hAnsi="Museo Sans 100"/>
                <w:sz w:val="24"/>
                <w:szCs w:val="24"/>
              </w:rPr>
              <w:t xml:space="preserve"> </w:t>
            </w:r>
          </w:p>
        </w:tc>
      </w:tr>
      <w:tr w:rsidR="009C25EE" w:rsidRPr="00B22499" w14:paraId="3C1EF656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4932B18B" w14:textId="77777777" w:rsidR="009C25EE" w:rsidRPr="00B90721" w:rsidRDefault="009C25EE" w:rsidP="009C25EE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D1FD6F" w14:textId="77777777" w:rsidR="009C25EE" w:rsidRPr="009C25EE" w:rsidRDefault="009C25EE" w:rsidP="009C25EE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9C25EE">
              <w:rPr>
                <w:rFonts w:ascii="Museo Sans 100" w:hAnsi="Museo Sans 100"/>
                <w:sz w:val="24"/>
                <w:szCs w:val="24"/>
              </w:rPr>
              <w:t>06</w:t>
            </w:r>
          </w:p>
        </w:tc>
        <w:tc>
          <w:tcPr>
            <w:tcW w:w="5527" w:type="dxa"/>
            <w:shd w:val="clear" w:color="auto" w:fill="auto"/>
          </w:tcPr>
          <w:p w14:paraId="6AF4604A" w14:textId="77777777" w:rsidR="009C25EE" w:rsidRPr="00B90721" w:rsidRDefault="009C25EE" w:rsidP="009C25EE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Elabora o actualiza guía de orientación para el levantamiento de la información de inventarios.</w:t>
            </w:r>
          </w:p>
        </w:tc>
      </w:tr>
      <w:tr w:rsidR="009C25EE" w:rsidRPr="00B22499" w14:paraId="69C9C82B" w14:textId="77777777" w:rsidTr="00E46A99">
        <w:trPr>
          <w:trHeight w:val="511"/>
        </w:trPr>
        <w:tc>
          <w:tcPr>
            <w:tcW w:w="2973" w:type="dxa"/>
            <w:shd w:val="clear" w:color="auto" w:fill="auto"/>
          </w:tcPr>
          <w:p w14:paraId="0ADD1A09" w14:textId="77777777" w:rsidR="009C25EE" w:rsidRPr="00B22499" w:rsidRDefault="009C25EE" w:rsidP="009C25EE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Secretaria de División</w:t>
            </w:r>
          </w:p>
        </w:tc>
        <w:tc>
          <w:tcPr>
            <w:tcW w:w="993" w:type="dxa"/>
            <w:shd w:val="clear" w:color="auto" w:fill="auto"/>
          </w:tcPr>
          <w:p w14:paraId="5F3C881C" w14:textId="77777777" w:rsidR="009C25EE" w:rsidRPr="009C25EE" w:rsidRDefault="009C25EE" w:rsidP="009C25EE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9C25EE">
              <w:rPr>
                <w:rFonts w:ascii="Museo Sans 100" w:hAnsi="Museo Sans 100"/>
                <w:sz w:val="24"/>
                <w:szCs w:val="24"/>
              </w:rPr>
              <w:t>07</w:t>
            </w:r>
          </w:p>
        </w:tc>
        <w:tc>
          <w:tcPr>
            <w:tcW w:w="5527" w:type="dxa"/>
            <w:shd w:val="clear" w:color="auto" w:fill="auto"/>
          </w:tcPr>
          <w:p w14:paraId="303E86E5" w14:textId="6BC00242" w:rsidR="009C25EE" w:rsidRPr="00B22499" w:rsidRDefault="009C25EE" w:rsidP="00BF42C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 xml:space="preserve">Solicita </w:t>
            </w:r>
            <w:r w:rsidR="00BF42C5">
              <w:rPr>
                <w:rFonts w:ascii="Museo Sans 100" w:hAnsi="Museo Sans 100"/>
                <w:sz w:val="24"/>
                <w:szCs w:val="24"/>
              </w:rPr>
              <w:t>a Secretaria de Dirección</w:t>
            </w:r>
            <w:r w:rsidR="00FC73D6">
              <w:rPr>
                <w:rFonts w:ascii="Museo Sans 100" w:hAnsi="Museo Sans 100"/>
                <w:sz w:val="24"/>
                <w:szCs w:val="24"/>
              </w:rPr>
              <w:t>,</w:t>
            </w:r>
            <w:r w:rsidR="00BF42C5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código de referencia para nota de </w:t>
            </w:r>
            <w:r w:rsidRPr="00B22499">
              <w:rPr>
                <w:rFonts w:ascii="Museo Sans 100" w:hAnsi="Museo Sans 100"/>
                <w:sz w:val="24"/>
                <w:szCs w:val="24"/>
              </w:rPr>
              <w:t>requerimiento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 de información y comunica a Jefaturas de Departamento</w:t>
            </w:r>
            <w:r w:rsidR="00FC73D6">
              <w:rPr>
                <w:rFonts w:ascii="Museo Sans 100" w:hAnsi="Museo Sans 100"/>
                <w:sz w:val="24"/>
                <w:szCs w:val="24"/>
              </w:rPr>
              <w:t>s</w:t>
            </w:r>
            <w:r w:rsidRPr="00B22499">
              <w:rPr>
                <w:rFonts w:ascii="Museo Sans 100" w:hAnsi="Museo Sans 100"/>
                <w:sz w:val="24"/>
                <w:szCs w:val="24"/>
              </w:rPr>
              <w:t>.</w:t>
            </w:r>
          </w:p>
        </w:tc>
      </w:tr>
      <w:tr w:rsidR="009C25EE" w:rsidRPr="00B22499" w14:paraId="46136C34" w14:textId="77777777" w:rsidTr="009079C1">
        <w:trPr>
          <w:trHeight w:val="511"/>
        </w:trPr>
        <w:tc>
          <w:tcPr>
            <w:tcW w:w="2973" w:type="dxa"/>
            <w:shd w:val="clear" w:color="auto" w:fill="auto"/>
          </w:tcPr>
          <w:p w14:paraId="7D1116AC" w14:textId="2F583A17" w:rsidR="009C25EE" w:rsidRPr="00B90721" w:rsidRDefault="009C25EE" w:rsidP="009C25EE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Jefaturas de Departamento</w:t>
            </w:r>
            <w:r w:rsidR="00FC73D6">
              <w:rPr>
                <w:rFonts w:ascii="Museo Sans 100" w:hAnsi="Museo Sans 100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14:paraId="139FCAC2" w14:textId="77777777" w:rsidR="009C25EE" w:rsidRPr="009C25EE" w:rsidRDefault="009C25EE" w:rsidP="009C25EE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9C25EE">
              <w:rPr>
                <w:rFonts w:ascii="Museo Sans 100" w:hAnsi="Museo Sans 100"/>
                <w:sz w:val="24"/>
                <w:szCs w:val="24"/>
              </w:rPr>
              <w:t>08</w:t>
            </w:r>
          </w:p>
        </w:tc>
        <w:tc>
          <w:tcPr>
            <w:tcW w:w="5527" w:type="dxa"/>
            <w:shd w:val="clear" w:color="auto" w:fill="auto"/>
          </w:tcPr>
          <w:p w14:paraId="74323B22" w14:textId="450ED6BF" w:rsidR="009C25EE" w:rsidRPr="00B22499" w:rsidRDefault="009C25EE" w:rsidP="00ED32EB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  <w:highlight w:val="cyan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Elaboran propuesta de nota de requerimiento de inf</w:t>
            </w:r>
            <w:r w:rsidR="00ED32EB">
              <w:rPr>
                <w:rFonts w:ascii="Museo Sans 100" w:hAnsi="Museo Sans 100"/>
                <w:sz w:val="24"/>
                <w:szCs w:val="24"/>
              </w:rPr>
              <w:t>ormación para las instituciones.</w:t>
            </w:r>
          </w:p>
        </w:tc>
      </w:tr>
      <w:tr w:rsidR="009C25EE" w:rsidRPr="00B22499" w14:paraId="4DDB6A2A" w14:textId="77777777" w:rsidTr="00462647">
        <w:trPr>
          <w:trHeight w:val="511"/>
        </w:trPr>
        <w:tc>
          <w:tcPr>
            <w:tcW w:w="2973" w:type="dxa"/>
            <w:shd w:val="clear" w:color="auto" w:fill="auto"/>
          </w:tcPr>
          <w:p w14:paraId="722AF39C" w14:textId="77777777" w:rsidR="009C25EE" w:rsidRPr="00B90721" w:rsidRDefault="009C25EE" w:rsidP="009C25EE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D09703" w14:textId="77777777" w:rsidR="009C25EE" w:rsidRPr="00BC537A" w:rsidRDefault="009C25EE" w:rsidP="009C25EE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C537A">
              <w:rPr>
                <w:rFonts w:ascii="Museo Sans 100" w:hAnsi="Museo Sans 100"/>
                <w:sz w:val="24"/>
                <w:szCs w:val="24"/>
              </w:rPr>
              <w:t>09</w:t>
            </w:r>
          </w:p>
        </w:tc>
        <w:tc>
          <w:tcPr>
            <w:tcW w:w="5527" w:type="dxa"/>
            <w:shd w:val="clear" w:color="auto" w:fill="auto"/>
          </w:tcPr>
          <w:p w14:paraId="013E4B4D" w14:textId="77777777" w:rsidR="009C25EE" w:rsidRPr="00BC537A" w:rsidDel="00062D06" w:rsidRDefault="009C25EE" w:rsidP="003F7A20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C537A">
              <w:rPr>
                <w:rFonts w:ascii="Museo Sans 100" w:hAnsi="Museo Sans 100"/>
                <w:sz w:val="24"/>
                <w:szCs w:val="24"/>
              </w:rPr>
              <w:t>Remite</w:t>
            </w:r>
            <w:r w:rsidR="0086153F" w:rsidRPr="00BC537A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Pr="00BC537A">
              <w:rPr>
                <w:rFonts w:ascii="Museo Sans 100" w:hAnsi="Museo Sans 100"/>
                <w:sz w:val="24"/>
                <w:szCs w:val="24"/>
              </w:rPr>
              <w:t xml:space="preserve">con </w:t>
            </w:r>
            <w:r w:rsidR="003F7A20" w:rsidRPr="00BC537A">
              <w:rPr>
                <w:rFonts w:ascii="Museo Sans 100" w:hAnsi="Museo Sans 100"/>
                <w:sz w:val="24"/>
                <w:szCs w:val="24"/>
              </w:rPr>
              <w:t>apoyo</w:t>
            </w:r>
            <w:r w:rsidRPr="00BC537A">
              <w:rPr>
                <w:rFonts w:ascii="Museo Sans 100" w:hAnsi="Museo Sans 100"/>
                <w:sz w:val="24"/>
                <w:szCs w:val="24"/>
              </w:rPr>
              <w:t xml:space="preserve"> de Secretaria de División propuesta de nota de requerimiento de información con visto bueno de Jefe de División a Director/Subdirector General.</w:t>
            </w:r>
          </w:p>
        </w:tc>
      </w:tr>
      <w:tr w:rsidR="009C25EE" w:rsidRPr="00B22499" w14:paraId="02573B8C" w14:textId="77777777" w:rsidTr="00462647">
        <w:trPr>
          <w:trHeight w:val="1308"/>
        </w:trPr>
        <w:tc>
          <w:tcPr>
            <w:tcW w:w="2973" w:type="dxa"/>
            <w:shd w:val="clear" w:color="auto" w:fill="auto"/>
          </w:tcPr>
          <w:p w14:paraId="7584B901" w14:textId="77777777" w:rsidR="009C25EE" w:rsidRPr="00B22499" w:rsidRDefault="009C25EE" w:rsidP="009C25EE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Director/Subdirector General de Contabilidad Gubernamental</w:t>
            </w:r>
            <w:r>
              <w:rPr>
                <w:rFonts w:ascii="Museo Sans 100" w:hAnsi="Museo Sans 1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FBA484E" w14:textId="77777777" w:rsidR="009C25EE" w:rsidRPr="00BC537A" w:rsidRDefault="009C25EE" w:rsidP="009C25EE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C537A">
              <w:rPr>
                <w:rFonts w:ascii="Museo Sans 100" w:hAnsi="Museo Sans 100"/>
                <w:sz w:val="24"/>
                <w:szCs w:val="24"/>
              </w:rPr>
              <w:t>10</w:t>
            </w:r>
          </w:p>
        </w:tc>
        <w:tc>
          <w:tcPr>
            <w:tcW w:w="5527" w:type="dxa"/>
            <w:shd w:val="clear" w:color="auto" w:fill="auto"/>
          </w:tcPr>
          <w:p w14:paraId="2874DCBC" w14:textId="77777777" w:rsidR="00E076C3" w:rsidRPr="00BC537A" w:rsidRDefault="009C25EE" w:rsidP="009C25EE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C537A">
              <w:rPr>
                <w:rFonts w:ascii="Museo Sans 100" w:hAnsi="Museo Sans 100"/>
                <w:sz w:val="24"/>
                <w:szCs w:val="24"/>
              </w:rPr>
              <w:t>Recibe propuesta de nota</w:t>
            </w:r>
            <w:r w:rsidR="00E076C3" w:rsidRPr="00BC537A">
              <w:rPr>
                <w:rFonts w:ascii="Museo Sans 100" w:hAnsi="Museo Sans 100"/>
                <w:sz w:val="24"/>
                <w:szCs w:val="24"/>
              </w:rPr>
              <w:t>:</w:t>
            </w:r>
          </w:p>
          <w:p w14:paraId="2644F0A4" w14:textId="77777777" w:rsidR="00106D86" w:rsidRPr="00BC537A" w:rsidRDefault="00106D86" w:rsidP="00E076C3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C537A">
              <w:rPr>
                <w:rFonts w:ascii="Museo Sans 100" w:eastAsia="Arial" w:hAnsi="Museo Sans 100"/>
                <w:sz w:val="24"/>
                <w:szCs w:val="24"/>
              </w:rPr>
              <w:t>Si existen observaciones devuelve a Jefatura de Departamento para sus respectivas modificaciones, regresa a paso</w:t>
            </w:r>
            <w:r w:rsidR="009079C1" w:rsidRPr="00BC537A">
              <w:rPr>
                <w:rFonts w:ascii="Museo Sans 100" w:eastAsia="Arial" w:hAnsi="Museo Sans 100"/>
                <w:sz w:val="24"/>
                <w:szCs w:val="24"/>
              </w:rPr>
              <w:t xml:space="preserve"> 8</w:t>
            </w:r>
            <w:r w:rsidRPr="00BC537A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14:paraId="63EB4CF7" w14:textId="4FD6D688" w:rsidR="00E076C3" w:rsidRPr="00BF42C5" w:rsidRDefault="00010CC4" w:rsidP="0046264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A00587">
              <w:rPr>
                <w:rFonts w:ascii="Museo Sans 100" w:eastAsia="Arial" w:hAnsi="Museo Sans 100"/>
                <w:sz w:val="24"/>
                <w:szCs w:val="24"/>
              </w:rPr>
              <w:t xml:space="preserve">Si no existen observaciones, </w:t>
            </w:r>
            <w:r w:rsidR="00E076C3" w:rsidRPr="00BC537A">
              <w:rPr>
                <w:rFonts w:ascii="Museo Sans 100" w:eastAsia="Arial" w:hAnsi="Museo Sans 100"/>
                <w:sz w:val="24"/>
                <w:szCs w:val="24"/>
              </w:rPr>
              <w:t>F</w:t>
            </w:r>
            <w:r w:rsidR="009C25EE" w:rsidRPr="00BC537A">
              <w:rPr>
                <w:rFonts w:ascii="Museo Sans 100" w:eastAsia="Arial" w:hAnsi="Museo Sans 100"/>
                <w:sz w:val="24"/>
                <w:szCs w:val="24"/>
              </w:rPr>
              <w:t xml:space="preserve">irma y gira instrucciones a secretaria de Dirección para la remisión de nota a </w:t>
            </w:r>
            <w:r w:rsidR="00BF42C5">
              <w:rPr>
                <w:rFonts w:ascii="Museo Sans 100" w:eastAsia="Arial" w:hAnsi="Museo Sans 100"/>
                <w:sz w:val="24"/>
                <w:szCs w:val="24"/>
              </w:rPr>
              <w:t xml:space="preserve">Jefe de División </w:t>
            </w:r>
            <w:r w:rsidR="00FC73D6">
              <w:rPr>
                <w:rFonts w:ascii="Museo Sans 100" w:eastAsia="Arial" w:hAnsi="Museo Sans 100"/>
                <w:sz w:val="24"/>
                <w:szCs w:val="24"/>
              </w:rPr>
              <w:t>de Administración de Bienes del Estado</w:t>
            </w:r>
            <w:r w:rsidR="009C25EE" w:rsidRPr="00BC537A">
              <w:rPr>
                <w:rFonts w:ascii="Museo Sans 100" w:eastAsia="Arial" w:hAnsi="Museo Sans 100"/>
                <w:sz w:val="24"/>
                <w:szCs w:val="24"/>
              </w:rPr>
              <w:t>.</w:t>
            </w:r>
          </w:p>
          <w:p w14:paraId="3DD07CF9" w14:textId="0BFF8057" w:rsidR="00BF42C5" w:rsidRPr="00BC537A" w:rsidRDefault="00BF42C5" w:rsidP="00BF42C5">
            <w:pPr>
              <w:pStyle w:val="Prrafodelista"/>
              <w:spacing w:line="276" w:lineRule="auto"/>
              <w:ind w:left="720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7A0DF5" w:rsidRPr="00B22499" w14:paraId="034D92E0" w14:textId="77777777" w:rsidTr="00462647">
        <w:trPr>
          <w:trHeight w:val="805"/>
        </w:trPr>
        <w:tc>
          <w:tcPr>
            <w:tcW w:w="2973" w:type="dxa"/>
            <w:shd w:val="clear" w:color="auto" w:fill="auto"/>
          </w:tcPr>
          <w:p w14:paraId="67940A3A" w14:textId="77777777" w:rsidR="007A0DF5" w:rsidRPr="00B22499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lastRenderedPageBreak/>
              <w:t>Secretaria de Dirección</w:t>
            </w:r>
          </w:p>
        </w:tc>
        <w:tc>
          <w:tcPr>
            <w:tcW w:w="993" w:type="dxa"/>
            <w:shd w:val="clear" w:color="auto" w:fill="auto"/>
          </w:tcPr>
          <w:p w14:paraId="35593EE5" w14:textId="77777777" w:rsidR="007A0DF5" w:rsidRPr="00B22499" w:rsidDel="00271604" w:rsidRDefault="00ED3826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11</w:t>
            </w:r>
          </w:p>
        </w:tc>
        <w:tc>
          <w:tcPr>
            <w:tcW w:w="5527" w:type="dxa"/>
            <w:shd w:val="clear" w:color="auto" w:fill="auto"/>
          </w:tcPr>
          <w:p w14:paraId="3BCEB048" w14:textId="79F48BF0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Remite nota de requerimiento de información firmada a Jefe de División</w:t>
            </w:r>
            <w:r w:rsidR="00BF42C5">
              <w:rPr>
                <w:rFonts w:ascii="Museo Sans 100" w:hAnsi="Museo Sans 100"/>
                <w:sz w:val="24"/>
                <w:szCs w:val="24"/>
              </w:rPr>
              <w:t>/Jefaturas de Departamentos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para que ésta sea enviada a las instituciones del Sector Público No Financiero.</w:t>
            </w:r>
          </w:p>
        </w:tc>
      </w:tr>
      <w:tr w:rsidR="007A0DF5" w:rsidRPr="00B22499" w14:paraId="3BA24CEB" w14:textId="77777777" w:rsidTr="00462647">
        <w:trPr>
          <w:trHeight w:val="805"/>
        </w:trPr>
        <w:tc>
          <w:tcPr>
            <w:tcW w:w="2973" w:type="dxa"/>
            <w:shd w:val="clear" w:color="auto" w:fill="auto"/>
          </w:tcPr>
          <w:p w14:paraId="5208513F" w14:textId="3232BC8B" w:rsidR="007A0DF5" w:rsidRPr="00B22499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Jefe de División</w:t>
            </w:r>
            <w:r w:rsidR="008E4FE9">
              <w:rPr>
                <w:rFonts w:ascii="Museo Sans 100" w:hAnsi="Museo Sans 100"/>
                <w:sz w:val="24"/>
                <w:szCs w:val="24"/>
              </w:rPr>
              <w:t>/ Jefaturas de Departamentos</w:t>
            </w:r>
          </w:p>
        </w:tc>
        <w:tc>
          <w:tcPr>
            <w:tcW w:w="993" w:type="dxa"/>
            <w:shd w:val="clear" w:color="auto" w:fill="auto"/>
          </w:tcPr>
          <w:p w14:paraId="2421CEBC" w14:textId="77777777" w:rsidR="007A0DF5" w:rsidRPr="00B22499" w:rsidRDefault="00ED3826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12</w:t>
            </w:r>
          </w:p>
          <w:p w14:paraId="4004BB8B" w14:textId="77777777" w:rsidR="007A0DF5" w:rsidRPr="00B22499" w:rsidRDefault="007A0DF5" w:rsidP="00B90721">
            <w:pPr>
              <w:spacing w:line="276" w:lineRule="auto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14:paraId="109B94A6" w14:textId="7BE08442" w:rsidR="007A0DF5" w:rsidRPr="00B22499" w:rsidRDefault="007A0DF5" w:rsidP="00607B48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Recibe nota </w:t>
            </w:r>
            <w:r w:rsidR="00607B48">
              <w:rPr>
                <w:rFonts w:ascii="Museo Sans 100" w:hAnsi="Museo Sans 100"/>
                <w:sz w:val="24"/>
                <w:szCs w:val="24"/>
              </w:rPr>
              <w:t>debidamente firmada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y </w:t>
            </w:r>
            <w:r w:rsidR="00607B48">
              <w:rPr>
                <w:rFonts w:ascii="Museo Sans 100" w:hAnsi="Museo Sans 100"/>
                <w:sz w:val="24"/>
                <w:szCs w:val="24"/>
              </w:rPr>
              <w:t xml:space="preserve">la </w:t>
            </w:r>
            <w:r w:rsidR="00C67D7D">
              <w:rPr>
                <w:rFonts w:ascii="Museo Sans 100" w:hAnsi="Museo Sans 100"/>
                <w:sz w:val="24"/>
                <w:szCs w:val="24"/>
              </w:rPr>
              <w:t>r</w:t>
            </w:r>
            <w:r w:rsidR="008E4FE9">
              <w:rPr>
                <w:rFonts w:ascii="Museo Sans 100" w:hAnsi="Museo Sans 100"/>
                <w:sz w:val="24"/>
                <w:szCs w:val="24"/>
              </w:rPr>
              <w:t>emite</w:t>
            </w:r>
            <w:r w:rsidR="00AF4C83">
              <w:rPr>
                <w:rFonts w:ascii="Museo Sans 100" w:hAnsi="Museo Sans 100"/>
                <w:sz w:val="24"/>
                <w:szCs w:val="24"/>
              </w:rPr>
              <w:t>n</w:t>
            </w:r>
            <w:r w:rsidR="008E4FE9">
              <w:rPr>
                <w:rFonts w:ascii="Museo Sans 100" w:hAnsi="Museo Sans 100"/>
                <w:sz w:val="24"/>
                <w:szCs w:val="24"/>
              </w:rPr>
              <w:t xml:space="preserve"> mediante </w:t>
            </w:r>
            <w:r w:rsidR="0020658C">
              <w:rPr>
                <w:rFonts w:ascii="Museo Sans 100" w:hAnsi="Museo Sans 100"/>
                <w:sz w:val="24"/>
                <w:szCs w:val="24"/>
              </w:rPr>
              <w:t xml:space="preserve">cuenta de </w:t>
            </w:r>
            <w:r w:rsidR="008E4FE9">
              <w:rPr>
                <w:rFonts w:ascii="Museo Sans 100" w:hAnsi="Museo Sans 100"/>
                <w:sz w:val="24"/>
                <w:szCs w:val="24"/>
              </w:rPr>
              <w:t xml:space="preserve">correo electrónico </w:t>
            </w:r>
            <w:hyperlink r:id="rId8" w:history="1">
              <w:r w:rsidR="008E4FE9" w:rsidRPr="00435A75">
                <w:rPr>
                  <w:rStyle w:val="Hipervnculo"/>
                  <w:rFonts w:ascii="Museo Sans 100" w:hAnsi="Museo Sans 100"/>
                  <w:sz w:val="24"/>
                  <w:szCs w:val="24"/>
                </w:rPr>
                <w:t>bienes.dgcg@mh.gob.sv</w:t>
              </w:r>
            </w:hyperlink>
            <w:r w:rsidR="008E4FE9" w:rsidRPr="00435A75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8E4FE9">
              <w:rPr>
                <w:rFonts w:ascii="Museo Sans 100" w:hAnsi="Museo Sans 100"/>
                <w:sz w:val="24"/>
                <w:szCs w:val="24"/>
              </w:rPr>
              <w:t>de forma masiva a las Instituciones.</w:t>
            </w:r>
          </w:p>
        </w:tc>
      </w:tr>
      <w:tr w:rsidR="007A0DF5" w:rsidRPr="00B22499" w14:paraId="186DAE6C" w14:textId="77777777" w:rsidTr="00B90721">
        <w:trPr>
          <w:trHeight w:val="598"/>
        </w:trPr>
        <w:tc>
          <w:tcPr>
            <w:tcW w:w="9493" w:type="dxa"/>
            <w:gridSpan w:val="3"/>
            <w:shd w:val="clear" w:color="auto" w:fill="auto"/>
          </w:tcPr>
          <w:p w14:paraId="698F625B" w14:textId="66485ED3" w:rsidR="008E4FE9" w:rsidRPr="00C73E3C" w:rsidRDefault="007A0DF5" w:rsidP="00C67D7D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C73E3C">
              <w:rPr>
                <w:rFonts w:ascii="Museo Sans 100" w:hAnsi="Museo Sans 100"/>
                <w:b/>
                <w:sz w:val="24"/>
                <w:szCs w:val="24"/>
              </w:rPr>
              <w:t xml:space="preserve">Actualización </w:t>
            </w:r>
            <w:r w:rsidR="008E4FE9" w:rsidRPr="00C73E3C">
              <w:rPr>
                <w:rFonts w:ascii="Museo Sans 100" w:hAnsi="Museo Sans 100"/>
                <w:b/>
                <w:sz w:val="24"/>
                <w:szCs w:val="24"/>
              </w:rPr>
              <w:t xml:space="preserve">de </w:t>
            </w:r>
            <w:r w:rsidR="008F0C3F" w:rsidRPr="00C73E3C">
              <w:rPr>
                <w:rFonts w:ascii="Museo Sans 100" w:hAnsi="Museo Sans 100"/>
                <w:b/>
                <w:sz w:val="24"/>
                <w:szCs w:val="24"/>
              </w:rPr>
              <w:t>Sistema</w:t>
            </w:r>
            <w:r w:rsidR="00C67D7D" w:rsidRPr="00C73E3C">
              <w:rPr>
                <w:rFonts w:ascii="Museo Sans 100" w:hAnsi="Museo Sans 100"/>
                <w:b/>
                <w:sz w:val="24"/>
                <w:szCs w:val="24"/>
              </w:rPr>
              <w:t xml:space="preserve"> para la tabulación de la información </w:t>
            </w:r>
            <w:r w:rsidR="008E4FE9" w:rsidRPr="00C73E3C">
              <w:rPr>
                <w:rFonts w:ascii="Museo Sans 100" w:hAnsi="Museo Sans 100"/>
                <w:b/>
                <w:sz w:val="24"/>
                <w:szCs w:val="24"/>
              </w:rPr>
              <w:t>de</w:t>
            </w:r>
            <w:r w:rsidR="00C67D7D" w:rsidRPr="00C73E3C">
              <w:rPr>
                <w:rFonts w:ascii="Museo Sans 100" w:hAnsi="Museo Sans 100"/>
                <w:b/>
                <w:sz w:val="24"/>
                <w:szCs w:val="24"/>
              </w:rPr>
              <w:t>l</w:t>
            </w:r>
            <w:r w:rsidR="008E4FE9" w:rsidRPr="00C73E3C">
              <w:rPr>
                <w:rFonts w:ascii="Museo Sans 100" w:hAnsi="Museo Sans 100"/>
                <w:b/>
                <w:sz w:val="24"/>
                <w:szCs w:val="24"/>
              </w:rPr>
              <w:t xml:space="preserve"> Inventario de </w:t>
            </w:r>
            <w:r w:rsidR="00C67D7D" w:rsidRPr="00C73E3C">
              <w:rPr>
                <w:rFonts w:ascii="Museo Sans 100" w:hAnsi="Museo Sans 100"/>
                <w:b/>
                <w:sz w:val="24"/>
                <w:szCs w:val="24"/>
              </w:rPr>
              <w:t>B</w:t>
            </w:r>
            <w:r w:rsidRPr="00C73E3C">
              <w:rPr>
                <w:rFonts w:ascii="Museo Sans 100" w:hAnsi="Museo Sans 100"/>
                <w:b/>
                <w:sz w:val="24"/>
                <w:szCs w:val="24"/>
              </w:rPr>
              <w:t xml:space="preserve">ienes del </w:t>
            </w:r>
            <w:r w:rsidR="008E298F" w:rsidRPr="00C73E3C">
              <w:rPr>
                <w:rFonts w:ascii="Museo Sans 100" w:hAnsi="Museo Sans 100"/>
                <w:b/>
                <w:sz w:val="24"/>
                <w:szCs w:val="24"/>
              </w:rPr>
              <w:t>Estado.</w:t>
            </w:r>
          </w:p>
          <w:p w14:paraId="3B251399" w14:textId="41D6D3FD" w:rsidR="007A0DF5" w:rsidRPr="00B90721" w:rsidRDefault="007A0DF5" w:rsidP="008E4FE9">
            <w:pPr>
              <w:pStyle w:val="Prrafodelista"/>
              <w:ind w:left="389"/>
            </w:pPr>
            <w:r w:rsidRPr="00020703">
              <w:rPr>
                <w:rFonts w:ascii="Museo Sans 100" w:hAnsi="Museo Sans 100"/>
                <w:b/>
                <w:sz w:val="24"/>
                <w:szCs w:val="24"/>
              </w:rPr>
              <w:t>.</w:t>
            </w:r>
          </w:p>
        </w:tc>
      </w:tr>
      <w:tr w:rsidR="007A0DF5" w:rsidRPr="00B22499" w14:paraId="568D28DE" w14:textId="77777777" w:rsidTr="00B90721">
        <w:trPr>
          <w:trHeight w:val="1243"/>
        </w:trPr>
        <w:tc>
          <w:tcPr>
            <w:tcW w:w="2973" w:type="dxa"/>
            <w:shd w:val="clear" w:color="auto" w:fill="auto"/>
          </w:tcPr>
          <w:p w14:paraId="42C936E8" w14:textId="77777777" w:rsidR="007A0DF5" w:rsidRPr="00B22499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Jefaturas de Departamento</w:t>
            </w:r>
          </w:p>
        </w:tc>
        <w:tc>
          <w:tcPr>
            <w:tcW w:w="993" w:type="dxa"/>
            <w:shd w:val="clear" w:color="auto" w:fill="auto"/>
          </w:tcPr>
          <w:p w14:paraId="3C4C3BAC" w14:textId="34F03545" w:rsidR="007A0DF5" w:rsidRPr="00B22499" w:rsidRDefault="007A0DF5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1</w:t>
            </w:r>
            <w:r w:rsidR="000F06B0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</w:tcPr>
          <w:p w14:paraId="539A03B5" w14:textId="66C9E4CF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Giran instrucciones a Especialista en </w:t>
            </w:r>
            <w:r w:rsidR="00BC537A">
              <w:rPr>
                <w:rFonts w:ascii="Museo Sans 100" w:hAnsi="Museo Sans 100"/>
                <w:sz w:val="24"/>
                <w:szCs w:val="24"/>
              </w:rPr>
              <w:t>B</w:t>
            </w:r>
            <w:r w:rsidRPr="00B22499">
              <w:rPr>
                <w:rFonts w:ascii="Museo Sans 100" w:hAnsi="Museo Sans 100"/>
                <w:sz w:val="24"/>
                <w:szCs w:val="24"/>
              </w:rPr>
              <w:t>ienes para que proporcione a las entidades los formularios, guía de llenado de formulario, dirección de correos electrónico</w:t>
            </w:r>
            <w:r w:rsidR="007C3CB6">
              <w:rPr>
                <w:rFonts w:ascii="Museo Sans 100" w:hAnsi="Museo Sans 100"/>
                <w:sz w:val="24"/>
                <w:szCs w:val="24"/>
              </w:rPr>
              <w:t>s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y números telefónicos para </w:t>
            </w:r>
            <w:r w:rsidR="00607B48">
              <w:rPr>
                <w:rFonts w:ascii="Museo Sans 100" w:hAnsi="Museo Sans 100"/>
                <w:sz w:val="24"/>
                <w:szCs w:val="24"/>
              </w:rPr>
              <w:t xml:space="preserve">atender 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dudas y consultas. </w:t>
            </w:r>
          </w:p>
        </w:tc>
      </w:tr>
      <w:tr w:rsidR="007A0DF5" w:rsidRPr="00B22499" w14:paraId="032854E3" w14:textId="77777777" w:rsidTr="00B90721">
        <w:trPr>
          <w:trHeight w:val="1243"/>
        </w:trPr>
        <w:tc>
          <w:tcPr>
            <w:tcW w:w="2973" w:type="dxa"/>
            <w:shd w:val="clear" w:color="auto" w:fill="auto"/>
          </w:tcPr>
          <w:p w14:paraId="0065BEFE" w14:textId="77777777" w:rsidR="007A0DF5" w:rsidRPr="00B22499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Especialista en </w:t>
            </w:r>
            <w:r w:rsidR="00BC537A">
              <w:rPr>
                <w:rFonts w:ascii="Museo Sans 100" w:hAnsi="Museo Sans 100"/>
                <w:sz w:val="24"/>
                <w:szCs w:val="24"/>
              </w:rPr>
              <w:t>B</w:t>
            </w:r>
            <w:r w:rsidRPr="00B22499">
              <w:rPr>
                <w:rFonts w:ascii="Museo Sans 100" w:hAnsi="Museo Sans 100"/>
                <w:sz w:val="24"/>
                <w:szCs w:val="24"/>
              </w:rPr>
              <w:t>ienes</w:t>
            </w:r>
          </w:p>
          <w:p w14:paraId="5A5CD0CB" w14:textId="77777777" w:rsidR="007A0DF5" w:rsidRPr="00B22499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  <w:p w14:paraId="35C2D045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BCA4BC" w14:textId="37C454EE" w:rsidR="007A0DF5" w:rsidRPr="00B22499" w:rsidRDefault="007A0DF5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1</w:t>
            </w:r>
            <w:r w:rsidR="000F06B0">
              <w:rPr>
                <w:rFonts w:ascii="Museo Sans 100" w:hAnsi="Museo Sans 100"/>
                <w:sz w:val="24"/>
                <w:szCs w:val="24"/>
              </w:rPr>
              <w:t>4</w:t>
            </w:r>
          </w:p>
          <w:p w14:paraId="19088695" w14:textId="77777777" w:rsidR="007A0DF5" w:rsidRDefault="007A0DF5" w:rsidP="007A0DF5">
            <w:pPr>
              <w:spacing w:after="0"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  <w:p w14:paraId="771FC423" w14:textId="77777777" w:rsidR="00542AC7" w:rsidRDefault="00542AC7" w:rsidP="007A0DF5">
            <w:pPr>
              <w:spacing w:after="0"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  <w:p w14:paraId="18B473E5" w14:textId="77777777" w:rsidR="00542AC7" w:rsidRDefault="00542AC7" w:rsidP="007A0DF5">
            <w:pPr>
              <w:spacing w:after="0"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  <w:p w14:paraId="5DCED15C" w14:textId="77777777" w:rsidR="00542AC7" w:rsidRDefault="00542AC7" w:rsidP="007A0DF5">
            <w:pPr>
              <w:spacing w:after="0"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  <w:p w14:paraId="16ED9D5A" w14:textId="1CD6EE9A" w:rsidR="00542AC7" w:rsidRDefault="00542AC7" w:rsidP="007A0DF5">
            <w:pPr>
              <w:spacing w:after="0" w:line="276" w:lineRule="auto"/>
              <w:jc w:val="center"/>
              <w:rPr>
                <w:rFonts w:ascii="Museo Sans 100" w:hAnsi="Museo Sans 100"/>
                <w:sz w:val="10"/>
                <w:szCs w:val="24"/>
              </w:rPr>
            </w:pPr>
          </w:p>
          <w:p w14:paraId="7C8C4E94" w14:textId="77777777" w:rsidR="00A927C8" w:rsidRPr="00A927C8" w:rsidRDefault="00A927C8" w:rsidP="007A0DF5">
            <w:pPr>
              <w:spacing w:after="0" w:line="276" w:lineRule="auto"/>
              <w:jc w:val="center"/>
              <w:rPr>
                <w:rFonts w:ascii="Museo Sans 100" w:hAnsi="Museo Sans 100"/>
                <w:sz w:val="12"/>
                <w:szCs w:val="24"/>
              </w:rPr>
            </w:pPr>
          </w:p>
          <w:p w14:paraId="34BA5259" w14:textId="2E54AE77" w:rsidR="007A0DF5" w:rsidRPr="00B22499" w:rsidRDefault="007A0DF5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1</w:t>
            </w:r>
            <w:r w:rsidR="000F06B0">
              <w:rPr>
                <w:rFonts w:ascii="Museo Sans 100" w:hAnsi="Museo Sans 100"/>
                <w:sz w:val="24"/>
                <w:szCs w:val="24"/>
              </w:rPr>
              <w:t>5</w:t>
            </w:r>
          </w:p>
          <w:p w14:paraId="6AF5F333" w14:textId="77777777" w:rsidR="00A03732" w:rsidRPr="00703D7C" w:rsidRDefault="00A03732" w:rsidP="00703D7C">
            <w:pPr>
              <w:spacing w:line="276" w:lineRule="auto"/>
              <w:rPr>
                <w:rFonts w:ascii="Museo Sans 100" w:hAnsi="Museo Sans 100"/>
                <w:sz w:val="32"/>
                <w:szCs w:val="24"/>
              </w:rPr>
            </w:pPr>
          </w:p>
          <w:p w14:paraId="787FE7AE" w14:textId="77777777" w:rsidR="00A03732" w:rsidRPr="00A03732" w:rsidRDefault="00A03732" w:rsidP="00ED3826">
            <w:pPr>
              <w:spacing w:line="276" w:lineRule="auto"/>
              <w:jc w:val="center"/>
              <w:rPr>
                <w:rFonts w:ascii="Museo Sans 100" w:hAnsi="Museo Sans 100"/>
                <w:sz w:val="2"/>
                <w:szCs w:val="24"/>
              </w:rPr>
            </w:pPr>
          </w:p>
          <w:p w14:paraId="5DE7FDAA" w14:textId="38A45CE8" w:rsidR="007A0DF5" w:rsidRPr="00B22499" w:rsidRDefault="007A0DF5" w:rsidP="00ED3826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14:paraId="27FB3B8D" w14:textId="77777777" w:rsidR="00542AC7" w:rsidRPr="000F06B0" w:rsidRDefault="00542AC7" w:rsidP="00542AC7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>Carga a la cuenta de Google Drive de la División:</w:t>
            </w:r>
          </w:p>
          <w:p w14:paraId="6C284D10" w14:textId="420F351F" w:rsidR="00542AC7" w:rsidRPr="000F06B0" w:rsidRDefault="00607B48" w:rsidP="00542AC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Guía de llenado de f</w:t>
            </w:r>
            <w:r w:rsidR="00542AC7" w:rsidRPr="000F06B0">
              <w:rPr>
                <w:rFonts w:ascii="Museo Sans 100" w:hAnsi="Museo Sans 100"/>
                <w:sz w:val="24"/>
                <w:szCs w:val="24"/>
              </w:rPr>
              <w:t>ormularios</w:t>
            </w:r>
          </w:p>
          <w:p w14:paraId="555B8FD3" w14:textId="26BDD285" w:rsidR="00542AC7" w:rsidRPr="000F06B0" w:rsidRDefault="00542AC7" w:rsidP="00542AC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>Tutorial para la carga</w:t>
            </w:r>
            <w:r w:rsidR="00305C65">
              <w:rPr>
                <w:rFonts w:ascii="Museo Sans 100" w:hAnsi="Museo Sans 100"/>
                <w:sz w:val="24"/>
                <w:szCs w:val="24"/>
              </w:rPr>
              <w:t>,</w:t>
            </w:r>
            <w:r w:rsidRPr="000F06B0">
              <w:rPr>
                <w:rFonts w:ascii="Museo Sans 100" w:hAnsi="Museo Sans 100"/>
                <w:sz w:val="24"/>
                <w:szCs w:val="24"/>
              </w:rPr>
              <w:t xml:space="preserve"> descarga </w:t>
            </w:r>
            <w:r w:rsidR="00305C65">
              <w:rPr>
                <w:rFonts w:ascii="Museo Sans 100" w:hAnsi="Museo Sans 100"/>
                <w:sz w:val="24"/>
                <w:szCs w:val="24"/>
              </w:rPr>
              <w:t xml:space="preserve">y </w:t>
            </w:r>
            <w:r w:rsidR="00305C65" w:rsidRPr="000F06B0">
              <w:rPr>
                <w:rFonts w:ascii="Museo Sans 100" w:hAnsi="Museo Sans 100"/>
                <w:sz w:val="24"/>
                <w:szCs w:val="24"/>
              </w:rPr>
              <w:t xml:space="preserve">el llenado de </w:t>
            </w:r>
            <w:r w:rsidR="00607B48">
              <w:rPr>
                <w:rFonts w:ascii="Museo Sans 100" w:hAnsi="Museo Sans 100"/>
                <w:sz w:val="24"/>
                <w:szCs w:val="24"/>
              </w:rPr>
              <w:t>f</w:t>
            </w:r>
            <w:r w:rsidR="00305C65" w:rsidRPr="000F06B0">
              <w:rPr>
                <w:rFonts w:ascii="Museo Sans 100" w:hAnsi="Museo Sans 100"/>
                <w:sz w:val="24"/>
                <w:szCs w:val="24"/>
              </w:rPr>
              <w:t>ormularios</w:t>
            </w:r>
            <w:r w:rsidR="00305C65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34A96F50" w14:textId="77777777" w:rsidR="00542AC7" w:rsidRPr="000F06B0" w:rsidRDefault="00542AC7" w:rsidP="00542AC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>Formularios de bienes.</w:t>
            </w:r>
          </w:p>
          <w:p w14:paraId="63202BD9" w14:textId="77777777" w:rsidR="00542AC7" w:rsidRPr="00A927C8" w:rsidRDefault="00542AC7" w:rsidP="00A927C8">
            <w:pPr>
              <w:spacing w:after="0" w:line="276" w:lineRule="auto"/>
              <w:jc w:val="both"/>
              <w:rPr>
                <w:rFonts w:ascii="Museo Sans 100" w:hAnsi="Museo Sans 100"/>
                <w:sz w:val="20"/>
                <w:szCs w:val="24"/>
              </w:rPr>
            </w:pPr>
          </w:p>
          <w:p w14:paraId="19AFAA63" w14:textId="4207E571" w:rsidR="007A0DF5" w:rsidRPr="000F06B0" w:rsidRDefault="000F06B0" w:rsidP="00A927C8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>Remite correos electrónicos y realiza</w:t>
            </w:r>
            <w:r w:rsidR="00542AC7" w:rsidRPr="000F06B0">
              <w:rPr>
                <w:rFonts w:ascii="Museo Sans 100" w:hAnsi="Museo Sans 100"/>
                <w:sz w:val="24"/>
                <w:szCs w:val="24"/>
              </w:rPr>
              <w:t xml:space="preserve"> llamadas </w:t>
            </w:r>
            <w:r w:rsidR="00F33596" w:rsidRPr="000F06B0">
              <w:rPr>
                <w:rFonts w:ascii="Museo Sans 100" w:hAnsi="Museo Sans 100"/>
                <w:sz w:val="24"/>
                <w:szCs w:val="24"/>
              </w:rPr>
              <w:t>telefónicas</w:t>
            </w:r>
            <w:r w:rsidR="00955C92" w:rsidRPr="000F06B0">
              <w:rPr>
                <w:rFonts w:ascii="Museo Sans 100" w:hAnsi="Museo Sans 100"/>
                <w:sz w:val="24"/>
                <w:szCs w:val="24"/>
              </w:rPr>
              <w:t xml:space="preserve">, </w:t>
            </w:r>
            <w:r w:rsidRPr="000F06B0">
              <w:rPr>
                <w:rFonts w:ascii="Museo Sans 100" w:hAnsi="Museo Sans 100"/>
                <w:sz w:val="24"/>
                <w:szCs w:val="24"/>
              </w:rPr>
              <w:t>con la finalidad de brindar asesoría</w:t>
            </w:r>
            <w:r w:rsidR="00703D7C" w:rsidRPr="000F06B0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F33596">
              <w:rPr>
                <w:rFonts w:ascii="Museo Sans 100" w:hAnsi="Museo Sans 100"/>
                <w:sz w:val="24"/>
                <w:szCs w:val="24"/>
              </w:rPr>
              <w:t xml:space="preserve">para el </w:t>
            </w:r>
            <w:r w:rsidR="00703D7C" w:rsidRPr="000F06B0">
              <w:rPr>
                <w:rFonts w:ascii="Museo Sans 100" w:hAnsi="Museo Sans 100"/>
                <w:sz w:val="24"/>
                <w:szCs w:val="24"/>
              </w:rPr>
              <w:t>llenado</w:t>
            </w:r>
            <w:r w:rsidR="00955C92" w:rsidRPr="000F06B0">
              <w:rPr>
                <w:rFonts w:ascii="Museo Sans 100" w:hAnsi="Museo Sans 100"/>
                <w:sz w:val="24"/>
                <w:szCs w:val="24"/>
              </w:rPr>
              <w:t xml:space="preserve"> de formularios</w:t>
            </w:r>
            <w:r w:rsidRPr="000F06B0">
              <w:rPr>
                <w:rFonts w:ascii="Museo Sans 100" w:hAnsi="Museo Sans 100"/>
                <w:sz w:val="24"/>
                <w:szCs w:val="24"/>
              </w:rPr>
              <w:t xml:space="preserve"> y/o atender </w:t>
            </w:r>
            <w:r w:rsidR="00F33596">
              <w:rPr>
                <w:rFonts w:ascii="Museo Sans 100" w:hAnsi="Museo Sans 100"/>
                <w:sz w:val="24"/>
                <w:szCs w:val="24"/>
              </w:rPr>
              <w:t xml:space="preserve">otras </w:t>
            </w:r>
            <w:r w:rsidRPr="000F06B0">
              <w:rPr>
                <w:rFonts w:ascii="Museo Sans 100" w:hAnsi="Museo Sans 100"/>
                <w:sz w:val="24"/>
                <w:szCs w:val="24"/>
              </w:rPr>
              <w:t>consultas; de ser necesario coordina con la Institución la fecha de visita</w:t>
            </w:r>
            <w:r w:rsidR="00F33596">
              <w:rPr>
                <w:rFonts w:ascii="Museo Sans 100" w:hAnsi="Museo Sans 100"/>
                <w:sz w:val="24"/>
                <w:szCs w:val="24"/>
              </w:rPr>
              <w:t>.</w:t>
            </w:r>
          </w:p>
        </w:tc>
      </w:tr>
      <w:tr w:rsidR="007A0DF5" w:rsidRPr="00B22499" w14:paraId="6FD0D5BD" w14:textId="77777777" w:rsidTr="00462647">
        <w:trPr>
          <w:trHeight w:val="639"/>
        </w:trPr>
        <w:tc>
          <w:tcPr>
            <w:tcW w:w="2973" w:type="dxa"/>
            <w:shd w:val="clear" w:color="auto" w:fill="auto"/>
          </w:tcPr>
          <w:p w14:paraId="3D4D2F6E" w14:textId="77777777" w:rsidR="007A0DF5" w:rsidRPr="00B90721" w:rsidRDefault="007A0DF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>Responsable de Institución</w:t>
            </w:r>
          </w:p>
        </w:tc>
        <w:tc>
          <w:tcPr>
            <w:tcW w:w="993" w:type="dxa"/>
            <w:shd w:val="clear" w:color="auto" w:fill="auto"/>
          </w:tcPr>
          <w:p w14:paraId="552153D2" w14:textId="4D8FA843" w:rsidR="007A0DF5" w:rsidRPr="00B22499" w:rsidRDefault="007A0DF5" w:rsidP="00114AC2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1</w:t>
            </w:r>
            <w:r w:rsidR="000F06B0">
              <w:rPr>
                <w:rFonts w:ascii="Museo Sans 100" w:hAnsi="Museo Sans 100"/>
                <w:sz w:val="24"/>
                <w:szCs w:val="24"/>
              </w:rPr>
              <w:t>6</w:t>
            </w:r>
          </w:p>
        </w:tc>
        <w:tc>
          <w:tcPr>
            <w:tcW w:w="5527" w:type="dxa"/>
            <w:shd w:val="clear" w:color="auto" w:fill="auto"/>
          </w:tcPr>
          <w:p w14:paraId="7A998D5B" w14:textId="5BA6A229" w:rsidR="007A0DF5" w:rsidRPr="000F06B0" w:rsidRDefault="007A0DF5" w:rsidP="00607B48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>Remite información solicitada</w:t>
            </w:r>
            <w:r w:rsidR="00A03732" w:rsidRPr="000F06B0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607B48">
              <w:rPr>
                <w:rFonts w:ascii="Museo Sans 100" w:hAnsi="Museo Sans 100"/>
                <w:sz w:val="24"/>
                <w:szCs w:val="24"/>
              </w:rPr>
              <w:t>a través de</w:t>
            </w:r>
            <w:r w:rsidR="00A03732" w:rsidRPr="000F06B0">
              <w:rPr>
                <w:rFonts w:ascii="Museo Sans 100" w:hAnsi="Museo Sans 100"/>
                <w:sz w:val="24"/>
                <w:szCs w:val="24"/>
              </w:rPr>
              <w:t xml:space="preserve"> los medios establecidos.</w:t>
            </w:r>
          </w:p>
        </w:tc>
      </w:tr>
      <w:tr w:rsidR="007A0DF5" w:rsidRPr="00B22499" w14:paraId="633C620A" w14:textId="77777777" w:rsidTr="00B90721">
        <w:trPr>
          <w:trHeight w:val="704"/>
        </w:trPr>
        <w:tc>
          <w:tcPr>
            <w:tcW w:w="2973" w:type="dxa"/>
            <w:shd w:val="clear" w:color="auto" w:fill="auto"/>
          </w:tcPr>
          <w:p w14:paraId="39A4B344" w14:textId="77777777" w:rsidR="007A0DF5" w:rsidRDefault="00BC537A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Especialista en B</w:t>
            </w:r>
            <w:r w:rsidR="007A0DF5" w:rsidRPr="00B90721">
              <w:rPr>
                <w:rFonts w:ascii="Museo Sans 100" w:hAnsi="Museo Sans 100"/>
                <w:sz w:val="24"/>
                <w:szCs w:val="24"/>
              </w:rPr>
              <w:t>ienes</w:t>
            </w:r>
          </w:p>
          <w:p w14:paraId="7E7DF810" w14:textId="77777777" w:rsidR="00596E65" w:rsidRDefault="00596E6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  <w:p w14:paraId="41A27F24" w14:textId="77777777" w:rsidR="00596E65" w:rsidRDefault="00596E6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  <w:p w14:paraId="11F44F57" w14:textId="77777777" w:rsidR="00596E65" w:rsidRPr="00B22499" w:rsidRDefault="00596E65" w:rsidP="007A0DF5">
            <w:pPr>
              <w:spacing w:after="12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494661D" w14:textId="2342AA7B" w:rsidR="007A0DF5" w:rsidRPr="00B90721" w:rsidRDefault="000F06B0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17</w:t>
            </w:r>
          </w:p>
        </w:tc>
        <w:tc>
          <w:tcPr>
            <w:tcW w:w="5527" w:type="dxa"/>
            <w:shd w:val="clear" w:color="auto" w:fill="auto"/>
          </w:tcPr>
          <w:p w14:paraId="2C1E5881" w14:textId="08B2BD1C" w:rsidR="007A0DF5" w:rsidRPr="000F06B0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 xml:space="preserve">Revisa Formatos de información: </w:t>
            </w:r>
          </w:p>
          <w:p w14:paraId="23360AE8" w14:textId="2AEAA039" w:rsidR="007A0DF5" w:rsidRPr="00A00587" w:rsidRDefault="007A0DF5" w:rsidP="00B90721">
            <w:pPr>
              <w:pStyle w:val="Prrafode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A00587">
              <w:rPr>
                <w:rFonts w:ascii="Museo Sans 100" w:hAnsi="Museo Sans 100"/>
                <w:sz w:val="24"/>
                <w:szCs w:val="24"/>
              </w:rPr>
              <w:t>Valida datos</w:t>
            </w:r>
            <w:r w:rsidR="00263200" w:rsidRPr="00A00587">
              <w:rPr>
                <w:rFonts w:ascii="Museo Sans 100" w:hAnsi="Museo Sans 100"/>
                <w:sz w:val="24"/>
                <w:szCs w:val="24"/>
              </w:rPr>
              <w:t xml:space="preserve"> de acuerdo a </w:t>
            </w:r>
            <w:r w:rsidR="0095781A" w:rsidRPr="00A00587">
              <w:rPr>
                <w:rFonts w:ascii="Museo Sans 100" w:hAnsi="Museo Sans 100"/>
                <w:sz w:val="24"/>
                <w:szCs w:val="24"/>
              </w:rPr>
              <w:t>criterios establec</w:t>
            </w:r>
            <w:r w:rsidR="00263200" w:rsidRPr="00A00587">
              <w:rPr>
                <w:rFonts w:ascii="Museo Sans 100" w:hAnsi="Museo Sans 100"/>
                <w:sz w:val="24"/>
                <w:szCs w:val="24"/>
              </w:rPr>
              <w:t>idos</w:t>
            </w:r>
            <w:r w:rsidR="0095781A" w:rsidRPr="00A00587">
              <w:rPr>
                <w:rFonts w:ascii="Museo Sans 100" w:hAnsi="Museo Sans 100"/>
                <w:sz w:val="24"/>
                <w:szCs w:val="24"/>
              </w:rPr>
              <w:t xml:space="preserve"> en la guía de llenado de formularios</w:t>
            </w:r>
            <w:r w:rsidRPr="00A00587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6B4D290A" w14:textId="00B71668" w:rsidR="007A0DF5" w:rsidRPr="000F06B0" w:rsidRDefault="007A0DF5" w:rsidP="00B90721">
            <w:pPr>
              <w:pStyle w:val="Prrafode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t xml:space="preserve">En caso que la información esté completa y no requiera correcciones continua paso </w:t>
            </w:r>
            <w:r w:rsidR="000F06B0">
              <w:rPr>
                <w:rFonts w:ascii="Museo Sans 100" w:hAnsi="Museo Sans 100"/>
                <w:sz w:val="24"/>
                <w:szCs w:val="24"/>
              </w:rPr>
              <w:t>18</w:t>
            </w:r>
            <w:r w:rsidRPr="000F06B0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0A2C5EC5" w14:textId="089D8CC2" w:rsidR="007A0DF5" w:rsidRPr="000F06B0" w:rsidRDefault="007A0DF5" w:rsidP="00B90721">
            <w:pPr>
              <w:pStyle w:val="Prrafodelista"/>
              <w:numPr>
                <w:ilvl w:val="0"/>
                <w:numId w:val="37"/>
              </w:numPr>
              <w:spacing w:after="24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0F06B0">
              <w:rPr>
                <w:rFonts w:ascii="Museo Sans 100" w:hAnsi="Museo Sans 100"/>
                <w:sz w:val="24"/>
                <w:szCs w:val="24"/>
              </w:rPr>
              <w:lastRenderedPageBreak/>
              <w:t xml:space="preserve">Si la información requiere correcciones se notifica a la institución para </w:t>
            </w:r>
            <w:r w:rsidR="004D17ED" w:rsidRPr="000F06B0">
              <w:rPr>
                <w:rFonts w:ascii="Museo Sans 100" w:hAnsi="Museo Sans 100"/>
                <w:sz w:val="24"/>
                <w:szCs w:val="24"/>
              </w:rPr>
              <w:t xml:space="preserve">que </w:t>
            </w:r>
            <w:r w:rsidRPr="000F06B0">
              <w:rPr>
                <w:rFonts w:ascii="Museo Sans 100" w:hAnsi="Museo Sans 100"/>
                <w:sz w:val="24"/>
                <w:szCs w:val="24"/>
              </w:rPr>
              <w:t>subsane y atienda los comentarios y regresa a paso 1</w:t>
            </w:r>
            <w:r w:rsidR="000F06B0">
              <w:rPr>
                <w:rFonts w:ascii="Museo Sans 100" w:hAnsi="Museo Sans 100"/>
                <w:sz w:val="24"/>
                <w:szCs w:val="24"/>
              </w:rPr>
              <w:t>5</w:t>
            </w:r>
            <w:r w:rsidRPr="000F06B0">
              <w:rPr>
                <w:rFonts w:ascii="Museo Sans 100" w:hAnsi="Museo Sans 100"/>
                <w:sz w:val="24"/>
                <w:szCs w:val="24"/>
              </w:rPr>
              <w:t>.</w:t>
            </w:r>
          </w:p>
        </w:tc>
      </w:tr>
      <w:tr w:rsidR="007A0DF5" w:rsidRPr="00B22499" w14:paraId="66DCFA70" w14:textId="77777777" w:rsidTr="00B90721">
        <w:trPr>
          <w:trHeight w:val="878"/>
        </w:trPr>
        <w:tc>
          <w:tcPr>
            <w:tcW w:w="2973" w:type="dxa"/>
            <w:shd w:val="clear" w:color="auto" w:fill="auto"/>
          </w:tcPr>
          <w:p w14:paraId="1E89F57F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9BD723" w14:textId="724DADBA" w:rsidR="007A0DF5" w:rsidRPr="00B90721" w:rsidRDefault="000F06B0" w:rsidP="00114AC2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18</w:t>
            </w:r>
          </w:p>
        </w:tc>
        <w:tc>
          <w:tcPr>
            <w:tcW w:w="5527" w:type="dxa"/>
            <w:shd w:val="clear" w:color="auto" w:fill="auto"/>
          </w:tcPr>
          <w:p w14:paraId="4E9936ED" w14:textId="7A813C7D" w:rsidR="007A0DF5" w:rsidRPr="00B22499" w:rsidRDefault="007A0DF5" w:rsidP="008E298F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Convierte la información contenida en la base de datos de acuerdo al formato requerido por </w:t>
            </w:r>
            <w:r w:rsidR="008E298F">
              <w:rPr>
                <w:rFonts w:ascii="Museo Sans 100" w:hAnsi="Museo Sans 100"/>
                <w:sz w:val="24"/>
                <w:szCs w:val="24"/>
              </w:rPr>
              <w:t xml:space="preserve">la </w:t>
            </w:r>
            <w:r w:rsidR="008E298F" w:rsidRPr="008E298F">
              <w:rPr>
                <w:rFonts w:ascii="Museo Sans 100" w:hAnsi="Museo Sans 100"/>
                <w:sz w:val="24"/>
                <w:szCs w:val="24"/>
              </w:rPr>
              <w:t xml:space="preserve">herramienta para la tabulación de la información del Inventario de Bienes del </w:t>
            </w:r>
            <w:r w:rsidR="008E298F">
              <w:rPr>
                <w:rFonts w:ascii="Museo Sans 100" w:hAnsi="Museo Sans 100"/>
                <w:sz w:val="24"/>
                <w:szCs w:val="24"/>
              </w:rPr>
              <w:t>Estado</w:t>
            </w:r>
          </w:p>
        </w:tc>
      </w:tr>
      <w:tr w:rsidR="007A0DF5" w:rsidRPr="00B22499" w14:paraId="4A2B9FBE" w14:textId="77777777" w:rsidTr="00462647">
        <w:trPr>
          <w:trHeight w:val="3002"/>
        </w:trPr>
        <w:tc>
          <w:tcPr>
            <w:tcW w:w="2973" w:type="dxa"/>
            <w:shd w:val="clear" w:color="auto" w:fill="auto"/>
          </w:tcPr>
          <w:p w14:paraId="46807A72" w14:textId="77777777" w:rsidR="007A0DF5" w:rsidRPr="00B22499" w:rsidRDefault="00BC537A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Especialista en B</w:t>
            </w:r>
            <w:r w:rsidR="00020703" w:rsidRPr="00B90721">
              <w:rPr>
                <w:rFonts w:ascii="Museo Sans 100" w:hAnsi="Museo Sans 100"/>
                <w:sz w:val="24"/>
                <w:szCs w:val="24"/>
              </w:rPr>
              <w:t>ienes</w:t>
            </w:r>
          </w:p>
        </w:tc>
        <w:tc>
          <w:tcPr>
            <w:tcW w:w="993" w:type="dxa"/>
            <w:shd w:val="clear" w:color="auto" w:fill="auto"/>
          </w:tcPr>
          <w:p w14:paraId="49E6467F" w14:textId="74BE6408" w:rsidR="007A0DF5" w:rsidRPr="00B22499" w:rsidRDefault="000F06B0" w:rsidP="00114AC2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19</w:t>
            </w:r>
          </w:p>
        </w:tc>
        <w:tc>
          <w:tcPr>
            <w:tcW w:w="5527" w:type="dxa"/>
            <w:shd w:val="clear" w:color="auto" w:fill="auto"/>
          </w:tcPr>
          <w:p w14:paraId="222B633C" w14:textId="2265B5E2" w:rsidR="007A0DF5" w:rsidRPr="00B22499" w:rsidRDefault="007A0DF5" w:rsidP="00B90721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Carga información contenida en base de datos de los formular</w:t>
            </w:r>
            <w:r>
              <w:rPr>
                <w:rFonts w:ascii="Museo Sans 100" w:hAnsi="Museo Sans 100"/>
                <w:sz w:val="24"/>
                <w:szCs w:val="24"/>
              </w:rPr>
              <w:t>ios a</w:t>
            </w:r>
            <w:r w:rsidR="008E298F" w:rsidRPr="008E298F">
              <w:rPr>
                <w:rFonts w:ascii="Museo Sans 100" w:hAnsi="Museo Sans 100"/>
                <w:sz w:val="24"/>
                <w:szCs w:val="24"/>
              </w:rPr>
              <w:t xml:space="preserve"> herramienta para la tabulación de la información del Inventario de Bienes del </w:t>
            </w:r>
            <w:r w:rsidR="008E298F">
              <w:rPr>
                <w:rFonts w:ascii="Museo Sans 100" w:hAnsi="Museo Sans 100"/>
                <w:sz w:val="24"/>
                <w:szCs w:val="24"/>
              </w:rPr>
              <w:t>Estado</w:t>
            </w:r>
            <w:r>
              <w:rPr>
                <w:rFonts w:ascii="Museo Sans 100" w:hAnsi="Museo Sans 100"/>
                <w:sz w:val="24"/>
                <w:szCs w:val="24"/>
              </w:rPr>
              <w:t xml:space="preserve"> y:</w:t>
            </w:r>
          </w:p>
          <w:p w14:paraId="758ABA41" w14:textId="689EE06A" w:rsidR="00032A1B" w:rsidRDefault="008E298F" w:rsidP="007A0DF5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Si la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>
              <w:rPr>
                <w:rFonts w:ascii="Museo Sans 100" w:hAnsi="Museo Sans 100"/>
                <w:sz w:val="24"/>
                <w:szCs w:val="24"/>
              </w:rPr>
              <w:t>carga de la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 xml:space="preserve"> información </w:t>
            </w:r>
            <w:r>
              <w:rPr>
                <w:rFonts w:ascii="Museo Sans 100" w:hAnsi="Museo Sans 100"/>
                <w:sz w:val="24"/>
                <w:szCs w:val="24"/>
              </w:rPr>
              <w:t>es exitosa,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 xml:space="preserve"> continua </w:t>
            </w:r>
            <w:r>
              <w:rPr>
                <w:rFonts w:ascii="Museo Sans 100" w:hAnsi="Museo Sans 100"/>
                <w:sz w:val="24"/>
                <w:szCs w:val="24"/>
              </w:rPr>
              <w:t xml:space="preserve">al 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 xml:space="preserve">paso </w:t>
            </w:r>
            <w:r w:rsidR="000F06B0">
              <w:rPr>
                <w:rFonts w:ascii="Museo Sans 100" w:hAnsi="Museo Sans 100"/>
                <w:sz w:val="24"/>
                <w:szCs w:val="24"/>
              </w:rPr>
              <w:t>20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 xml:space="preserve">. </w:t>
            </w:r>
          </w:p>
          <w:p w14:paraId="66183810" w14:textId="7B408804" w:rsidR="007A0DF5" w:rsidRPr="00B90721" w:rsidRDefault="007A0DF5" w:rsidP="008F0C3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Si </w:t>
            </w:r>
            <w:r w:rsidR="008E298F" w:rsidRPr="00C73E3C">
              <w:rPr>
                <w:rFonts w:ascii="Museo Sans 100" w:hAnsi="Museo Sans 100"/>
                <w:sz w:val="24"/>
                <w:szCs w:val="24"/>
              </w:rPr>
              <w:t>la</w:t>
            </w:r>
            <w:r w:rsidRPr="00C73E3C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8E298F" w:rsidRPr="00C73E3C">
              <w:rPr>
                <w:rFonts w:ascii="Museo Sans 100" w:hAnsi="Museo Sans 100"/>
                <w:sz w:val="24"/>
                <w:szCs w:val="24"/>
              </w:rPr>
              <w:t>carga de información</w:t>
            </w:r>
            <w:r w:rsidRPr="00C73E3C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8F0C3F" w:rsidRPr="00C73E3C">
              <w:rPr>
                <w:rFonts w:ascii="Museo Sans 100" w:hAnsi="Museo Sans 100"/>
                <w:sz w:val="24"/>
                <w:szCs w:val="24"/>
              </w:rPr>
              <w:t>es rechazada por el</w:t>
            </w:r>
            <w:r w:rsidR="008E298F" w:rsidRPr="00C73E3C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8F0C3F" w:rsidRPr="00C73E3C">
              <w:rPr>
                <w:rFonts w:ascii="Museo Sans 100" w:hAnsi="Museo Sans 100"/>
                <w:sz w:val="24"/>
                <w:szCs w:val="24"/>
              </w:rPr>
              <w:t>Sistema</w:t>
            </w:r>
            <w:r w:rsidR="008E298F" w:rsidRPr="00C73E3C">
              <w:rPr>
                <w:rFonts w:ascii="Museo Sans 100" w:hAnsi="Museo Sans 100"/>
                <w:sz w:val="24"/>
                <w:szCs w:val="24"/>
              </w:rPr>
              <w:t xml:space="preserve">, </w:t>
            </w:r>
            <w:r w:rsidRPr="00C73E3C">
              <w:rPr>
                <w:rFonts w:ascii="Museo Sans 100" w:hAnsi="Museo Sans 100"/>
                <w:sz w:val="24"/>
                <w:szCs w:val="24"/>
              </w:rPr>
              <w:t xml:space="preserve">regresa 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al paso </w:t>
            </w:r>
            <w:r w:rsidR="00413BE3">
              <w:rPr>
                <w:rFonts w:ascii="Museo Sans 100" w:hAnsi="Museo Sans 100"/>
                <w:sz w:val="24"/>
                <w:szCs w:val="24"/>
              </w:rPr>
              <w:t>17</w:t>
            </w:r>
            <w:r w:rsidRPr="001D6A1A">
              <w:rPr>
                <w:rFonts w:ascii="Museo Sans 100" w:hAnsi="Museo Sans 100"/>
                <w:sz w:val="24"/>
                <w:szCs w:val="24"/>
              </w:rPr>
              <w:t xml:space="preserve"> literal </w:t>
            </w:r>
            <w:r w:rsidR="00400EAF" w:rsidRPr="007000A7">
              <w:rPr>
                <w:rFonts w:ascii="Museo Sans 100" w:hAnsi="Museo Sans 100"/>
                <w:sz w:val="24"/>
                <w:szCs w:val="24"/>
              </w:rPr>
              <w:t>a</w:t>
            </w:r>
            <w:r w:rsidR="008E298F">
              <w:rPr>
                <w:rFonts w:ascii="Museo Sans 100" w:hAnsi="Museo Sans 100"/>
                <w:sz w:val="24"/>
                <w:szCs w:val="24"/>
              </w:rPr>
              <w:t>).</w:t>
            </w:r>
          </w:p>
        </w:tc>
      </w:tr>
      <w:tr w:rsidR="007A0DF5" w:rsidRPr="00B22499" w14:paraId="2F529630" w14:textId="77777777" w:rsidTr="00B90721">
        <w:trPr>
          <w:trHeight w:val="477"/>
        </w:trPr>
        <w:tc>
          <w:tcPr>
            <w:tcW w:w="9493" w:type="dxa"/>
            <w:gridSpan w:val="3"/>
            <w:shd w:val="clear" w:color="auto" w:fill="auto"/>
          </w:tcPr>
          <w:p w14:paraId="000A9548" w14:textId="131E7BFC" w:rsidR="007A0DF5" w:rsidRDefault="00413BE3" w:rsidP="007A0DF5">
            <w:pPr>
              <w:pStyle w:val="Prrafodelista"/>
              <w:numPr>
                <w:ilvl w:val="0"/>
                <w:numId w:val="27"/>
              </w:numPr>
              <w:spacing w:line="276" w:lineRule="auto"/>
              <w:ind w:left="313" w:hanging="313"/>
              <w:jc w:val="both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 xml:space="preserve">Preparación de </w:t>
            </w:r>
            <w:r w:rsidR="00AA137B">
              <w:rPr>
                <w:rFonts w:ascii="Museo Sans 100" w:hAnsi="Museo Sans 100"/>
                <w:b/>
                <w:sz w:val="24"/>
                <w:szCs w:val="24"/>
              </w:rPr>
              <w:t>I</w:t>
            </w:r>
            <w:r>
              <w:rPr>
                <w:rFonts w:ascii="Museo Sans 100" w:hAnsi="Museo Sans 100"/>
                <w:b/>
                <w:sz w:val="24"/>
                <w:szCs w:val="24"/>
              </w:rPr>
              <w:t>nforme</w:t>
            </w:r>
            <w:r w:rsidR="007A0DF5">
              <w:rPr>
                <w:rFonts w:ascii="Museo Sans 100" w:hAnsi="Museo Sans 100"/>
                <w:b/>
                <w:sz w:val="24"/>
                <w:szCs w:val="24"/>
              </w:rPr>
              <w:t xml:space="preserve"> </w:t>
            </w:r>
            <w:r w:rsidR="00AA137B">
              <w:rPr>
                <w:rFonts w:ascii="Museo Sans 100" w:hAnsi="Museo Sans 100"/>
                <w:b/>
                <w:sz w:val="24"/>
                <w:szCs w:val="24"/>
              </w:rPr>
              <w:t>Ejecutivo</w:t>
            </w:r>
            <w:r w:rsidR="00871703">
              <w:rPr>
                <w:rFonts w:ascii="Museo Sans 100" w:hAnsi="Museo Sans 100"/>
                <w:b/>
                <w:sz w:val="24"/>
                <w:szCs w:val="24"/>
              </w:rPr>
              <w:t xml:space="preserve"> de bienes </w:t>
            </w:r>
            <w:r w:rsidR="004632E6">
              <w:rPr>
                <w:rFonts w:ascii="Museo Sans 100" w:hAnsi="Museo Sans 100"/>
                <w:b/>
                <w:sz w:val="24"/>
                <w:szCs w:val="24"/>
              </w:rPr>
              <w:t xml:space="preserve">muebles e </w:t>
            </w:r>
            <w:r w:rsidR="00871703">
              <w:rPr>
                <w:rFonts w:ascii="Museo Sans 100" w:hAnsi="Museo Sans 100"/>
                <w:b/>
                <w:sz w:val="24"/>
                <w:szCs w:val="24"/>
              </w:rPr>
              <w:t>in</w:t>
            </w:r>
            <w:r w:rsidR="004632E6">
              <w:rPr>
                <w:rFonts w:ascii="Museo Sans 100" w:hAnsi="Museo Sans 100"/>
                <w:b/>
                <w:sz w:val="24"/>
                <w:szCs w:val="24"/>
              </w:rPr>
              <w:t>muebles</w:t>
            </w:r>
            <w:r w:rsidR="00871703">
              <w:rPr>
                <w:rFonts w:ascii="Museo Sans 100" w:hAnsi="Museo Sans 100"/>
                <w:b/>
                <w:sz w:val="24"/>
                <w:szCs w:val="24"/>
              </w:rPr>
              <w:t xml:space="preserve"> del Estado</w:t>
            </w:r>
            <w:r w:rsidR="00AA137B">
              <w:rPr>
                <w:rFonts w:ascii="Museo Sans 100" w:hAnsi="Museo Sans 100"/>
                <w:b/>
                <w:sz w:val="24"/>
                <w:szCs w:val="24"/>
              </w:rPr>
              <w:t>.</w:t>
            </w:r>
          </w:p>
          <w:p w14:paraId="069C2560" w14:textId="3ECE0109" w:rsidR="00413BE3" w:rsidRPr="00B90721" w:rsidRDefault="00413BE3" w:rsidP="00413BE3">
            <w:pPr>
              <w:pStyle w:val="Prrafodelista"/>
              <w:spacing w:line="276" w:lineRule="auto"/>
              <w:ind w:left="313"/>
              <w:jc w:val="both"/>
              <w:rPr>
                <w:rFonts w:ascii="Museo Sans 100" w:hAnsi="Museo Sans 100"/>
                <w:b/>
                <w:sz w:val="24"/>
                <w:szCs w:val="24"/>
              </w:rPr>
            </w:pPr>
          </w:p>
        </w:tc>
      </w:tr>
      <w:tr w:rsidR="007A0DF5" w:rsidRPr="00B22499" w14:paraId="1FD09863" w14:textId="77777777" w:rsidTr="00B90721">
        <w:trPr>
          <w:trHeight w:val="869"/>
        </w:trPr>
        <w:tc>
          <w:tcPr>
            <w:tcW w:w="2973" w:type="dxa"/>
            <w:shd w:val="clear" w:color="auto" w:fill="auto"/>
          </w:tcPr>
          <w:p w14:paraId="0E587FC4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Jefaturas de Departamento</w:t>
            </w:r>
          </w:p>
        </w:tc>
        <w:tc>
          <w:tcPr>
            <w:tcW w:w="993" w:type="dxa"/>
            <w:shd w:val="clear" w:color="auto" w:fill="auto"/>
          </w:tcPr>
          <w:p w14:paraId="742A2AE3" w14:textId="29E447F1" w:rsidR="007A0DF5" w:rsidRPr="00B22499" w:rsidRDefault="007A0DF5" w:rsidP="00114AC2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</w:t>
            </w:r>
            <w:r w:rsidR="000F06B0">
              <w:rPr>
                <w:rFonts w:ascii="Museo Sans 100" w:hAnsi="Museo Sans 100"/>
                <w:sz w:val="24"/>
                <w:szCs w:val="24"/>
              </w:rPr>
              <w:t>0</w:t>
            </w:r>
          </w:p>
        </w:tc>
        <w:tc>
          <w:tcPr>
            <w:tcW w:w="5527" w:type="dxa"/>
            <w:shd w:val="clear" w:color="auto" w:fill="auto"/>
          </w:tcPr>
          <w:p w14:paraId="10BC3882" w14:textId="77777777" w:rsidR="007A0DF5" w:rsidRPr="00B22499" w:rsidRDefault="007A0DF5" w:rsidP="00A03732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Determinan c</w:t>
            </w:r>
            <w:r w:rsidRPr="00B22499">
              <w:rPr>
                <w:rFonts w:ascii="Museo Sans 100" w:hAnsi="Museo Sans 100"/>
                <w:sz w:val="24"/>
                <w:szCs w:val="24"/>
              </w:rPr>
              <w:t>lasifica</w:t>
            </w:r>
            <w:r>
              <w:rPr>
                <w:rFonts w:ascii="Museo Sans 100" w:hAnsi="Museo Sans 100"/>
                <w:sz w:val="24"/>
                <w:szCs w:val="24"/>
              </w:rPr>
              <w:t>ción de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bienes muebles e inmuebles de acuerdo a </w:t>
            </w:r>
            <w:r w:rsidRPr="00B90721">
              <w:rPr>
                <w:rFonts w:ascii="Museo Sans 100" w:hAnsi="Museo Sans 100"/>
                <w:sz w:val="24"/>
                <w:szCs w:val="24"/>
              </w:rPr>
              <w:t>los criterios siguientes</w:t>
            </w:r>
            <w:r w:rsidRPr="00B22499">
              <w:rPr>
                <w:rFonts w:ascii="Museo Sans 100" w:hAnsi="Museo Sans 100"/>
                <w:sz w:val="24"/>
                <w:szCs w:val="24"/>
              </w:rPr>
              <w:t>: función, estado jurídico, ubicación geográfica, c</w:t>
            </w:r>
            <w:r>
              <w:rPr>
                <w:rFonts w:ascii="Museo Sans 100" w:hAnsi="Museo Sans 100"/>
                <w:sz w:val="24"/>
                <w:szCs w:val="24"/>
              </w:rPr>
              <w:t xml:space="preserve">ondición y descripción del bien. </w:t>
            </w:r>
            <w:r w:rsidRPr="00B22499">
              <w:rPr>
                <w:rFonts w:ascii="Museo Sans 100" w:hAnsi="Museo Sans 100"/>
                <w:sz w:val="24"/>
                <w:szCs w:val="24"/>
              </w:rPr>
              <w:t>Comunican la cl</w:t>
            </w:r>
            <w:r w:rsidR="00BC537A">
              <w:rPr>
                <w:rFonts w:ascii="Museo Sans 100" w:hAnsi="Museo Sans 100"/>
                <w:sz w:val="24"/>
                <w:szCs w:val="24"/>
              </w:rPr>
              <w:t>asificación a Especialistas en B</w:t>
            </w:r>
            <w:r w:rsidRPr="00B22499">
              <w:rPr>
                <w:rFonts w:ascii="Museo Sans 100" w:hAnsi="Museo Sans 100"/>
                <w:sz w:val="24"/>
                <w:szCs w:val="24"/>
              </w:rPr>
              <w:t>ienes.</w:t>
            </w:r>
          </w:p>
        </w:tc>
      </w:tr>
      <w:tr w:rsidR="007A0DF5" w:rsidRPr="00B22499" w14:paraId="2C8B3EBC" w14:textId="77777777" w:rsidTr="00B90721">
        <w:trPr>
          <w:trHeight w:val="869"/>
        </w:trPr>
        <w:tc>
          <w:tcPr>
            <w:tcW w:w="2973" w:type="dxa"/>
            <w:shd w:val="clear" w:color="auto" w:fill="auto"/>
          </w:tcPr>
          <w:p w14:paraId="2072DA8B" w14:textId="77777777" w:rsidR="007A0DF5" w:rsidRPr="00B22499" w:rsidRDefault="00BC537A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Especialista en B</w:t>
            </w:r>
            <w:r w:rsidR="007A0DF5" w:rsidRPr="00B22499">
              <w:rPr>
                <w:rFonts w:ascii="Museo Sans 100" w:hAnsi="Museo Sans 100"/>
                <w:sz w:val="24"/>
                <w:szCs w:val="24"/>
              </w:rPr>
              <w:t>ienes</w:t>
            </w:r>
          </w:p>
        </w:tc>
        <w:tc>
          <w:tcPr>
            <w:tcW w:w="993" w:type="dxa"/>
            <w:shd w:val="clear" w:color="auto" w:fill="auto"/>
          </w:tcPr>
          <w:p w14:paraId="7136D265" w14:textId="25EC6226" w:rsidR="007A0DF5" w:rsidRPr="00B22499" w:rsidRDefault="007A0DF5" w:rsidP="00114AC2">
            <w:pPr>
              <w:spacing w:line="276" w:lineRule="auto"/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</w:t>
            </w:r>
            <w:r w:rsidR="00413BE3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527" w:type="dxa"/>
            <w:shd w:val="clear" w:color="auto" w:fill="auto"/>
          </w:tcPr>
          <w:p w14:paraId="5F326CF8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Genera cuadros de conformidad a clasificación de bienes muebles e inmuebles.</w:t>
            </w:r>
          </w:p>
        </w:tc>
      </w:tr>
      <w:tr w:rsidR="007A0DF5" w:rsidRPr="00B22499" w14:paraId="781213C8" w14:textId="77777777" w:rsidTr="00B90721">
        <w:tc>
          <w:tcPr>
            <w:tcW w:w="2973" w:type="dxa"/>
            <w:shd w:val="clear" w:color="auto" w:fill="auto"/>
          </w:tcPr>
          <w:p w14:paraId="74F28790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479447" w14:textId="6BAE2BAC" w:rsidR="007A0DF5" w:rsidRPr="00B22499" w:rsidRDefault="007A0DF5" w:rsidP="00114AC2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</w:t>
            </w:r>
            <w:r w:rsidR="00413BE3">
              <w:rPr>
                <w:rFonts w:ascii="Museo Sans 100" w:hAnsi="Museo Sans 100"/>
                <w:b w:val="0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</w:tcPr>
          <w:p w14:paraId="3010301A" w14:textId="77777777" w:rsidR="007A0DF5" w:rsidRPr="00B22499" w:rsidRDefault="007A0DF5" w:rsidP="007A0DF5">
            <w:pPr>
              <w:suppressAutoHyphens/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Elabora gráficos de conformidad a la clasificación de los bienes muebles e inmuebles.</w:t>
            </w:r>
          </w:p>
        </w:tc>
      </w:tr>
      <w:tr w:rsidR="007A0DF5" w:rsidRPr="00B22499" w14:paraId="463BBD20" w14:textId="77777777" w:rsidTr="00B90721">
        <w:tc>
          <w:tcPr>
            <w:tcW w:w="2973" w:type="dxa"/>
            <w:shd w:val="clear" w:color="auto" w:fill="auto"/>
          </w:tcPr>
          <w:p w14:paraId="688DE4A7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89C465" w14:textId="444EF9F3" w:rsidR="007A0DF5" w:rsidRPr="00B22499" w:rsidRDefault="007A0DF5" w:rsidP="007A0DF5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</w:t>
            </w:r>
            <w:r w:rsidR="00413BE3">
              <w:rPr>
                <w:rFonts w:ascii="Museo Sans 100" w:hAnsi="Museo Sans 100"/>
                <w:b w:val="0"/>
                <w:sz w:val="24"/>
                <w:szCs w:val="24"/>
              </w:rPr>
              <w:t>3</w:t>
            </w:r>
          </w:p>
          <w:p w14:paraId="0E40157C" w14:textId="77777777" w:rsidR="007A0DF5" w:rsidRPr="00B22499" w:rsidRDefault="007A0DF5" w:rsidP="007A0DF5">
            <w:pPr>
              <w:spacing w:line="276" w:lineRule="auto"/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14:paraId="4B84F1C4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Redacta comentarios y notas explicativas de acuerdo a datos contenidos en cuadros y gráficos previamente elaborados.</w:t>
            </w:r>
          </w:p>
        </w:tc>
      </w:tr>
      <w:tr w:rsidR="007A0DF5" w:rsidRPr="00B22499" w14:paraId="103C9D59" w14:textId="77777777" w:rsidTr="00B90721">
        <w:tc>
          <w:tcPr>
            <w:tcW w:w="2973" w:type="dxa"/>
            <w:shd w:val="clear" w:color="auto" w:fill="auto"/>
          </w:tcPr>
          <w:p w14:paraId="7CD3550E" w14:textId="77777777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72F185" w14:textId="4B995A3A" w:rsidR="007A0DF5" w:rsidRPr="00B22499" w:rsidRDefault="00413BE3" w:rsidP="007A0DF5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24</w:t>
            </w:r>
          </w:p>
          <w:p w14:paraId="1EA869D7" w14:textId="77777777" w:rsidR="007A0DF5" w:rsidRPr="00B90721" w:rsidRDefault="007A0DF5" w:rsidP="00B90721">
            <w:pPr>
              <w:spacing w:line="276" w:lineRule="auto"/>
              <w:rPr>
                <w:rFonts w:ascii="Museo Sans 100" w:hAnsi="Museo Sans 100"/>
                <w:sz w:val="24"/>
                <w:szCs w:val="24"/>
                <w:lang w:val="es-ES_tradnl" w:eastAsia="es-ES"/>
              </w:rPr>
            </w:pPr>
          </w:p>
          <w:p w14:paraId="3DF10D82" w14:textId="77777777" w:rsidR="007A0DF5" w:rsidRPr="00B90721" w:rsidRDefault="007A0DF5" w:rsidP="00B90721">
            <w:pPr>
              <w:spacing w:line="276" w:lineRule="auto"/>
              <w:rPr>
                <w:rFonts w:ascii="Museo Sans 100" w:hAnsi="Museo Sans 100"/>
                <w:sz w:val="24"/>
                <w:szCs w:val="24"/>
                <w:lang w:val="es-ES_tradnl" w:eastAsia="es-ES"/>
              </w:rPr>
            </w:pPr>
          </w:p>
        </w:tc>
        <w:tc>
          <w:tcPr>
            <w:tcW w:w="5527" w:type="dxa"/>
            <w:shd w:val="clear" w:color="auto" w:fill="auto"/>
          </w:tcPr>
          <w:p w14:paraId="63A01B1A" w14:textId="2DCD21F0" w:rsidR="007A0DF5" w:rsidRPr="00B22499" w:rsidRDefault="007A0DF5" w:rsidP="00871703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 xml:space="preserve">Elabora propuesta </w:t>
            </w:r>
            <w:r w:rsidR="006502AF" w:rsidRPr="00A03732">
              <w:rPr>
                <w:rFonts w:ascii="Museo Sans 100" w:hAnsi="Museo Sans 100"/>
                <w:sz w:val="24"/>
                <w:szCs w:val="24"/>
              </w:rPr>
              <w:t xml:space="preserve">de Informe </w:t>
            </w:r>
            <w:r w:rsidR="00600627">
              <w:rPr>
                <w:rFonts w:ascii="Museo Sans 100" w:hAnsi="Museo Sans 100"/>
                <w:sz w:val="24"/>
                <w:szCs w:val="24"/>
              </w:rPr>
              <w:t xml:space="preserve">Ejecutivo 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de bienes </w:t>
            </w:r>
            <w:r w:rsidR="00600627" w:rsidRPr="00871703">
              <w:rPr>
                <w:rFonts w:ascii="Museo Sans 100" w:hAnsi="Museo Sans 100"/>
                <w:sz w:val="24"/>
                <w:szCs w:val="24"/>
              </w:rPr>
              <w:t>in</w:t>
            </w:r>
            <w:r w:rsidRPr="00871703">
              <w:rPr>
                <w:rFonts w:ascii="Museo Sans 100" w:hAnsi="Museo Sans 100"/>
                <w:sz w:val="24"/>
                <w:szCs w:val="24"/>
              </w:rPr>
              <w:t>muebles</w:t>
            </w:r>
            <w:r w:rsidR="00871703" w:rsidRPr="00871703">
              <w:rPr>
                <w:rFonts w:ascii="Museo Sans 100" w:hAnsi="Museo Sans 100"/>
                <w:sz w:val="24"/>
                <w:szCs w:val="24"/>
              </w:rPr>
              <w:t xml:space="preserve"> y </w:t>
            </w:r>
            <w:r w:rsidR="00600627" w:rsidRPr="00871703">
              <w:rPr>
                <w:rFonts w:ascii="Museo Sans 100" w:hAnsi="Museo Sans 100"/>
                <w:sz w:val="24"/>
                <w:szCs w:val="24"/>
              </w:rPr>
              <w:t>bienes</w:t>
            </w:r>
            <w:r w:rsidRPr="00871703">
              <w:rPr>
                <w:rFonts w:ascii="Museo Sans 100" w:hAnsi="Museo Sans 100"/>
                <w:sz w:val="24"/>
                <w:szCs w:val="24"/>
              </w:rPr>
              <w:t xml:space="preserve"> muebles</w:t>
            </w:r>
            <w:r w:rsidR="00351CC1" w:rsidRPr="00871703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351CC1">
              <w:rPr>
                <w:rFonts w:ascii="Museo Sans 100" w:hAnsi="Museo Sans 100"/>
                <w:sz w:val="24"/>
                <w:szCs w:val="24"/>
              </w:rPr>
              <w:t>del Estado</w:t>
            </w:r>
            <w:r w:rsidRPr="00B22499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A03732">
              <w:rPr>
                <w:rFonts w:ascii="Museo Sans 100" w:hAnsi="Museo Sans 100"/>
                <w:sz w:val="24"/>
                <w:szCs w:val="24"/>
              </w:rPr>
              <w:t>para revisión y remite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 a Jefaturas de Departamento</w:t>
            </w:r>
            <w:r w:rsidRPr="00B22499">
              <w:rPr>
                <w:rFonts w:ascii="Museo Sans 100" w:hAnsi="Museo Sans 100"/>
                <w:sz w:val="24"/>
                <w:szCs w:val="24"/>
              </w:rPr>
              <w:t>.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 </w:t>
            </w:r>
          </w:p>
        </w:tc>
      </w:tr>
      <w:tr w:rsidR="007A0DF5" w:rsidRPr="00B22499" w14:paraId="2EE48BD7" w14:textId="77777777" w:rsidTr="00B90721">
        <w:tc>
          <w:tcPr>
            <w:tcW w:w="2973" w:type="dxa"/>
            <w:shd w:val="clear" w:color="auto" w:fill="auto"/>
          </w:tcPr>
          <w:p w14:paraId="006D1E33" w14:textId="77777777" w:rsidR="007A0DF5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lastRenderedPageBreak/>
              <w:t>Jefaturas de Departamento</w:t>
            </w:r>
          </w:p>
          <w:p w14:paraId="752C4D36" w14:textId="77777777" w:rsidR="00032A1B" w:rsidRPr="00B22499" w:rsidRDefault="00032A1B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9B03C9" w14:textId="7562BE98" w:rsidR="007A0DF5" w:rsidRPr="00B22499" w:rsidRDefault="00413BE3" w:rsidP="007A0DF5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25</w:t>
            </w:r>
          </w:p>
        </w:tc>
        <w:tc>
          <w:tcPr>
            <w:tcW w:w="5527" w:type="dxa"/>
            <w:shd w:val="clear" w:color="auto" w:fill="auto"/>
          </w:tcPr>
          <w:p w14:paraId="38ECFC14" w14:textId="77777777" w:rsidR="007A0DF5" w:rsidRPr="00B22499" w:rsidRDefault="007A0DF5" w:rsidP="00B90721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22499">
              <w:rPr>
                <w:rFonts w:ascii="Museo Sans 100" w:hAnsi="Museo Sans 100"/>
                <w:sz w:val="24"/>
                <w:szCs w:val="24"/>
              </w:rPr>
              <w:t>Reciben propuesta de Informe, revisa y analiza contenido:</w:t>
            </w:r>
          </w:p>
          <w:p w14:paraId="768F5EBC" w14:textId="21196B0B" w:rsidR="00032A1B" w:rsidRPr="00D218C4" w:rsidRDefault="007A0DF5" w:rsidP="00B9072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D218C4">
              <w:rPr>
                <w:rFonts w:ascii="Museo Sans 100" w:hAnsi="Museo Sans 100"/>
                <w:sz w:val="24"/>
                <w:szCs w:val="24"/>
              </w:rPr>
              <w:t xml:space="preserve">En caso de estar de acuerdo remite informe a Jefe de División </w:t>
            </w:r>
            <w:r w:rsidR="00351CC1">
              <w:rPr>
                <w:rFonts w:ascii="Museo Sans 100" w:hAnsi="Museo Sans 100"/>
                <w:sz w:val="24"/>
                <w:szCs w:val="24"/>
              </w:rPr>
              <w:t>y continú</w:t>
            </w:r>
            <w:r w:rsidRPr="00D218C4">
              <w:rPr>
                <w:rFonts w:ascii="Museo Sans 100" w:hAnsi="Museo Sans 100"/>
                <w:sz w:val="24"/>
                <w:szCs w:val="24"/>
              </w:rPr>
              <w:t xml:space="preserve">a </w:t>
            </w:r>
            <w:r w:rsidR="00351CC1">
              <w:rPr>
                <w:rFonts w:ascii="Museo Sans 100" w:hAnsi="Museo Sans 100"/>
                <w:sz w:val="24"/>
                <w:szCs w:val="24"/>
              </w:rPr>
              <w:t xml:space="preserve">en </w:t>
            </w:r>
            <w:r w:rsidRPr="00D218C4">
              <w:rPr>
                <w:rFonts w:ascii="Museo Sans 100" w:hAnsi="Museo Sans 100"/>
                <w:sz w:val="24"/>
                <w:szCs w:val="24"/>
              </w:rPr>
              <w:t>paso 2</w:t>
            </w:r>
            <w:r w:rsidR="00413BE3">
              <w:rPr>
                <w:rFonts w:ascii="Museo Sans 100" w:hAnsi="Museo Sans 100"/>
                <w:sz w:val="24"/>
                <w:szCs w:val="24"/>
              </w:rPr>
              <w:t>6</w:t>
            </w:r>
            <w:r w:rsidRPr="00D218C4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75323978" w14:textId="238F83F5" w:rsidR="00032A1B" w:rsidRPr="00D218C4" w:rsidRDefault="007A0DF5" w:rsidP="00BA75CB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D218C4">
              <w:rPr>
                <w:rFonts w:ascii="Museo Sans 100" w:hAnsi="Museo Sans 100"/>
                <w:sz w:val="24"/>
                <w:szCs w:val="24"/>
              </w:rPr>
              <w:t xml:space="preserve">Si existen observaciones devuelve a </w:t>
            </w:r>
            <w:r w:rsidR="00351CC1">
              <w:rPr>
                <w:rFonts w:ascii="Museo Sans 100" w:hAnsi="Museo Sans 100"/>
                <w:sz w:val="24"/>
                <w:szCs w:val="24"/>
              </w:rPr>
              <w:t>E</w:t>
            </w:r>
            <w:r w:rsidRPr="00D218C4">
              <w:rPr>
                <w:rFonts w:ascii="Museo Sans 100" w:hAnsi="Museo Sans 100"/>
                <w:sz w:val="24"/>
                <w:szCs w:val="24"/>
              </w:rPr>
              <w:t xml:space="preserve">specialista en </w:t>
            </w:r>
            <w:r w:rsidR="00351CC1">
              <w:rPr>
                <w:rFonts w:ascii="Museo Sans 100" w:hAnsi="Museo Sans 100"/>
                <w:sz w:val="24"/>
                <w:szCs w:val="24"/>
              </w:rPr>
              <w:t>B</w:t>
            </w:r>
            <w:r w:rsidRPr="00D218C4">
              <w:rPr>
                <w:rFonts w:ascii="Museo Sans 100" w:hAnsi="Museo Sans 100"/>
                <w:sz w:val="24"/>
                <w:szCs w:val="24"/>
              </w:rPr>
              <w:t>ienes para sus respectivas modificaciones y regresa al paso 2</w:t>
            </w:r>
            <w:r w:rsidR="007C3CB6">
              <w:rPr>
                <w:rFonts w:ascii="Museo Sans 100" w:hAnsi="Museo Sans 100"/>
                <w:sz w:val="24"/>
                <w:szCs w:val="24"/>
              </w:rPr>
              <w:t>1</w:t>
            </w:r>
            <w:r w:rsidRPr="00D218C4">
              <w:rPr>
                <w:rFonts w:ascii="Museo Sans 100" w:hAnsi="Museo Sans 100"/>
                <w:sz w:val="24"/>
                <w:szCs w:val="24"/>
              </w:rPr>
              <w:t xml:space="preserve">. </w:t>
            </w:r>
          </w:p>
          <w:p w14:paraId="22D3B572" w14:textId="77777777" w:rsidR="007A0DF5" w:rsidRPr="00B22499" w:rsidRDefault="007A0DF5" w:rsidP="00B90721">
            <w:pPr>
              <w:pStyle w:val="Prrafodelista"/>
              <w:spacing w:line="276" w:lineRule="auto"/>
              <w:ind w:left="720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7A0DF5" w:rsidRPr="00B22499" w14:paraId="3D1AD300" w14:textId="77777777" w:rsidTr="00B90721">
        <w:tc>
          <w:tcPr>
            <w:tcW w:w="2973" w:type="dxa"/>
            <w:shd w:val="clear" w:color="auto" w:fill="auto"/>
          </w:tcPr>
          <w:p w14:paraId="10D57E24" w14:textId="77777777" w:rsidR="007A0DF5" w:rsidRPr="00D218C4" w:rsidRDefault="007A0DF5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D218C4">
              <w:rPr>
                <w:rFonts w:ascii="Museo Sans 100" w:hAnsi="Museo Sans 100"/>
                <w:sz w:val="24"/>
                <w:szCs w:val="24"/>
              </w:rPr>
              <w:t>Jefe de División</w:t>
            </w:r>
          </w:p>
        </w:tc>
        <w:tc>
          <w:tcPr>
            <w:tcW w:w="993" w:type="dxa"/>
            <w:shd w:val="clear" w:color="auto" w:fill="auto"/>
          </w:tcPr>
          <w:p w14:paraId="6954E60B" w14:textId="5FDF522C" w:rsidR="007A0DF5" w:rsidRPr="00B22499" w:rsidRDefault="007A0DF5" w:rsidP="00462647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</w:t>
            </w:r>
            <w:r w:rsidR="00413BE3">
              <w:rPr>
                <w:rFonts w:ascii="Museo Sans 100" w:hAnsi="Museo Sans 100"/>
                <w:b w:val="0"/>
                <w:sz w:val="24"/>
                <w:szCs w:val="24"/>
              </w:rPr>
              <w:t>6</w:t>
            </w:r>
          </w:p>
        </w:tc>
        <w:tc>
          <w:tcPr>
            <w:tcW w:w="5527" w:type="dxa"/>
            <w:shd w:val="clear" w:color="auto" w:fill="auto"/>
          </w:tcPr>
          <w:p w14:paraId="790A3252" w14:textId="77777777" w:rsidR="007A0DF5" w:rsidRPr="001D6FE1" w:rsidRDefault="007A0DF5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1D6FE1">
              <w:rPr>
                <w:rFonts w:ascii="Museo Sans 100" w:hAnsi="Museo Sans 100"/>
                <w:sz w:val="24"/>
                <w:szCs w:val="24"/>
              </w:rPr>
              <w:t>Recibe propuesta de Informe, revisa y analiza contenido:</w:t>
            </w:r>
          </w:p>
          <w:p w14:paraId="17397D6F" w14:textId="4C05053F" w:rsidR="00032A1B" w:rsidRPr="00462647" w:rsidRDefault="007A0DF5" w:rsidP="0046264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1D6FE1">
              <w:rPr>
                <w:rFonts w:ascii="Museo Sans 100" w:hAnsi="Museo Sans 100"/>
                <w:sz w:val="24"/>
                <w:szCs w:val="24"/>
              </w:rPr>
              <w:t>En caso de estar de acuerdo remite propuesta</w:t>
            </w:r>
            <w:r w:rsidR="00DF3F41">
              <w:rPr>
                <w:rFonts w:ascii="Museo Sans 100" w:hAnsi="Museo Sans 100"/>
                <w:sz w:val="24"/>
                <w:szCs w:val="24"/>
              </w:rPr>
              <w:t xml:space="preserve"> de</w:t>
            </w:r>
            <w:r w:rsidRPr="001D6FE1">
              <w:rPr>
                <w:rFonts w:ascii="Museo Sans 100" w:hAnsi="Museo Sans 100"/>
                <w:sz w:val="24"/>
                <w:szCs w:val="24"/>
              </w:rPr>
              <w:t xml:space="preserve"> informe </w:t>
            </w:r>
            <w:r w:rsidR="00431257">
              <w:rPr>
                <w:rFonts w:ascii="Museo Sans 100" w:hAnsi="Museo Sans 100"/>
                <w:sz w:val="24"/>
                <w:szCs w:val="24"/>
              </w:rPr>
              <w:t xml:space="preserve">a </w:t>
            </w:r>
            <w:r w:rsidR="007C3CB6">
              <w:rPr>
                <w:rFonts w:ascii="Museo Sans 100" w:hAnsi="Museo Sans 100"/>
                <w:sz w:val="24"/>
                <w:szCs w:val="24"/>
              </w:rPr>
              <w:t>Subdirector, continú</w:t>
            </w:r>
            <w:r w:rsidRPr="001D6FE1">
              <w:rPr>
                <w:rFonts w:ascii="Museo Sans 100" w:hAnsi="Museo Sans 100"/>
                <w:sz w:val="24"/>
                <w:szCs w:val="24"/>
              </w:rPr>
              <w:t xml:space="preserve">a paso </w:t>
            </w:r>
            <w:r w:rsidR="00413BE3">
              <w:rPr>
                <w:rFonts w:ascii="Museo Sans 100" w:hAnsi="Museo Sans 100"/>
                <w:sz w:val="24"/>
                <w:szCs w:val="24"/>
              </w:rPr>
              <w:t>27</w:t>
            </w:r>
            <w:r w:rsidRPr="001D6FE1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138DD8BA" w14:textId="6A2574E1" w:rsidR="00032A1B" w:rsidRDefault="007A0DF5" w:rsidP="0046264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1D6FE1">
              <w:rPr>
                <w:rFonts w:ascii="Museo Sans 100" w:hAnsi="Museo Sans 100"/>
                <w:sz w:val="24"/>
                <w:szCs w:val="24"/>
              </w:rPr>
              <w:t xml:space="preserve">Si existen observaciones 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regresa </w:t>
            </w:r>
            <w:r w:rsidRPr="001D6FE1">
              <w:rPr>
                <w:rFonts w:ascii="Museo Sans 100" w:hAnsi="Museo Sans 100"/>
                <w:sz w:val="24"/>
                <w:szCs w:val="24"/>
              </w:rPr>
              <w:t xml:space="preserve">a Jefaturas de </w:t>
            </w:r>
            <w:r w:rsidRPr="00B90721">
              <w:rPr>
                <w:rFonts w:ascii="Museo Sans 100" w:hAnsi="Museo Sans 100"/>
                <w:sz w:val="24"/>
                <w:szCs w:val="24"/>
              </w:rPr>
              <w:t>D</w:t>
            </w:r>
            <w:r w:rsidRPr="001D6FE1">
              <w:rPr>
                <w:rFonts w:ascii="Museo Sans 100" w:hAnsi="Museo Sans 100"/>
                <w:sz w:val="24"/>
                <w:szCs w:val="24"/>
              </w:rPr>
              <w:t xml:space="preserve">epartamento para sus respectivas modificaciones, </w:t>
            </w:r>
            <w:r>
              <w:rPr>
                <w:rFonts w:ascii="Museo Sans 100" w:hAnsi="Museo Sans 100"/>
                <w:sz w:val="24"/>
                <w:szCs w:val="24"/>
              </w:rPr>
              <w:t xml:space="preserve">y 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regresa al </w:t>
            </w:r>
            <w:r w:rsidRPr="001D6FE1">
              <w:rPr>
                <w:rFonts w:ascii="Museo Sans 100" w:hAnsi="Museo Sans 100"/>
                <w:sz w:val="24"/>
                <w:szCs w:val="24"/>
              </w:rPr>
              <w:t>paso 2</w:t>
            </w:r>
            <w:r w:rsidR="00413BE3">
              <w:rPr>
                <w:rFonts w:ascii="Museo Sans 100" w:hAnsi="Museo Sans 100"/>
                <w:sz w:val="24"/>
                <w:szCs w:val="24"/>
              </w:rPr>
              <w:t>5</w:t>
            </w:r>
            <w:r w:rsidRPr="001D6FE1">
              <w:rPr>
                <w:rFonts w:ascii="Museo Sans 100" w:hAnsi="Museo Sans 100"/>
                <w:sz w:val="24"/>
                <w:szCs w:val="24"/>
              </w:rPr>
              <w:t xml:space="preserve"> literal b.</w:t>
            </w:r>
          </w:p>
          <w:p w14:paraId="43C02366" w14:textId="77777777" w:rsidR="007A0DF5" w:rsidRPr="00B90721" w:rsidRDefault="007A0DF5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7A0DF5" w:rsidRPr="00B22499" w14:paraId="3E01700B" w14:textId="77777777" w:rsidTr="00B90721">
        <w:tc>
          <w:tcPr>
            <w:tcW w:w="2973" w:type="dxa"/>
            <w:shd w:val="clear" w:color="auto" w:fill="auto"/>
          </w:tcPr>
          <w:p w14:paraId="491D83C3" w14:textId="06B9DA1A" w:rsidR="007A0DF5" w:rsidRPr="00D218C4" w:rsidRDefault="007000A7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 xml:space="preserve">Director / </w:t>
            </w:r>
            <w:r w:rsidR="007A0DF5" w:rsidRPr="00D218C4">
              <w:rPr>
                <w:rFonts w:ascii="Museo Sans 100" w:hAnsi="Museo Sans 100"/>
                <w:sz w:val="24"/>
                <w:szCs w:val="24"/>
              </w:rPr>
              <w:t xml:space="preserve">Subdirector </w:t>
            </w:r>
            <w:r w:rsidR="00106C84" w:rsidRPr="00D218C4">
              <w:rPr>
                <w:rFonts w:ascii="Museo Sans 100" w:hAnsi="Museo Sans 100"/>
                <w:sz w:val="24"/>
                <w:szCs w:val="24"/>
              </w:rPr>
              <w:t xml:space="preserve">General </w:t>
            </w:r>
            <w:r w:rsidR="007A0DF5" w:rsidRPr="00D218C4">
              <w:rPr>
                <w:rFonts w:ascii="Museo Sans 100" w:hAnsi="Museo Sans 100"/>
                <w:sz w:val="24"/>
                <w:szCs w:val="24"/>
              </w:rPr>
              <w:t>de Contabilidad Gubernamental.</w:t>
            </w:r>
          </w:p>
        </w:tc>
        <w:tc>
          <w:tcPr>
            <w:tcW w:w="993" w:type="dxa"/>
            <w:shd w:val="clear" w:color="auto" w:fill="auto"/>
          </w:tcPr>
          <w:p w14:paraId="0C54A4BD" w14:textId="73F57804" w:rsidR="007A0DF5" w:rsidRPr="00B22499" w:rsidRDefault="00413BE3" w:rsidP="00462647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27</w:t>
            </w:r>
          </w:p>
        </w:tc>
        <w:tc>
          <w:tcPr>
            <w:tcW w:w="5527" w:type="dxa"/>
            <w:shd w:val="clear" w:color="auto" w:fill="auto"/>
          </w:tcPr>
          <w:p w14:paraId="2640926C" w14:textId="52FC2D85" w:rsidR="007A0DF5" w:rsidRPr="001D6FE1" w:rsidRDefault="007A0DF5" w:rsidP="00462647">
            <w:pPr>
              <w:spacing w:after="0"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1D6FE1">
              <w:rPr>
                <w:rFonts w:ascii="Museo Sans 100" w:hAnsi="Museo Sans 100"/>
                <w:sz w:val="24"/>
                <w:szCs w:val="24"/>
              </w:rPr>
              <w:t xml:space="preserve">Recibe Informe, revisa, analiza contenido </w:t>
            </w:r>
            <w:r w:rsidR="007000A7">
              <w:rPr>
                <w:rFonts w:ascii="Museo Sans 100" w:hAnsi="Museo Sans 100"/>
                <w:sz w:val="24"/>
                <w:szCs w:val="24"/>
              </w:rPr>
              <w:t>aprueba</w:t>
            </w:r>
            <w:r w:rsidRPr="001D6FE1">
              <w:rPr>
                <w:rFonts w:ascii="Museo Sans 100" w:hAnsi="Museo Sans 100"/>
                <w:sz w:val="24"/>
                <w:szCs w:val="24"/>
              </w:rPr>
              <w:t>:</w:t>
            </w:r>
          </w:p>
          <w:p w14:paraId="6121CE9D" w14:textId="388A2888" w:rsidR="00032A1B" w:rsidRPr="007000A7" w:rsidRDefault="007A0DF5" w:rsidP="00152A17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7000A7">
              <w:rPr>
                <w:rFonts w:ascii="Museo Sans 100" w:hAnsi="Museo Sans 100"/>
                <w:sz w:val="24"/>
                <w:szCs w:val="24"/>
              </w:rPr>
              <w:t>En caso de estar de acuerdo autoriza a Jefe de División impresión definitiva del informe</w:t>
            </w:r>
            <w:r w:rsidR="00366DAE">
              <w:rPr>
                <w:rFonts w:ascii="Museo Sans 100" w:hAnsi="Museo Sans 100"/>
                <w:sz w:val="24"/>
                <w:szCs w:val="24"/>
              </w:rPr>
              <w:t xml:space="preserve"> de bienes administrados por</w:t>
            </w:r>
            <w:r w:rsidR="00607B48">
              <w:rPr>
                <w:rFonts w:ascii="Museo Sans 100" w:hAnsi="Museo Sans 100"/>
                <w:sz w:val="24"/>
                <w:szCs w:val="24"/>
              </w:rPr>
              <w:t xml:space="preserve"> las</w:t>
            </w:r>
            <w:r w:rsidR="00366DAE">
              <w:rPr>
                <w:rFonts w:ascii="Museo Sans 100" w:hAnsi="Museo Sans 100"/>
                <w:sz w:val="24"/>
                <w:szCs w:val="24"/>
              </w:rPr>
              <w:t xml:space="preserve"> instituciones</w:t>
            </w:r>
            <w:r w:rsidR="007000A7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69005166" w14:textId="583FB23F" w:rsidR="00032A1B" w:rsidRDefault="007A0DF5" w:rsidP="00462647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B90721">
              <w:rPr>
                <w:rFonts w:ascii="Museo Sans 100" w:hAnsi="Museo Sans 100"/>
                <w:sz w:val="24"/>
                <w:szCs w:val="24"/>
              </w:rPr>
              <w:t xml:space="preserve">Si existen observaciones devuelve a Jefe de División para sus respectivas modificaciones, </w:t>
            </w:r>
            <w:r>
              <w:rPr>
                <w:rFonts w:ascii="Museo Sans 100" w:hAnsi="Museo Sans 100"/>
                <w:sz w:val="24"/>
                <w:szCs w:val="24"/>
              </w:rPr>
              <w:t>y regresa a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 paso </w:t>
            </w:r>
            <w:r w:rsidRPr="001D6FE1">
              <w:rPr>
                <w:rFonts w:ascii="Museo Sans 100" w:hAnsi="Museo Sans 100"/>
                <w:sz w:val="24"/>
                <w:szCs w:val="24"/>
              </w:rPr>
              <w:t>2</w:t>
            </w:r>
            <w:r w:rsidR="003464C3">
              <w:rPr>
                <w:rFonts w:ascii="Museo Sans 100" w:hAnsi="Museo Sans 100"/>
                <w:sz w:val="24"/>
                <w:szCs w:val="24"/>
              </w:rPr>
              <w:t>6</w:t>
            </w:r>
            <w:r w:rsidRPr="00B90721">
              <w:rPr>
                <w:rFonts w:ascii="Museo Sans 100" w:hAnsi="Museo Sans 100"/>
                <w:sz w:val="24"/>
                <w:szCs w:val="24"/>
              </w:rPr>
              <w:t xml:space="preserve"> literal b.</w:t>
            </w:r>
          </w:p>
          <w:p w14:paraId="4C3F9344" w14:textId="77777777" w:rsidR="00032A1B" w:rsidRPr="00B90721" w:rsidRDefault="00032A1B" w:rsidP="00462647">
            <w:pPr>
              <w:pStyle w:val="Prrafodelista"/>
              <w:spacing w:line="276" w:lineRule="auto"/>
              <w:ind w:left="720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7A0DF5" w:rsidRPr="00B22499" w14:paraId="09D00BBC" w14:textId="77777777" w:rsidTr="00B90721">
        <w:tc>
          <w:tcPr>
            <w:tcW w:w="2973" w:type="dxa"/>
            <w:shd w:val="clear" w:color="auto" w:fill="auto"/>
          </w:tcPr>
          <w:p w14:paraId="583435C1" w14:textId="77777777" w:rsidR="00462647" w:rsidRPr="00D218C4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 w:rsidRPr="00D218C4">
              <w:rPr>
                <w:rFonts w:ascii="Museo Sans 100" w:hAnsi="Museo Sans 100"/>
                <w:sz w:val="24"/>
                <w:szCs w:val="24"/>
              </w:rPr>
              <w:t xml:space="preserve">Director </w:t>
            </w:r>
            <w:r w:rsidR="00106C84" w:rsidRPr="00D218C4">
              <w:rPr>
                <w:rFonts w:ascii="Museo Sans 100" w:hAnsi="Museo Sans 100"/>
                <w:sz w:val="24"/>
                <w:szCs w:val="24"/>
              </w:rPr>
              <w:t xml:space="preserve">General </w:t>
            </w:r>
            <w:r w:rsidRPr="00D218C4">
              <w:rPr>
                <w:rFonts w:ascii="Museo Sans 100" w:hAnsi="Museo Sans 100"/>
                <w:sz w:val="24"/>
                <w:szCs w:val="24"/>
              </w:rPr>
              <w:t>de Contabilidad Gubernamental</w:t>
            </w:r>
          </w:p>
          <w:p w14:paraId="65FF0C32" w14:textId="77777777" w:rsidR="008850B7" w:rsidRPr="008850B7" w:rsidRDefault="008850B7" w:rsidP="007A0DF5">
            <w:pPr>
              <w:spacing w:line="276" w:lineRule="auto"/>
              <w:jc w:val="both"/>
              <w:rPr>
                <w:rFonts w:ascii="Museo Sans 100" w:hAnsi="Museo Sans 100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auto"/>
          </w:tcPr>
          <w:p w14:paraId="0483C743" w14:textId="7641716F" w:rsidR="007A0DF5" w:rsidRPr="00B22499" w:rsidRDefault="007000A7" w:rsidP="00BA75CB">
            <w:pPr>
              <w:pStyle w:val="Ttulo2"/>
              <w:spacing w:line="276" w:lineRule="auto"/>
              <w:jc w:val="center"/>
              <w:rPr>
                <w:rFonts w:ascii="Museo Sans 100" w:hAnsi="Museo Sans 100"/>
                <w:b w:val="0"/>
                <w:sz w:val="24"/>
                <w:szCs w:val="24"/>
              </w:rPr>
            </w:pPr>
            <w:r>
              <w:rPr>
                <w:rFonts w:ascii="Museo Sans 100" w:hAnsi="Museo Sans 100"/>
                <w:b w:val="0"/>
                <w:sz w:val="24"/>
                <w:szCs w:val="24"/>
              </w:rPr>
              <w:t>2</w:t>
            </w:r>
            <w:r w:rsidR="00413BE3">
              <w:rPr>
                <w:rFonts w:ascii="Museo Sans 100" w:hAnsi="Museo Sans 100"/>
                <w:b w:val="0"/>
                <w:sz w:val="24"/>
                <w:szCs w:val="24"/>
              </w:rPr>
              <w:t>8</w:t>
            </w:r>
          </w:p>
        </w:tc>
        <w:tc>
          <w:tcPr>
            <w:tcW w:w="5527" w:type="dxa"/>
            <w:shd w:val="clear" w:color="auto" w:fill="auto"/>
          </w:tcPr>
          <w:p w14:paraId="4E801ACC" w14:textId="5CBC08F0" w:rsidR="00CC5C77" w:rsidRPr="00CC5C77" w:rsidRDefault="00955C92" w:rsidP="00CC5C77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 xml:space="preserve">Recibe Informe definitivo, </w:t>
            </w:r>
            <w:r w:rsidR="00703D7C">
              <w:rPr>
                <w:rFonts w:ascii="Museo Sans 100" w:hAnsi="Museo Sans 100"/>
                <w:sz w:val="24"/>
                <w:szCs w:val="24"/>
              </w:rPr>
              <w:t>para</w:t>
            </w:r>
            <w:r w:rsidR="007000A7">
              <w:rPr>
                <w:rFonts w:ascii="Museo Sans 100" w:hAnsi="Museo Sans 100"/>
                <w:sz w:val="24"/>
                <w:szCs w:val="24"/>
              </w:rPr>
              <w:t xml:space="preserve"> disposición del D</w:t>
            </w:r>
            <w:r>
              <w:rPr>
                <w:rFonts w:ascii="Museo Sans 100" w:hAnsi="Museo Sans 100"/>
                <w:sz w:val="24"/>
                <w:szCs w:val="24"/>
              </w:rPr>
              <w:t>espacho</w:t>
            </w:r>
            <w:r w:rsidR="007000A7">
              <w:rPr>
                <w:rFonts w:ascii="Museo Sans 100" w:hAnsi="Museo Sans 100"/>
                <w:sz w:val="24"/>
                <w:szCs w:val="24"/>
              </w:rPr>
              <w:t xml:space="preserve"> de </w:t>
            </w:r>
            <w:r w:rsidR="007000A7" w:rsidRPr="00FD26CA">
              <w:rPr>
                <w:rFonts w:ascii="Museo Sans 100" w:hAnsi="Museo Sans 100"/>
                <w:sz w:val="24"/>
                <w:szCs w:val="24"/>
              </w:rPr>
              <w:t xml:space="preserve">Hacienda </w:t>
            </w:r>
            <w:r w:rsidR="002B4EF4" w:rsidRPr="00A00587">
              <w:rPr>
                <w:rFonts w:ascii="Museo Sans 100" w:hAnsi="Museo Sans 100"/>
                <w:sz w:val="24"/>
                <w:szCs w:val="24"/>
              </w:rPr>
              <w:t>u</w:t>
            </w:r>
            <w:r w:rsidR="002B4EF4" w:rsidRPr="00FD26CA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7000A7" w:rsidRPr="00A00587">
              <w:rPr>
                <w:rFonts w:ascii="Museo Sans 100" w:hAnsi="Museo Sans 100"/>
                <w:sz w:val="24"/>
                <w:szCs w:val="24"/>
              </w:rPr>
              <w:t>o cualquier</w:t>
            </w:r>
            <w:r w:rsidR="007000A7" w:rsidRPr="00FD26CA">
              <w:rPr>
                <w:rFonts w:ascii="Museo Sans 100" w:hAnsi="Museo Sans 100"/>
                <w:sz w:val="24"/>
                <w:szCs w:val="24"/>
              </w:rPr>
              <w:t xml:space="preserve"> </w:t>
            </w:r>
            <w:r w:rsidR="007000A7">
              <w:rPr>
                <w:rFonts w:ascii="Museo Sans 100" w:hAnsi="Museo Sans 100"/>
                <w:sz w:val="24"/>
                <w:szCs w:val="24"/>
              </w:rPr>
              <w:t>otro usuario.</w:t>
            </w:r>
          </w:p>
          <w:p w14:paraId="2390EC90" w14:textId="7B8D88A5" w:rsidR="007A0DF5" w:rsidRPr="00B22499" w:rsidRDefault="007A0DF5" w:rsidP="007A0DF5">
            <w:pPr>
              <w:spacing w:line="276" w:lineRule="auto"/>
              <w:jc w:val="both"/>
              <w:rPr>
                <w:rFonts w:ascii="Museo Sans 100" w:hAnsi="Museo Sans 100"/>
                <w:sz w:val="24"/>
                <w:szCs w:val="24"/>
              </w:rPr>
            </w:pPr>
          </w:p>
        </w:tc>
      </w:tr>
    </w:tbl>
    <w:p w14:paraId="0D5EE059" w14:textId="4419F905" w:rsidR="00462647" w:rsidRDefault="00703D7C" w:rsidP="00DC595D">
      <w:pPr>
        <w:tabs>
          <w:tab w:val="left" w:pos="567"/>
        </w:tabs>
        <w:spacing w:after="0" w:line="276" w:lineRule="auto"/>
        <w:ind w:right="14"/>
        <w:jc w:val="both"/>
        <w:rPr>
          <w:rFonts w:ascii="Museo Sans 100" w:hAnsi="Museo Sans 100"/>
          <w:sz w:val="24"/>
          <w:szCs w:val="24"/>
        </w:rPr>
      </w:pPr>
      <w:r>
        <w:rPr>
          <w:rFonts w:ascii="Bembo Std" w:eastAsia="Times New Roman" w:hAnsi="Bembo Std"/>
          <w:b/>
          <w:sz w:val="24"/>
          <w:szCs w:val="24"/>
        </w:rPr>
        <w:t xml:space="preserve">8. </w:t>
      </w:r>
      <w:r w:rsidR="00671D96" w:rsidRPr="00B90721">
        <w:rPr>
          <w:rFonts w:ascii="Bembo Std" w:eastAsia="Times New Roman" w:hAnsi="Bembo Std"/>
          <w:b/>
          <w:sz w:val="24"/>
          <w:szCs w:val="24"/>
        </w:rPr>
        <w:t>ANEXOS</w:t>
      </w:r>
      <w:r w:rsidR="00671D96">
        <w:rPr>
          <w:rFonts w:ascii="Bembo Std" w:eastAsia="Times New Roman" w:hAnsi="Bembo Std"/>
          <w:b/>
          <w:sz w:val="24"/>
          <w:szCs w:val="24"/>
        </w:rPr>
        <w:t xml:space="preserve"> </w:t>
      </w:r>
      <w:r w:rsidR="00462647" w:rsidRPr="00B90721">
        <w:rPr>
          <w:rFonts w:ascii="Museo Sans 100" w:hAnsi="Museo Sans 100"/>
          <w:sz w:val="24"/>
          <w:szCs w:val="24"/>
        </w:rPr>
        <w:t>N/A</w:t>
      </w:r>
    </w:p>
    <w:p w14:paraId="33730571" w14:textId="77777777" w:rsidR="00DC595D" w:rsidRPr="00B90721" w:rsidRDefault="00DC595D" w:rsidP="00DC595D">
      <w:pPr>
        <w:tabs>
          <w:tab w:val="left" w:pos="567"/>
        </w:tabs>
        <w:spacing w:after="0" w:line="276" w:lineRule="auto"/>
        <w:ind w:right="14"/>
        <w:jc w:val="both"/>
        <w:rPr>
          <w:rFonts w:ascii="Museo Sans 100" w:hAnsi="Museo Sans 100"/>
          <w:sz w:val="24"/>
          <w:szCs w:val="24"/>
        </w:rPr>
      </w:pPr>
    </w:p>
    <w:p w14:paraId="0BD180E4" w14:textId="77777777" w:rsidR="00B22279" w:rsidRDefault="00671D96" w:rsidP="00462647">
      <w:r>
        <w:rPr>
          <w:rFonts w:ascii="Bembo Std" w:eastAsia="Times New Roman" w:hAnsi="Bembo Std"/>
          <w:b/>
          <w:sz w:val="24"/>
          <w:szCs w:val="24"/>
        </w:rPr>
        <w:t>9. MODIFICACIONES</w:t>
      </w:r>
      <w:r w:rsidR="00462647">
        <w:rPr>
          <w:rFonts w:ascii="Bembo Std" w:eastAsia="Times New Roman" w:hAnsi="Bembo Std"/>
          <w:b/>
          <w:sz w:val="24"/>
          <w:szCs w:val="24"/>
        </w:rPr>
        <w:t xml:space="preserve"> </w:t>
      </w:r>
      <w:r w:rsidRPr="00B90721">
        <w:rPr>
          <w:rFonts w:ascii="Museo Sans 100" w:hAnsi="Museo Sans 100"/>
          <w:sz w:val="24"/>
          <w:szCs w:val="24"/>
        </w:rPr>
        <w:t>N/A</w:t>
      </w:r>
    </w:p>
    <w:sectPr w:rsidR="00B22279" w:rsidSect="003C1B16">
      <w:headerReference w:type="default" r:id="rId9"/>
      <w:footerReference w:type="default" r:id="rId10"/>
      <w:pgSz w:w="12240" w:h="15840" w:code="1"/>
      <w:pgMar w:top="1418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1C8B" w14:textId="77777777" w:rsidR="00ED3CA6" w:rsidRDefault="00ED3CA6">
      <w:pPr>
        <w:spacing w:after="0" w:line="240" w:lineRule="auto"/>
      </w:pPr>
      <w:r>
        <w:separator/>
      </w:r>
    </w:p>
  </w:endnote>
  <w:endnote w:type="continuationSeparator" w:id="0">
    <w:p w14:paraId="08D12930" w14:textId="77777777" w:rsidR="00ED3CA6" w:rsidRDefault="00ED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4F7F" w14:textId="2C75F3F5" w:rsidR="00DD3BB1" w:rsidRPr="00B90721" w:rsidRDefault="00DD3BB1">
    <w:pPr>
      <w:pStyle w:val="Piedepgina"/>
      <w:jc w:val="right"/>
      <w:rPr>
        <w:b/>
      </w:rPr>
    </w:pPr>
    <w:r w:rsidRPr="00B90721">
      <w:rPr>
        <w:rFonts w:ascii="Bembo Std" w:hAnsi="Bembo Std"/>
        <w:b/>
        <w:sz w:val="20"/>
        <w:lang w:val="es-ES"/>
      </w:rPr>
      <w:t xml:space="preserve">Página </w:t>
    </w:r>
    <w:r w:rsidRPr="00B90721">
      <w:rPr>
        <w:rFonts w:ascii="Bembo Std" w:hAnsi="Bembo Std"/>
        <w:b/>
        <w:sz w:val="20"/>
      </w:rPr>
      <w:fldChar w:fldCharType="begin"/>
    </w:r>
    <w:r w:rsidRPr="00B90721">
      <w:rPr>
        <w:rFonts w:ascii="Bembo Std" w:hAnsi="Bembo Std"/>
        <w:b/>
        <w:sz w:val="20"/>
      </w:rPr>
      <w:instrText>PAGE  \* Arabic  \* MERGEFORMAT</w:instrText>
    </w:r>
    <w:r w:rsidRPr="00B90721">
      <w:rPr>
        <w:rFonts w:ascii="Bembo Std" w:hAnsi="Bembo Std"/>
        <w:b/>
        <w:sz w:val="20"/>
      </w:rPr>
      <w:fldChar w:fldCharType="separate"/>
    </w:r>
    <w:r w:rsidR="005709A0" w:rsidRPr="005709A0">
      <w:rPr>
        <w:rFonts w:ascii="Bembo Std" w:hAnsi="Bembo Std"/>
        <w:b/>
        <w:noProof/>
        <w:sz w:val="20"/>
        <w:lang w:val="es-ES"/>
      </w:rPr>
      <w:t>6</w:t>
    </w:r>
    <w:r w:rsidRPr="00B90721">
      <w:rPr>
        <w:rFonts w:ascii="Bembo Std" w:hAnsi="Bembo Std"/>
        <w:b/>
        <w:sz w:val="20"/>
      </w:rPr>
      <w:fldChar w:fldCharType="end"/>
    </w:r>
    <w:r w:rsidRPr="00B90721">
      <w:rPr>
        <w:rFonts w:ascii="Bembo Std" w:hAnsi="Bembo Std"/>
        <w:b/>
        <w:sz w:val="20"/>
        <w:lang w:val="es-ES"/>
      </w:rPr>
      <w:t xml:space="preserve"> de </w:t>
    </w:r>
    <w:r w:rsidRPr="00B90721">
      <w:rPr>
        <w:rFonts w:ascii="Bembo Std" w:hAnsi="Bembo Std"/>
        <w:b/>
        <w:sz w:val="20"/>
      </w:rPr>
      <w:fldChar w:fldCharType="begin"/>
    </w:r>
    <w:r w:rsidRPr="00B90721">
      <w:rPr>
        <w:rFonts w:ascii="Bembo Std" w:hAnsi="Bembo Std"/>
        <w:b/>
        <w:sz w:val="20"/>
      </w:rPr>
      <w:instrText>NUMPAGES  \* Arabic  \* MERGEFORMAT</w:instrText>
    </w:r>
    <w:r w:rsidRPr="00B90721">
      <w:rPr>
        <w:rFonts w:ascii="Bembo Std" w:hAnsi="Bembo Std"/>
        <w:b/>
        <w:sz w:val="20"/>
      </w:rPr>
      <w:fldChar w:fldCharType="separate"/>
    </w:r>
    <w:r w:rsidR="005709A0" w:rsidRPr="005709A0">
      <w:rPr>
        <w:rFonts w:ascii="Bembo Std" w:hAnsi="Bembo Std"/>
        <w:b/>
        <w:noProof/>
        <w:sz w:val="20"/>
        <w:lang w:val="es-ES"/>
      </w:rPr>
      <w:t>9</w:t>
    </w:r>
    <w:r w:rsidRPr="00B90721">
      <w:rPr>
        <w:rFonts w:ascii="Bembo Std" w:hAnsi="Bembo Std"/>
        <w:b/>
        <w:sz w:val="20"/>
      </w:rPr>
      <w:fldChar w:fldCharType="end"/>
    </w:r>
  </w:p>
  <w:p w14:paraId="3ED98BE9" w14:textId="77777777" w:rsidR="0083037B" w:rsidRPr="002274AD" w:rsidRDefault="00ED3CA6">
    <w:pPr>
      <w:pStyle w:val="Piedepgina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48B8" w14:textId="77777777" w:rsidR="00ED3CA6" w:rsidRDefault="00ED3CA6">
      <w:pPr>
        <w:spacing w:after="0" w:line="240" w:lineRule="auto"/>
      </w:pPr>
      <w:r>
        <w:separator/>
      </w:r>
    </w:p>
  </w:footnote>
  <w:footnote w:type="continuationSeparator" w:id="0">
    <w:p w14:paraId="364EC305" w14:textId="77777777" w:rsidR="00ED3CA6" w:rsidRDefault="00ED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3"/>
      <w:gridCol w:w="884"/>
      <w:gridCol w:w="2384"/>
    </w:tblGrid>
    <w:tr w:rsidR="0083037B" w:rsidRPr="000E1F3B" w14:paraId="4D2CDDA1" w14:textId="77777777" w:rsidTr="00052431">
      <w:trPr>
        <w:trHeight w:val="709"/>
      </w:trPr>
      <w:tc>
        <w:tcPr>
          <w:tcW w:w="6343" w:type="dxa"/>
          <w:tcBorders>
            <w:bottom w:val="single" w:sz="4" w:space="0" w:color="auto"/>
          </w:tcBorders>
        </w:tcPr>
        <w:p w14:paraId="37B15A09" w14:textId="77777777" w:rsidR="0083037B" w:rsidRPr="00032A1B" w:rsidRDefault="004A4886" w:rsidP="00CA0D1E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 xml:space="preserve">MACROPROCESO: </w:t>
          </w:r>
          <w:r w:rsidR="004E607F" w:rsidRPr="00032A1B">
            <w:rPr>
              <w:rFonts w:ascii="Bembo Std" w:hAnsi="Bembo Std"/>
              <w:b/>
              <w:sz w:val="16"/>
              <w:szCs w:val="16"/>
            </w:rPr>
            <w:t>ADMINISTRACI</w:t>
          </w:r>
          <w:r w:rsidR="00AE5CFB">
            <w:rPr>
              <w:rFonts w:ascii="Bembo Std" w:hAnsi="Bembo Std"/>
              <w:b/>
              <w:sz w:val="16"/>
              <w:szCs w:val="16"/>
            </w:rPr>
            <w:t>Ó</w:t>
          </w:r>
          <w:r w:rsidR="004E607F" w:rsidRPr="00032A1B">
            <w:rPr>
              <w:rFonts w:ascii="Bembo Std" w:hAnsi="Bembo Std"/>
              <w:b/>
              <w:sz w:val="16"/>
              <w:szCs w:val="16"/>
            </w:rPr>
            <w:t>N FINANCIERA</w:t>
          </w:r>
        </w:p>
        <w:p w14:paraId="29D7E017" w14:textId="77777777" w:rsidR="0083037B" w:rsidRPr="00032A1B" w:rsidRDefault="004A4886" w:rsidP="00CA0D1E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 xml:space="preserve">PROCESO: </w:t>
          </w:r>
          <w:r w:rsidR="006F596C" w:rsidRPr="00B90721">
            <w:rPr>
              <w:rFonts w:ascii="Bembo Std" w:hAnsi="Bembo Std"/>
              <w:b/>
              <w:sz w:val="16"/>
              <w:szCs w:val="16"/>
            </w:rPr>
            <w:t>CIERRE Y ELABORACIÓN DE INFORMES</w:t>
          </w:r>
        </w:p>
        <w:p w14:paraId="59BC9D82" w14:textId="77777777" w:rsidR="0083037B" w:rsidRPr="00032A1B" w:rsidRDefault="004A4886" w:rsidP="00281662">
          <w:pPr>
            <w:pStyle w:val="Encabezado"/>
            <w:jc w:val="both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 xml:space="preserve">SUBPROCESO: </w:t>
          </w:r>
          <w:r w:rsidR="0023023A" w:rsidRPr="00281662">
            <w:rPr>
              <w:rFonts w:ascii="Bembo Std" w:hAnsi="Bembo Std"/>
              <w:b/>
              <w:sz w:val="16"/>
              <w:szCs w:val="16"/>
            </w:rPr>
            <w:t>PREPARACIÓN DE INFORMES DE GESTIÓN</w:t>
          </w:r>
        </w:p>
      </w:tc>
      <w:tc>
        <w:tcPr>
          <w:tcW w:w="884" w:type="dxa"/>
          <w:tcBorders>
            <w:bottom w:val="single" w:sz="4" w:space="0" w:color="auto"/>
          </w:tcBorders>
        </w:tcPr>
        <w:p w14:paraId="33F3652F" w14:textId="77777777" w:rsidR="0083037B" w:rsidRPr="00032A1B" w:rsidRDefault="00ED3CA6" w:rsidP="00CA0D1E">
          <w:pPr>
            <w:pStyle w:val="Encabezado"/>
            <w:ind w:left="-111" w:firstLine="111"/>
            <w:rPr>
              <w:rFonts w:ascii="Bembo Std" w:hAnsi="Bembo Std"/>
              <w:b/>
              <w:sz w:val="16"/>
              <w:szCs w:val="16"/>
            </w:rPr>
          </w:pPr>
        </w:p>
      </w:tc>
      <w:tc>
        <w:tcPr>
          <w:tcW w:w="2384" w:type="dxa"/>
          <w:tcBorders>
            <w:bottom w:val="single" w:sz="4" w:space="0" w:color="auto"/>
          </w:tcBorders>
        </w:tcPr>
        <w:p w14:paraId="1B7D9790" w14:textId="77777777" w:rsidR="0083037B" w:rsidRPr="00032A1B" w:rsidRDefault="004E607F" w:rsidP="00CA0D1E">
          <w:pPr>
            <w:pStyle w:val="Encabezado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>C</w:t>
          </w:r>
          <w:r w:rsidR="00AE5CFB">
            <w:rPr>
              <w:rFonts w:ascii="Bembo Std" w:hAnsi="Bembo Std"/>
              <w:b/>
              <w:sz w:val="16"/>
              <w:szCs w:val="16"/>
            </w:rPr>
            <w:t>Ó</w:t>
          </w:r>
          <w:r w:rsidRPr="00032A1B">
            <w:rPr>
              <w:rFonts w:ascii="Bembo Std" w:hAnsi="Bembo Std"/>
              <w:b/>
              <w:sz w:val="16"/>
              <w:szCs w:val="16"/>
            </w:rPr>
            <w:t xml:space="preserve">DIGO: </w:t>
          </w:r>
          <w:r w:rsidR="008E62C5" w:rsidRPr="00B90721">
            <w:rPr>
              <w:rFonts w:ascii="Bembo Std" w:hAnsi="Bembo Std"/>
              <w:b/>
              <w:sz w:val="16"/>
              <w:szCs w:val="16"/>
            </w:rPr>
            <w:t>PRO</w:t>
          </w:r>
          <w:r w:rsidRPr="00B90721">
            <w:rPr>
              <w:rFonts w:ascii="Bembo Std" w:hAnsi="Bembo Std"/>
              <w:b/>
              <w:sz w:val="16"/>
              <w:szCs w:val="16"/>
            </w:rPr>
            <w:t>-</w:t>
          </w:r>
          <w:r w:rsidR="009B44F3" w:rsidRPr="00B90721">
            <w:rPr>
              <w:rFonts w:ascii="Bembo Std" w:hAnsi="Bembo Std"/>
              <w:b/>
              <w:sz w:val="16"/>
              <w:szCs w:val="16"/>
            </w:rPr>
            <w:t>3.4.</w:t>
          </w:r>
          <w:r w:rsidR="004F5C58" w:rsidRPr="00B90721">
            <w:rPr>
              <w:rFonts w:ascii="Bembo Std" w:hAnsi="Bembo Std"/>
              <w:b/>
              <w:sz w:val="16"/>
              <w:szCs w:val="16"/>
            </w:rPr>
            <w:t>3.2</w:t>
          </w:r>
        </w:p>
        <w:p w14:paraId="3C2C40D6" w14:textId="77777777" w:rsidR="0083037B" w:rsidRPr="00032A1B" w:rsidRDefault="004A4886" w:rsidP="00CA0D1E">
          <w:pPr>
            <w:pStyle w:val="Encabezado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>EDICI</w:t>
          </w:r>
          <w:r w:rsidR="00AE5CFB">
            <w:rPr>
              <w:rFonts w:ascii="Bembo Std" w:hAnsi="Bembo Std"/>
              <w:b/>
              <w:sz w:val="16"/>
              <w:szCs w:val="16"/>
            </w:rPr>
            <w:t>Ó</w:t>
          </w:r>
          <w:r w:rsidRPr="00032A1B">
            <w:rPr>
              <w:rFonts w:ascii="Bembo Std" w:hAnsi="Bembo Std"/>
              <w:b/>
              <w:sz w:val="16"/>
              <w:szCs w:val="16"/>
            </w:rPr>
            <w:t>N: 001</w:t>
          </w:r>
        </w:p>
        <w:p w14:paraId="08C01D33" w14:textId="497F75B9" w:rsidR="0083037B" w:rsidRPr="00032A1B" w:rsidRDefault="004A4886" w:rsidP="005709A0">
          <w:pPr>
            <w:pStyle w:val="Encabezado"/>
            <w:rPr>
              <w:rFonts w:ascii="Bembo Std" w:hAnsi="Bembo Std"/>
              <w:b/>
              <w:sz w:val="16"/>
              <w:szCs w:val="16"/>
            </w:rPr>
          </w:pPr>
          <w:r w:rsidRPr="00032A1B">
            <w:rPr>
              <w:rFonts w:ascii="Bembo Std" w:hAnsi="Bembo Std"/>
              <w:b/>
              <w:sz w:val="16"/>
              <w:szCs w:val="16"/>
            </w:rPr>
            <w:t>FECHA</w:t>
          </w:r>
          <w:r w:rsidR="004E607F" w:rsidRPr="00032A1B">
            <w:rPr>
              <w:rFonts w:ascii="Bembo Std" w:hAnsi="Bembo Std"/>
              <w:b/>
              <w:sz w:val="16"/>
              <w:szCs w:val="16"/>
            </w:rPr>
            <w:t>:</w:t>
          </w:r>
          <w:r w:rsidR="005709A0">
            <w:rPr>
              <w:rFonts w:ascii="Bembo Std" w:hAnsi="Bembo Std"/>
              <w:b/>
              <w:sz w:val="16"/>
              <w:szCs w:val="16"/>
            </w:rPr>
            <w:t xml:space="preserve">    31/05/2023</w:t>
          </w:r>
        </w:p>
      </w:tc>
    </w:tr>
  </w:tbl>
  <w:p w14:paraId="4D3F5ADB" w14:textId="77777777" w:rsidR="0083037B" w:rsidRPr="000E1F3B" w:rsidRDefault="00ED3CA6" w:rsidP="007E14B0">
    <w:pPr>
      <w:pStyle w:val="Encabezado"/>
      <w:rPr>
        <w:rFonts w:ascii="Bembo Std" w:hAnsi="Bembo St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4B20E78"/>
    <w:lvl w:ilvl="0" w:tplc="92F2D0BE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095552"/>
    <w:multiLevelType w:val="hybridMultilevel"/>
    <w:tmpl w:val="C1CAF690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332902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8F4B8E"/>
    <w:multiLevelType w:val="hybridMultilevel"/>
    <w:tmpl w:val="32E0208A"/>
    <w:lvl w:ilvl="0" w:tplc="D61C696A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CE7A9C"/>
    <w:multiLevelType w:val="multilevel"/>
    <w:tmpl w:val="C00C2C04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hint="default"/>
      </w:rPr>
    </w:lvl>
  </w:abstractNum>
  <w:abstractNum w:abstractNumId="7" w15:restartNumberingAfterBreak="0">
    <w:nsid w:val="0EE21B45"/>
    <w:multiLevelType w:val="hybridMultilevel"/>
    <w:tmpl w:val="DBB410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6869"/>
    <w:multiLevelType w:val="multilevel"/>
    <w:tmpl w:val="AE50B9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490D2A"/>
    <w:multiLevelType w:val="hybridMultilevel"/>
    <w:tmpl w:val="5A68A9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F16AC"/>
    <w:multiLevelType w:val="hybridMultilevel"/>
    <w:tmpl w:val="14962B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2786"/>
    <w:multiLevelType w:val="hybridMultilevel"/>
    <w:tmpl w:val="F2E045B8"/>
    <w:lvl w:ilvl="0" w:tplc="B1EADC02">
      <w:start w:val="1"/>
      <w:numFmt w:val="decimal"/>
      <w:lvlText w:val="%1."/>
      <w:lvlJc w:val="left"/>
      <w:pPr>
        <w:ind w:left="660" w:hanging="360"/>
      </w:pPr>
      <w:rPr>
        <w:rFonts w:eastAsia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80" w:hanging="360"/>
      </w:pPr>
    </w:lvl>
    <w:lvl w:ilvl="2" w:tplc="440A001B" w:tentative="1">
      <w:start w:val="1"/>
      <w:numFmt w:val="lowerRoman"/>
      <w:lvlText w:val="%3."/>
      <w:lvlJc w:val="right"/>
      <w:pPr>
        <w:ind w:left="2100" w:hanging="180"/>
      </w:pPr>
    </w:lvl>
    <w:lvl w:ilvl="3" w:tplc="440A000F" w:tentative="1">
      <w:start w:val="1"/>
      <w:numFmt w:val="decimal"/>
      <w:lvlText w:val="%4."/>
      <w:lvlJc w:val="left"/>
      <w:pPr>
        <w:ind w:left="2820" w:hanging="360"/>
      </w:pPr>
    </w:lvl>
    <w:lvl w:ilvl="4" w:tplc="440A0019" w:tentative="1">
      <w:start w:val="1"/>
      <w:numFmt w:val="lowerLetter"/>
      <w:lvlText w:val="%5."/>
      <w:lvlJc w:val="left"/>
      <w:pPr>
        <w:ind w:left="3540" w:hanging="360"/>
      </w:pPr>
    </w:lvl>
    <w:lvl w:ilvl="5" w:tplc="440A001B" w:tentative="1">
      <w:start w:val="1"/>
      <w:numFmt w:val="lowerRoman"/>
      <w:lvlText w:val="%6."/>
      <w:lvlJc w:val="right"/>
      <w:pPr>
        <w:ind w:left="4260" w:hanging="180"/>
      </w:pPr>
    </w:lvl>
    <w:lvl w:ilvl="6" w:tplc="440A000F" w:tentative="1">
      <w:start w:val="1"/>
      <w:numFmt w:val="decimal"/>
      <w:lvlText w:val="%7."/>
      <w:lvlJc w:val="left"/>
      <w:pPr>
        <w:ind w:left="4980" w:hanging="360"/>
      </w:pPr>
    </w:lvl>
    <w:lvl w:ilvl="7" w:tplc="440A0019" w:tentative="1">
      <w:start w:val="1"/>
      <w:numFmt w:val="lowerLetter"/>
      <w:lvlText w:val="%8."/>
      <w:lvlJc w:val="left"/>
      <w:pPr>
        <w:ind w:left="5700" w:hanging="360"/>
      </w:pPr>
    </w:lvl>
    <w:lvl w:ilvl="8" w:tplc="4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EE2848"/>
    <w:multiLevelType w:val="hybridMultilevel"/>
    <w:tmpl w:val="2EE2F6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4C88"/>
    <w:multiLevelType w:val="hybridMultilevel"/>
    <w:tmpl w:val="788894B2"/>
    <w:lvl w:ilvl="0" w:tplc="4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2D5C6725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FEF1AC0"/>
    <w:multiLevelType w:val="hybridMultilevel"/>
    <w:tmpl w:val="2EE2F6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95092"/>
    <w:multiLevelType w:val="hybridMultilevel"/>
    <w:tmpl w:val="7CA8C1EA"/>
    <w:lvl w:ilvl="0" w:tplc="A51A5002">
      <w:start w:val="1"/>
      <w:numFmt w:val="lowerLetter"/>
      <w:lvlText w:val="%1)"/>
      <w:lvlJc w:val="left"/>
      <w:pPr>
        <w:ind w:left="720" w:hanging="360"/>
      </w:pPr>
      <w:rPr>
        <w:rFonts w:ascii="Museo Sans 100" w:hAnsi="Museo Sans 1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B57ED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40E317D"/>
    <w:multiLevelType w:val="hybridMultilevel"/>
    <w:tmpl w:val="8FD8B87E"/>
    <w:lvl w:ilvl="0" w:tplc="5C8C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7B0"/>
    <w:multiLevelType w:val="hybridMultilevel"/>
    <w:tmpl w:val="6C80E594"/>
    <w:lvl w:ilvl="0" w:tplc="FAF4E5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42FD"/>
    <w:multiLevelType w:val="multilevel"/>
    <w:tmpl w:val="46DCE2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2C415F7"/>
    <w:multiLevelType w:val="hybridMultilevel"/>
    <w:tmpl w:val="D960BAE8"/>
    <w:lvl w:ilvl="0" w:tplc="5C8CD85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2B1246"/>
    <w:multiLevelType w:val="hybridMultilevel"/>
    <w:tmpl w:val="B9300946"/>
    <w:lvl w:ilvl="0" w:tplc="39C47016">
      <w:start w:val="1"/>
      <w:numFmt w:val="lowerLetter"/>
      <w:lvlText w:val="%1)"/>
      <w:lvlJc w:val="left"/>
      <w:pPr>
        <w:ind w:left="389" w:hanging="360"/>
      </w:pPr>
      <w:rPr>
        <w:rFonts w:ascii="Museo Sans 100" w:hAnsi="Museo Sans 100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109" w:hanging="360"/>
      </w:pPr>
    </w:lvl>
    <w:lvl w:ilvl="2" w:tplc="440A001B" w:tentative="1">
      <w:start w:val="1"/>
      <w:numFmt w:val="lowerRoman"/>
      <w:lvlText w:val="%3."/>
      <w:lvlJc w:val="right"/>
      <w:pPr>
        <w:ind w:left="1829" w:hanging="180"/>
      </w:pPr>
    </w:lvl>
    <w:lvl w:ilvl="3" w:tplc="440A000F" w:tentative="1">
      <w:start w:val="1"/>
      <w:numFmt w:val="decimal"/>
      <w:lvlText w:val="%4."/>
      <w:lvlJc w:val="left"/>
      <w:pPr>
        <w:ind w:left="2549" w:hanging="360"/>
      </w:pPr>
    </w:lvl>
    <w:lvl w:ilvl="4" w:tplc="440A0019" w:tentative="1">
      <w:start w:val="1"/>
      <w:numFmt w:val="lowerLetter"/>
      <w:lvlText w:val="%5."/>
      <w:lvlJc w:val="left"/>
      <w:pPr>
        <w:ind w:left="3269" w:hanging="360"/>
      </w:pPr>
    </w:lvl>
    <w:lvl w:ilvl="5" w:tplc="440A001B" w:tentative="1">
      <w:start w:val="1"/>
      <w:numFmt w:val="lowerRoman"/>
      <w:lvlText w:val="%6."/>
      <w:lvlJc w:val="right"/>
      <w:pPr>
        <w:ind w:left="3989" w:hanging="180"/>
      </w:pPr>
    </w:lvl>
    <w:lvl w:ilvl="6" w:tplc="440A000F" w:tentative="1">
      <w:start w:val="1"/>
      <w:numFmt w:val="decimal"/>
      <w:lvlText w:val="%7."/>
      <w:lvlJc w:val="left"/>
      <w:pPr>
        <w:ind w:left="4709" w:hanging="360"/>
      </w:pPr>
    </w:lvl>
    <w:lvl w:ilvl="7" w:tplc="440A0019" w:tentative="1">
      <w:start w:val="1"/>
      <w:numFmt w:val="lowerLetter"/>
      <w:lvlText w:val="%8."/>
      <w:lvlJc w:val="left"/>
      <w:pPr>
        <w:ind w:left="5429" w:hanging="360"/>
      </w:pPr>
    </w:lvl>
    <w:lvl w:ilvl="8" w:tplc="44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7181B71"/>
    <w:multiLevelType w:val="hybridMultilevel"/>
    <w:tmpl w:val="E2A0A41A"/>
    <w:lvl w:ilvl="0" w:tplc="ED4C2F4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C5A19"/>
    <w:multiLevelType w:val="hybridMultilevel"/>
    <w:tmpl w:val="71C64A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A718C"/>
    <w:multiLevelType w:val="singleLevel"/>
    <w:tmpl w:val="F68E363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</w:abstractNum>
  <w:abstractNum w:abstractNumId="27" w15:restartNumberingAfterBreak="0">
    <w:nsid w:val="48D14C39"/>
    <w:multiLevelType w:val="hybridMultilevel"/>
    <w:tmpl w:val="71F6475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31FC"/>
    <w:multiLevelType w:val="hybridMultilevel"/>
    <w:tmpl w:val="AF723372"/>
    <w:lvl w:ilvl="0" w:tplc="5194122C">
      <w:start w:val="1"/>
      <w:numFmt w:val="bullet"/>
      <w:lvlText w:val=""/>
      <w:lvlJc w:val="right"/>
      <w:pPr>
        <w:ind w:left="13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33F9"/>
    <w:multiLevelType w:val="hybridMultilevel"/>
    <w:tmpl w:val="2EE2F6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5AAA"/>
    <w:multiLevelType w:val="hybridMultilevel"/>
    <w:tmpl w:val="F46C571E"/>
    <w:lvl w:ilvl="0" w:tplc="C30E8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7E8F"/>
    <w:multiLevelType w:val="hybridMultilevel"/>
    <w:tmpl w:val="249834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7BA2"/>
    <w:multiLevelType w:val="hybridMultilevel"/>
    <w:tmpl w:val="470E7612"/>
    <w:lvl w:ilvl="0" w:tplc="7AD6CF0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2C02"/>
    <w:multiLevelType w:val="hybridMultilevel"/>
    <w:tmpl w:val="00DC71D6"/>
    <w:lvl w:ilvl="0" w:tplc="5194122C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E43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BB2D2D"/>
    <w:multiLevelType w:val="hybridMultilevel"/>
    <w:tmpl w:val="B6182CC8"/>
    <w:lvl w:ilvl="0" w:tplc="519412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44D15"/>
    <w:multiLevelType w:val="hybridMultilevel"/>
    <w:tmpl w:val="675A7ED0"/>
    <w:lvl w:ilvl="0" w:tplc="971811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542F8"/>
    <w:multiLevelType w:val="hybridMultilevel"/>
    <w:tmpl w:val="E2D8FD02"/>
    <w:lvl w:ilvl="0" w:tplc="00CA7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B5A0D"/>
    <w:multiLevelType w:val="hybridMultilevel"/>
    <w:tmpl w:val="CD943F42"/>
    <w:lvl w:ilvl="0" w:tplc="3DBA5968">
      <w:start w:val="1"/>
      <w:numFmt w:val="decimalZero"/>
      <w:lvlText w:val="%1"/>
      <w:lvlJc w:val="right"/>
      <w:pPr>
        <w:tabs>
          <w:tab w:val="num" w:pos="643"/>
        </w:tabs>
        <w:ind w:left="-142" w:firstLine="425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89F862C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5256E"/>
    <w:multiLevelType w:val="hybridMultilevel"/>
    <w:tmpl w:val="F46C571E"/>
    <w:lvl w:ilvl="0" w:tplc="C30E8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62532"/>
    <w:multiLevelType w:val="hybridMultilevel"/>
    <w:tmpl w:val="51C69156"/>
    <w:lvl w:ilvl="0" w:tplc="819E26B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1" w15:restartNumberingAfterBreak="0">
    <w:nsid w:val="738F0D38"/>
    <w:multiLevelType w:val="hybridMultilevel"/>
    <w:tmpl w:val="3BF483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203C4"/>
    <w:multiLevelType w:val="hybridMultilevel"/>
    <w:tmpl w:val="DE18E36E"/>
    <w:lvl w:ilvl="0" w:tplc="E182EDDE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56E9C"/>
    <w:multiLevelType w:val="hybridMultilevel"/>
    <w:tmpl w:val="7116D234"/>
    <w:lvl w:ilvl="0" w:tplc="96246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392F"/>
    <w:multiLevelType w:val="hybridMultilevel"/>
    <w:tmpl w:val="DEEEF67E"/>
    <w:lvl w:ilvl="0" w:tplc="5C8CD85A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AC308D"/>
    <w:multiLevelType w:val="hybridMultilevel"/>
    <w:tmpl w:val="B7DE4884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7"/>
  </w:num>
  <w:num w:numId="6">
    <w:abstractNumId w:val="14"/>
  </w:num>
  <w:num w:numId="7">
    <w:abstractNumId w:val="3"/>
  </w:num>
  <w:num w:numId="8">
    <w:abstractNumId w:val="25"/>
  </w:num>
  <w:num w:numId="9">
    <w:abstractNumId w:val="45"/>
  </w:num>
  <w:num w:numId="10">
    <w:abstractNumId w:val="4"/>
  </w:num>
  <w:num w:numId="11">
    <w:abstractNumId w:val="12"/>
  </w:num>
  <w:num w:numId="12">
    <w:abstractNumId w:val="28"/>
  </w:num>
  <w:num w:numId="13">
    <w:abstractNumId w:val="35"/>
  </w:num>
  <w:num w:numId="14">
    <w:abstractNumId w:val="33"/>
  </w:num>
  <w:num w:numId="15">
    <w:abstractNumId w:val="18"/>
  </w:num>
  <w:num w:numId="16">
    <w:abstractNumId w:val="38"/>
  </w:num>
  <w:num w:numId="17">
    <w:abstractNumId w:val="37"/>
  </w:num>
  <w:num w:numId="18">
    <w:abstractNumId w:val="43"/>
  </w:num>
  <w:num w:numId="19">
    <w:abstractNumId w:val="10"/>
  </w:num>
  <w:num w:numId="20">
    <w:abstractNumId w:val="26"/>
  </w:num>
  <w:num w:numId="21">
    <w:abstractNumId w:val="34"/>
  </w:num>
  <w:num w:numId="22">
    <w:abstractNumId w:val="6"/>
  </w:num>
  <w:num w:numId="23">
    <w:abstractNumId w:val="21"/>
  </w:num>
  <w:num w:numId="24">
    <w:abstractNumId w:val="8"/>
  </w:num>
  <w:num w:numId="25">
    <w:abstractNumId w:val="19"/>
  </w:num>
  <w:num w:numId="26">
    <w:abstractNumId w:val="39"/>
  </w:num>
  <w:num w:numId="27">
    <w:abstractNumId w:val="27"/>
  </w:num>
  <w:num w:numId="28">
    <w:abstractNumId w:val="29"/>
  </w:num>
  <w:num w:numId="29">
    <w:abstractNumId w:val="13"/>
  </w:num>
  <w:num w:numId="30">
    <w:abstractNumId w:val="16"/>
  </w:num>
  <w:num w:numId="31">
    <w:abstractNumId w:val="22"/>
  </w:num>
  <w:num w:numId="32">
    <w:abstractNumId w:val="15"/>
  </w:num>
  <w:num w:numId="33">
    <w:abstractNumId w:val="44"/>
  </w:num>
  <w:num w:numId="34">
    <w:abstractNumId w:val="30"/>
  </w:num>
  <w:num w:numId="35">
    <w:abstractNumId w:val="9"/>
  </w:num>
  <w:num w:numId="36">
    <w:abstractNumId w:val="11"/>
  </w:num>
  <w:num w:numId="37">
    <w:abstractNumId w:val="41"/>
  </w:num>
  <w:num w:numId="38">
    <w:abstractNumId w:val="24"/>
  </w:num>
  <w:num w:numId="39">
    <w:abstractNumId w:val="23"/>
  </w:num>
  <w:num w:numId="40">
    <w:abstractNumId w:val="36"/>
  </w:num>
  <w:num w:numId="41">
    <w:abstractNumId w:val="17"/>
  </w:num>
  <w:num w:numId="42">
    <w:abstractNumId w:val="46"/>
  </w:num>
  <w:num w:numId="43">
    <w:abstractNumId w:val="20"/>
  </w:num>
  <w:num w:numId="44">
    <w:abstractNumId w:val="5"/>
  </w:num>
  <w:num w:numId="45">
    <w:abstractNumId w:val="31"/>
  </w:num>
  <w:num w:numId="46">
    <w:abstractNumId w:val="3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7"/>
    <w:rsid w:val="00010CC4"/>
    <w:rsid w:val="00020703"/>
    <w:rsid w:val="00021A41"/>
    <w:rsid w:val="000231F8"/>
    <w:rsid w:val="0002723D"/>
    <w:rsid w:val="00032A1B"/>
    <w:rsid w:val="00044673"/>
    <w:rsid w:val="000509BE"/>
    <w:rsid w:val="00050C02"/>
    <w:rsid w:val="00052431"/>
    <w:rsid w:val="00062D06"/>
    <w:rsid w:val="00072B86"/>
    <w:rsid w:val="00084615"/>
    <w:rsid w:val="0009130B"/>
    <w:rsid w:val="0009156A"/>
    <w:rsid w:val="000915D8"/>
    <w:rsid w:val="000957BC"/>
    <w:rsid w:val="000B4B73"/>
    <w:rsid w:val="000B7869"/>
    <w:rsid w:val="000C7764"/>
    <w:rsid w:val="000D6EA6"/>
    <w:rsid w:val="000D7211"/>
    <w:rsid w:val="000E072A"/>
    <w:rsid w:val="000E1F3B"/>
    <w:rsid w:val="000F06B0"/>
    <w:rsid w:val="000F7A26"/>
    <w:rsid w:val="000F7D2C"/>
    <w:rsid w:val="00104AEC"/>
    <w:rsid w:val="00106C84"/>
    <w:rsid w:val="00106D86"/>
    <w:rsid w:val="001143D7"/>
    <w:rsid w:val="00114AC2"/>
    <w:rsid w:val="00117DE1"/>
    <w:rsid w:val="001430CF"/>
    <w:rsid w:val="00153CA9"/>
    <w:rsid w:val="0015672E"/>
    <w:rsid w:val="00184805"/>
    <w:rsid w:val="00187016"/>
    <w:rsid w:val="0019077C"/>
    <w:rsid w:val="00191892"/>
    <w:rsid w:val="00193E76"/>
    <w:rsid w:val="001966B2"/>
    <w:rsid w:val="001A5678"/>
    <w:rsid w:val="001B3B87"/>
    <w:rsid w:val="001B69FF"/>
    <w:rsid w:val="001B6EB6"/>
    <w:rsid w:val="001C2AAA"/>
    <w:rsid w:val="001D0DE7"/>
    <w:rsid w:val="001D6A1A"/>
    <w:rsid w:val="001D6FE1"/>
    <w:rsid w:val="001F20EC"/>
    <w:rsid w:val="001F38E0"/>
    <w:rsid w:val="00201498"/>
    <w:rsid w:val="00202B87"/>
    <w:rsid w:val="0020658C"/>
    <w:rsid w:val="00223240"/>
    <w:rsid w:val="0023023A"/>
    <w:rsid w:val="0023611C"/>
    <w:rsid w:val="00236674"/>
    <w:rsid w:val="002408D1"/>
    <w:rsid w:val="00254982"/>
    <w:rsid w:val="00263200"/>
    <w:rsid w:val="00271604"/>
    <w:rsid w:val="00275C03"/>
    <w:rsid w:val="00281662"/>
    <w:rsid w:val="00286EE6"/>
    <w:rsid w:val="002876B3"/>
    <w:rsid w:val="00291326"/>
    <w:rsid w:val="002A089D"/>
    <w:rsid w:val="002A3E5A"/>
    <w:rsid w:val="002B4EF4"/>
    <w:rsid w:val="002B71E6"/>
    <w:rsid w:val="002C23A1"/>
    <w:rsid w:val="002C2EE9"/>
    <w:rsid w:val="002E1077"/>
    <w:rsid w:val="002F4DD5"/>
    <w:rsid w:val="00301013"/>
    <w:rsid w:val="0030552B"/>
    <w:rsid w:val="00305951"/>
    <w:rsid w:val="00305C65"/>
    <w:rsid w:val="00311619"/>
    <w:rsid w:val="00315CB7"/>
    <w:rsid w:val="00315CB9"/>
    <w:rsid w:val="00317E6B"/>
    <w:rsid w:val="00334AE2"/>
    <w:rsid w:val="003464C3"/>
    <w:rsid w:val="00351CC1"/>
    <w:rsid w:val="00354C6E"/>
    <w:rsid w:val="003563F1"/>
    <w:rsid w:val="00366DAE"/>
    <w:rsid w:val="003675F1"/>
    <w:rsid w:val="003776EE"/>
    <w:rsid w:val="00390DF7"/>
    <w:rsid w:val="00393691"/>
    <w:rsid w:val="003A10D0"/>
    <w:rsid w:val="003A39E4"/>
    <w:rsid w:val="003A552B"/>
    <w:rsid w:val="003B5AB4"/>
    <w:rsid w:val="003C06E7"/>
    <w:rsid w:val="003C45C2"/>
    <w:rsid w:val="003F7A20"/>
    <w:rsid w:val="00400EAF"/>
    <w:rsid w:val="00413BE3"/>
    <w:rsid w:val="0041440F"/>
    <w:rsid w:val="00416C96"/>
    <w:rsid w:val="00420391"/>
    <w:rsid w:val="00431257"/>
    <w:rsid w:val="004319DF"/>
    <w:rsid w:val="004332F5"/>
    <w:rsid w:val="00440E63"/>
    <w:rsid w:val="004418A8"/>
    <w:rsid w:val="00441AA6"/>
    <w:rsid w:val="00441F91"/>
    <w:rsid w:val="00444DA4"/>
    <w:rsid w:val="00446D2E"/>
    <w:rsid w:val="0045357B"/>
    <w:rsid w:val="00453E6D"/>
    <w:rsid w:val="00455936"/>
    <w:rsid w:val="00462647"/>
    <w:rsid w:val="004632E6"/>
    <w:rsid w:val="004759A2"/>
    <w:rsid w:val="00483419"/>
    <w:rsid w:val="00490594"/>
    <w:rsid w:val="00490977"/>
    <w:rsid w:val="004A4886"/>
    <w:rsid w:val="004B4006"/>
    <w:rsid w:val="004D17ED"/>
    <w:rsid w:val="004E607F"/>
    <w:rsid w:val="004F4AF7"/>
    <w:rsid w:val="004F5C58"/>
    <w:rsid w:val="004F6CF4"/>
    <w:rsid w:val="00500809"/>
    <w:rsid w:val="00501DBA"/>
    <w:rsid w:val="00503BBA"/>
    <w:rsid w:val="00507F85"/>
    <w:rsid w:val="00520FD2"/>
    <w:rsid w:val="00523FD6"/>
    <w:rsid w:val="005241B2"/>
    <w:rsid w:val="00524F84"/>
    <w:rsid w:val="00532BAD"/>
    <w:rsid w:val="005428FF"/>
    <w:rsid w:val="00542AC7"/>
    <w:rsid w:val="00543711"/>
    <w:rsid w:val="00551B38"/>
    <w:rsid w:val="005545DA"/>
    <w:rsid w:val="005709A0"/>
    <w:rsid w:val="00570D5F"/>
    <w:rsid w:val="00572FB4"/>
    <w:rsid w:val="00575938"/>
    <w:rsid w:val="005805F5"/>
    <w:rsid w:val="00582A90"/>
    <w:rsid w:val="005847E1"/>
    <w:rsid w:val="0058779D"/>
    <w:rsid w:val="00587A4E"/>
    <w:rsid w:val="00594EFC"/>
    <w:rsid w:val="00596E65"/>
    <w:rsid w:val="005A605D"/>
    <w:rsid w:val="005B44E1"/>
    <w:rsid w:val="005D6DA5"/>
    <w:rsid w:val="005E2DF2"/>
    <w:rsid w:val="005E309B"/>
    <w:rsid w:val="005F21E6"/>
    <w:rsid w:val="005F62A3"/>
    <w:rsid w:val="00600627"/>
    <w:rsid w:val="00602DB9"/>
    <w:rsid w:val="00606B1D"/>
    <w:rsid w:val="00607B48"/>
    <w:rsid w:val="006241B9"/>
    <w:rsid w:val="00637B47"/>
    <w:rsid w:val="006502AF"/>
    <w:rsid w:val="00651061"/>
    <w:rsid w:val="006526F2"/>
    <w:rsid w:val="0065704E"/>
    <w:rsid w:val="006579A4"/>
    <w:rsid w:val="0066195A"/>
    <w:rsid w:val="00663BCF"/>
    <w:rsid w:val="00667F58"/>
    <w:rsid w:val="00671D96"/>
    <w:rsid w:val="00677517"/>
    <w:rsid w:val="00681598"/>
    <w:rsid w:val="006853F1"/>
    <w:rsid w:val="0068763D"/>
    <w:rsid w:val="00691AFE"/>
    <w:rsid w:val="006935F5"/>
    <w:rsid w:val="00696521"/>
    <w:rsid w:val="006A2ADD"/>
    <w:rsid w:val="006B3342"/>
    <w:rsid w:val="006B5B73"/>
    <w:rsid w:val="006C3E0E"/>
    <w:rsid w:val="006D0024"/>
    <w:rsid w:val="006D31FE"/>
    <w:rsid w:val="006D5570"/>
    <w:rsid w:val="006F22E6"/>
    <w:rsid w:val="006F596C"/>
    <w:rsid w:val="007000A7"/>
    <w:rsid w:val="00703D7C"/>
    <w:rsid w:val="0073270E"/>
    <w:rsid w:val="00742231"/>
    <w:rsid w:val="00745C9E"/>
    <w:rsid w:val="0074744C"/>
    <w:rsid w:val="007522D3"/>
    <w:rsid w:val="00753BA7"/>
    <w:rsid w:val="00762368"/>
    <w:rsid w:val="00782BF9"/>
    <w:rsid w:val="00790E51"/>
    <w:rsid w:val="007A0DF5"/>
    <w:rsid w:val="007B0056"/>
    <w:rsid w:val="007B0D80"/>
    <w:rsid w:val="007C3CB6"/>
    <w:rsid w:val="007C58DD"/>
    <w:rsid w:val="007D01F2"/>
    <w:rsid w:val="007D3DE0"/>
    <w:rsid w:val="007F54F5"/>
    <w:rsid w:val="007F691A"/>
    <w:rsid w:val="00803FAF"/>
    <w:rsid w:val="008133D0"/>
    <w:rsid w:val="00822FA8"/>
    <w:rsid w:val="0082600C"/>
    <w:rsid w:val="00826351"/>
    <w:rsid w:val="00853C62"/>
    <w:rsid w:val="00860CBB"/>
    <w:rsid w:val="0086153F"/>
    <w:rsid w:val="00862561"/>
    <w:rsid w:val="00863DA7"/>
    <w:rsid w:val="00871703"/>
    <w:rsid w:val="00871F73"/>
    <w:rsid w:val="00880117"/>
    <w:rsid w:val="008850B7"/>
    <w:rsid w:val="00892C41"/>
    <w:rsid w:val="00894C05"/>
    <w:rsid w:val="008A5AFF"/>
    <w:rsid w:val="008A7CD9"/>
    <w:rsid w:val="008B5BCF"/>
    <w:rsid w:val="008C3B44"/>
    <w:rsid w:val="008C5974"/>
    <w:rsid w:val="008D1771"/>
    <w:rsid w:val="008D2921"/>
    <w:rsid w:val="008D2DCE"/>
    <w:rsid w:val="008D508B"/>
    <w:rsid w:val="008E298F"/>
    <w:rsid w:val="008E4FE9"/>
    <w:rsid w:val="008E62C5"/>
    <w:rsid w:val="008F0332"/>
    <w:rsid w:val="008F0C3F"/>
    <w:rsid w:val="008F5E81"/>
    <w:rsid w:val="009054D6"/>
    <w:rsid w:val="009079C1"/>
    <w:rsid w:val="009200A5"/>
    <w:rsid w:val="00920AF2"/>
    <w:rsid w:val="009255F3"/>
    <w:rsid w:val="00941A1F"/>
    <w:rsid w:val="00951469"/>
    <w:rsid w:val="00955C92"/>
    <w:rsid w:val="0095740E"/>
    <w:rsid w:val="0095781A"/>
    <w:rsid w:val="009626DD"/>
    <w:rsid w:val="00973AE9"/>
    <w:rsid w:val="009766CE"/>
    <w:rsid w:val="00983919"/>
    <w:rsid w:val="009900DF"/>
    <w:rsid w:val="00996C5E"/>
    <w:rsid w:val="0099762A"/>
    <w:rsid w:val="009A50F6"/>
    <w:rsid w:val="009A7CED"/>
    <w:rsid w:val="009B35C7"/>
    <w:rsid w:val="009B44F3"/>
    <w:rsid w:val="009C25EE"/>
    <w:rsid w:val="009C274C"/>
    <w:rsid w:val="009C6FFA"/>
    <w:rsid w:val="009D0A0F"/>
    <w:rsid w:val="009D7C21"/>
    <w:rsid w:val="009E0188"/>
    <w:rsid w:val="009F03AC"/>
    <w:rsid w:val="009F0458"/>
    <w:rsid w:val="009F1515"/>
    <w:rsid w:val="00A00587"/>
    <w:rsid w:val="00A03732"/>
    <w:rsid w:val="00A06555"/>
    <w:rsid w:val="00A153F6"/>
    <w:rsid w:val="00A21F60"/>
    <w:rsid w:val="00A27611"/>
    <w:rsid w:val="00A445EE"/>
    <w:rsid w:val="00A467D1"/>
    <w:rsid w:val="00A61189"/>
    <w:rsid w:val="00A806A2"/>
    <w:rsid w:val="00A8408E"/>
    <w:rsid w:val="00A84F0B"/>
    <w:rsid w:val="00A927C8"/>
    <w:rsid w:val="00A94B86"/>
    <w:rsid w:val="00AA137B"/>
    <w:rsid w:val="00AA70B4"/>
    <w:rsid w:val="00AB085A"/>
    <w:rsid w:val="00AB3BD2"/>
    <w:rsid w:val="00AC1292"/>
    <w:rsid w:val="00AE5CFB"/>
    <w:rsid w:val="00AF482B"/>
    <w:rsid w:val="00AF4C83"/>
    <w:rsid w:val="00AF5AE7"/>
    <w:rsid w:val="00B036D6"/>
    <w:rsid w:val="00B04247"/>
    <w:rsid w:val="00B06E19"/>
    <w:rsid w:val="00B14113"/>
    <w:rsid w:val="00B20DC1"/>
    <w:rsid w:val="00B22499"/>
    <w:rsid w:val="00B263F4"/>
    <w:rsid w:val="00B27F7B"/>
    <w:rsid w:val="00B32171"/>
    <w:rsid w:val="00B34EC2"/>
    <w:rsid w:val="00B41FD2"/>
    <w:rsid w:val="00B453F3"/>
    <w:rsid w:val="00B50D4B"/>
    <w:rsid w:val="00B73BF5"/>
    <w:rsid w:val="00B90721"/>
    <w:rsid w:val="00B91681"/>
    <w:rsid w:val="00B93951"/>
    <w:rsid w:val="00B9454E"/>
    <w:rsid w:val="00B95BC3"/>
    <w:rsid w:val="00BA03D0"/>
    <w:rsid w:val="00BA37E5"/>
    <w:rsid w:val="00BA75CB"/>
    <w:rsid w:val="00BB265D"/>
    <w:rsid w:val="00BB2B44"/>
    <w:rsid w:val="00BB4111"/>
    <w:rsid w:val="00BB442D"/>
    <w:rsid w:val="00BC24AF"/>
    <w:rsid w:val="00BC50B8"/>
    <w:rsid w:val="00BC537A"/>
    <w:rsid w:val="00BC6013"/>
    <w:rsid w:val="00BC667E"/>
    <w:rsid w:val="00BD6720"/>
    <w:rsid w:val="00BF204D"/>
    <w:rsid w:val="00BF42C5"/>
    <w:rsid w:val="00C07526"/>
    <w:rsid w:val="00C11194"/>
    <w:rsid w:val="00C11A1A"/>
    <w:rsid w:val="00C11F0E"/>
    <w:rsid w:val="00C22F48"/>
    <w:rsid w:val="00C40864"/>
    <w:rsid w:val="00C57BD8"/>
    <w:rsid w:val="00C6019B"/>
    <w:rsid w:val="00C67D7D"/>
    <w:rsid w:val="00C73E3C"/>
    <w:rsid w:val="00C80034"/>
    <w:rsid w:val="00C95FD6"/>
    <w:rsid w:val="00CA5DE9"/>
    <w:rsid w:val="00CB7909"/>
    <w:rsid w:val="00CC5C77"/>
    <w:rsid w:val="00CE2D9C"/>
    <w:rsid w:val="00CE49A0"/>
    <w:rsid w:val="00CE4EF5"/>
    <w:rsid w:val="00CE67FA"/>
    <w:rsid w:val="00D06D83"/>
    <w:rsid w:val="00D122F8"/>
    <w:rsid w:val="00D12F2B"/>
    <w:rsid w:val="00D1628E"/>
    <w:rsid w:val="00D218C4"/>
    <w:rsid w:val="00D33A89"/>
    <w:rsid w:val="00D35294"/>
    <w:rsid w:val="00D35499"/>
    <w:rsid w:val="00D42DBA"/>
    <w:rsid w:val="00D461DD"/>
    <w:rsid w:val="00D47B58"/>
    <w:rsid w:val="00D51371"/>
    <w:rsid w:val="00D62876"/>
    <w:rsid w:val="00D739AF"/>
    <w:rsid w:val="00D916E7"/>
    <w:rsid w:val="00D93FFF"/>
    <w:rsid w:val="00DA4512"/>
    <w:rsid w:val="00DA6DA0"/>
    <w:rsid w:val="00DA739F"/>
    <w:rsid w:val="00DA7461"/>
    <w:rsid w:val="00DB62CA"/>
    <w:rsid w:val="00DC17A9"/>
    <w:rsid w:val="00DC270C"/>
    <w:rsid w:val="00DC4BA8"/>
    <w:rsid w:val="00DC595D"/>
    <w:rsid w:val="00DC6A7A"/>
    <w:rsid w:val="00DD3BB1"/>
    <w:rsid w:val="00DE3280"/>
    <w:rsid w:val="00DE4F3C"/>
    <w:rsid w:val="00DE5D64"/>
    <w:rsid w:val="00DF1EF4"/>
    <w:rsid w:val="00DF24A1"/>
    <w:rsid w:val="00DF3F41"/>
    <w:rsid w:val="00E01FBC"/>
    <w:rsid w:val="00E076C3"/>
    <w:rsid w:val="00E07D0A"/>
    <w:rsid w:val="00E13B03"/>
    <w:rsid w:val="00E14653"/>
    <w:rsid w:val="00E219D5"/>
    <w:rsid w:val="00E21F67"/>
    <w:rsid w:val="00E2417A"/>
    <w:rsid w:val="00E25D67"/>
    <w:rsid w:val="00E33380"/>
    <w:rsid w:val="00E35ADC"/>
    <w:rsid w:val="00E454AE"/>
    <w:rsid w:val="00E46A99"/>
    <w:rsid w:val="00E60D7F"/>
    <w:rsid w:val="00E61495"/>
    <w:rsid w:val="00E7407C"/>
    <w:rsid w:val="00E932FD"/>
    <w:rsid w:val="00EA1584"/>
    <w:rsid w:val="00EA4CAD"/>
    <w:rsid w:val="00EB0F66"/>
    <w:rsid w:val="00EC2D67"/>
    <w:rsid w:val="00EC56AB"/>
    <w:rsid w:val="00ED32EB"/>
    <w:rsid w:val="00ED3826"/>
    <w:rsid w:val="00ED3CA6"/>
    <w:rsid w:val="00ED575F"/>
    <w:rsid w:val="00EE2E48"/>
    <w:rsid w:val="00EF6A36"/>
    <w:rsid w:val="00F0650E"/>
    <w:rsid w:val="00F17E67"/>
    <w:rsid w:val="00F32EB5"/>
    <w:rsid w:val="00F334C3"/>
    <w:rsid w:val="00F33596"/>
    <w:rsid w:val="00F52254"/>
    <w:rsid w:val="00F664D6"/>
    <w:rsid w:val="00F72BB2"/>
    <w:rsid w:val="00F74BBA"/>
    <w:rsid w:val="00F8043A"/>
    <w:rsid w:val="00F8237E"/>
    <w:rsid w:val="00F866B7"/>
    <w:rsid w:val="00F91865"/>
    <w:rsid w:val="00F9215E"/>
    <w:rsid w:val="00FB153E"/>
    <w:rsid w:val="00FC01DC"/>
    <w:rsid w:val="00FC3928"/>
    <w:rsid w:val="00FC73D6"/>
    <w:rsid w:val="00FD034A"/>
    <w:rsid w:val="00FD13D9"/>
    <w:rsid w:val="00FD1F8E"/>
    <w:rsid w:val="00FD26CA"/>
    <w:rsid w:val="00FD41EF"/>
    <w:rsid w:val="00FE4EAF"/>
    <w:rsid w:val="00FE5421"/>
    <w:rsid w:val="00FE79AB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36A1B7"/>
  <w15:chartTrackingRefBased/>
  <w15:docId w15:val="{257BBBC1-A98D-45EC-9CD3-8CE2CA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B7"/>
  </w:style>
  <w:style w:type="paragraph" w:styleId="Ttulo2">
    <w:name w:val="heading 2"/>
    <w:basedOn w:val="Normal"/>
    <w:next w:val="Normal"/>
    <w:link w:val="Ttulo2Car"/>
    <w:qFormat/>
    <w:rsid w:val="000E1F3B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CB7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es-SV"/>
    </w:rPr>
  </w:style>
  <w:style w:type="paragraph" w:customStyle="1" w:styleId="W">
    <w:name w:val="W"/>
    <w:basedOn w:val="Normal"/>
    <w:rsid w:val="00315CB7"/>
    <w:pPr>
      <w:tabs>
        <w:tab w:val="left" w:pos="7840"/>
      </w:tabs>
      <w:spacing w:after="0" w:line="480" w:lineRule="atLeast"/>
      <w:ind w:right="-51"/>
      <w:jc w:val="both"/>
    </w:pPr>
    <w:rPr>
      <w:rFonts w:ascii="Geneva" w:eastAsia="Times New Roman" w:hAnsi="Geneva" w:cs="Times New Roman"/>
      <w:noProof/>
      <w:sz w:val="24"/>
      <w:szCs w:val="20"/>
      <w:lang w:val="es-ES_tradnl" w:eastAsia="es-ES"/>
    </w:rPr>
  </w:style>
  <w:style w:type="paragraph" w:customStyle="1" w:styleId="a">
    <w:name w:val="Ñ"/>
    <w:basedOn w:val="W"/>
    <w:rsid w:val="00315CB7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Encabezado">
    <w:name w:val="header"/>
    <w:basedOn w:val="Normal"/>
    <w:link w:val="EncabezadoCar"/>
    <w:uiPriority w:val="99"/>
    <w:unhideWhenUsed/>
    <w:rsid w:val="00315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CB7"/>
  </w:style>
  <w:style w:type="paragraph" w:styleId="Piedepgina">
    <w:name w:val="footer"/>
    <w:basedOn w:val="Normal"/>
    <w:link w:val="PiedepginaCar"/>
    <w:uiPriority w:val="99"/>
    <w:unhideWhenUsed/>
    <w:rsid w:val="00315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CB7"/>
  </w:style>
  <w:style w:type="table" w:styleId="Tablaconcuadrcula">
    <w:name w:val="Table Grid"/>
    <w:basedOn w:val="Tablanormal"/>
    <w:uiPriority w:val="59"/>
    <w:rsid w:val="0031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E60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60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607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809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0E1F3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E1F3B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E1F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32A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.dgcg@mh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BAA-6336-4C05-92EF-544A95E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Elizabeth Rodriguez De Perez</dc:creator>
  <cp:keywords/>
  <dc:description/>
  <cp:lastModifiedBy>Ruth Elizabeth Rodriguez De Perez</cp:lastModifiedBy>
  <cp:revision>3</cp:revision>
  <cp:lastPrinted>2023-04-28T21:11:00Z</cp:lastPrinted>
  <dcterms:created xsi:type="dcterms:W3CDTF">2023-06-02T17:29:00Z</dcterms:created>
  <dcterms:modified xsi:type="dcterms:W3CDTF">2023-06-02T17:31:00Z</dcterms:modified>
</cp:coreProperties>
</file>