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C8" w:rsidRPr="00462D4B" w:rsidRDefault="00A74CFF" w:rsidP="00A336C5">
      <w:pPr>
        <w:pStyle w:val="Sinespaciado"/>
      </w:pPr>
      <w:r w:rsidRPr="00462D4B">
        <w:rPr>
          <w:b/>
          <w:noProof/>
          <w:lang w:val="es-MX" w:eastAsia="es-MX"/>
        </w:rPr>
        <mc:AlternateContent>
          <mc:Choice Requires="wps">
            <w:drawing>
              <wp:anchor distT="0" distB="0" distL="182880" distR="182880" simplePos="0" relativeHeight="251670016" behindDoc="0" locked="0" layoutInCell="1" allowOverlap="1" wp14:anchorId="338DB9C9" wp14:editId="5F3A1711">
                <wp:simplePos x="0" y="0"/>
                <wp:positionH relativeFrom="margin">
                  <wp:posOffset>93345</wp:posOffset>
                </wp:positionH>
                <wp:positionV relativeFrom="page">
                  <wp:posOffset>1757045</wp:posOffset>
                </wp:positionV>
                <wp:extent cx="6286500" cy="3823970"/>
                <wp:effectExtent l="0" t="0" r="0" b="508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286500" cy="3823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1FE4" w:rsidRDefault="00AC2B8A" w:rsidP="00B72424">
                            <w:pPr>
                              <w:spacing w:before="40" w:after="560" w:line="216" w:lineRule="auto"/>
                              <w:jc w:val="both"/>
                              <w:rPr>
                                <w:rFonts w:ascii="Bembo Std" w:eastAsiaTheme="minorEastAsia" w:hAnsi="Bembo Std" w:cstheme="minorBidi"/>
                                <w:b/>
                                <w:color w:val="000000" w:themeColor="text1"/>
                                <w:sz w:val="68"/>
                                <w:szCs w:val="68"/>
                                <w:lang w:val="es-SV" w:eastAsia="es-SV"/>
                              </w:rPr>
                            </w:pPr>
                            <w:sdt>
                              <w:sdtPr>
                                <w:rPr>
                                  <w:rFonts w:ascii="Bembo Std" w:hAnsi="Bembo Std"/>
                                  <w:b/>
                                  <w:color w:val="FFFFFF" w:themeColor="background1"/>
                                  <w:sz w:val="52"/>
                                  <w:szCs w:val="60"/>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F1FE4">
                                  <w:rPr>
                                    <w:rFonts w:ascii="Bembo Std" w:hAnsi="Bembo Std"/>
                                    <w:b/>
                                    <w:color w:val="FFFFFF" w:themeColor="background1"/>
                                    <w:sz w:val="52"/>
                                    <w:szCs w:val="60"/>
                                  </w:rPr>
                                  <w:t>Informe de Medición de Satisfacción de los</w:t>
                                </w:r>
                              </w:sdtContent>
                            </w:sdt>
                            <w:r w:rsidR="00EF1FE4" w:rsidRPr="00CE7904">
                              <w:rPr>
                                <w:rFonts w:ascii="Bembo Std" w:hAnsi="Bembo Std"/>
                                <w:b/>
                                <w:color w:val="FFFFFF" w:themeColor="background1"/>
                                <w:sz w:val="52"/>
                                <w:szCs w:val="60"/>
                              </w:rPr>
                              <w:t xml:space="preserve"> Usuarios </w:t>
                            </w:r>
                            <w:r w:rsidR="00EF1FE4">
                              <w:rPr>
                                <w:rFonts w:ascii="Bembo Std" w:hAnsi="Bembo Std"/>
                                <w:b/>
                                <w:color w:val="FFFFFF" w:themeColor="background1"/>
                                <w:sz w:val="52"/>
                                <w:szCs w:val="60"/>
                              </w:rPr>
                              <w:t xml:space="preserve">Externos </w:t>
                            </w:r>
                            <w:r w:rsidR="00EF1FE4" w:rsidRPr="00CE7904">
                              <w:rPr>
                                <w:rFonts w:ascii="Bembo Std" w:hAnsi="Bembo Std"/>
                                <w:b/>
                                <w:color w:val="FFFFFF" w:themeColor="background1"/>
                                <w:sz w:val="52"/>
                                <w:szCs w:val="60"/>
                              </w:rPr>
                              <w:t xml:space="preserve">del Proceso </w:t>
                            </w:r>
                            <w:r w:rsidR="00EF1FE4">
                              <w:rPr>
                                <w:rFonts w:ascii="Bembo Std" w:hAnsi="Bembo Std"/>
                                <w:b/>
                                <w:color w:val="FFFFFF" w:themeColor="background1"/>
                                <w:sz w:val="52"/>
                                <w:szCs w:val="60"/>
                              </w:rPr>
                              <w:t>3.3 Seguimiento y Evaluación,</w:t>
                            </w:r>
                            <w:r w:rsidR="00EF1FE4" w:rsidRPr="004409DC">
                              <w:rPr>
                                <w:rFonts w:ascii="Bembo Std" w:eastAsiaTheme="minorEastAsia" w:hAnsi="Bembo Std" w:cstheme="minorBidi"/>
                                <w:b/>
                                <w:color w:val="000000" w:themeColor="text1"/>
                                <w:sz w:val="68"/>
                                <w:szCs w:val="68"/>
                                <w:lang w:val="es-SV" w:eastAsia="es-SV"/>
                              </w:rPr>
                              <w:t xml:space="preserve"> </w:t>
                            </w:r>
                            <w:r w:rsidR="00EF1FE4" w:rsidRPr="004409DC">
                              <w:rPr>
                                <w:rFonts w:ascii="Bembo Std" w:eastAsiaTheme="minorEastAsia" w:hAnsi="Bembo Std" w:cstheme="minorBidi"/>
                                <w:b/>
                                <w:color w:val="FFFFFF" w:themeColor="background1"/>
                                <w:sz w:val="52"/>
                                <w:szCs w:val="52"/>
                                <w:lang w:val="es-SV" w:eastAsia="es-SV"/>
                              </w:rPr>
                              <w:t xml:space="preserve">que pertenece al Macroproceso </w:t>
                            </w:r>
                            <w:r w:rsidR="00EF1FE4">
                              <w:rPr>
                                <w:rFonts w:ascii="Bembo Std" w:eastAsiaTheme="minorEastAsia" w:hAnsi="Bembo Std" w:cstheme="minorBidi"/>
                                <w:b/>
                                <w:color w:val="FFFFFF" w:themeColor="background1"/>
                                <w:sz w:val="52"/>
                                <w:szCs w:val="52"/>
                                <w:lang w:val="es-SV" w:eastAsia="es-SV"/>
                              </w:rPr>
                              <w:t>3 Administración Financiera.</w:t>
                            </w:r>
                          </w:p>
                          <w:p w:rsidR="00EF1FE4" w:rsidRPr="004409DC" w:rsidRDefault="00EF1FE4" w:rsidP="00D0127B">
                            <w:pPr>
                              <w:spacing w:before="40" w:after="560" w:line="216" w:lineRule="auto"/>
                              <w:jc w:val="center"/>
                              <w:rPr>
                                <w:rFonts w:ascii="Bembo Std" w:hAnsi="Bembo Std"/>
                                <w:b/>
                                <w:color w:val="FFFFFF" w:themeColor="background1"/>
                                <w:sz w:val="52"/>
                                <w:szCs w:val="60"/>
                                <w:lang w:val="es-SV"/>
                              </w:rPr>
                            </w:pPr>
                          </w:p>
                          <w:p w:rsidR="00EF1FE4" w:rsidRDefault="00EF1FE4" w:rsidP="00F230B6">
                            <w:pPr>
                              <w:jc w:val="center"/>
                              <w:rPr>
                                <w:rFonts w:ascii="Bembo Std" w:hAnsi="Bembo Std"/>
                                <w:color w:val="FFFFFF" w:themeColor="background1"/>
                                <w:sz w:val="52"/>
                                <w:szCs w:val="60"/>
                              </w:rPr>
                            </w:pPr>
                          </w:p>
                          <w:p w:rsidR="00EF1FE4" w:rsidRPr="0004730F"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r w:rsidRPr="0004730F">
                              <w:rPr>
                                <w:rFonts w:ascii="Bembo Std" w:eastAsia="Calibri" w:hAnsi="Bembo Std" w:cs="Times New Roman"/>
                                <w:b/>
                                <w:color w:val="FFFFFF" w:themeColor="background1"/>
                                <w:sz w:val="52"/>
                                <w:szCs w:val="60"/>
                                <w:lang w:val="es-ES_tradnl" w:eastAsia="es-ES"/>
                              </w:rPr>
                              <w:t>Ministerio de Hacienda</w:t>
                            </w:r>
                          </w:p>
                          <w:p w:rsidR="00EF1FE4"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p>
                          <w:p w:rsidR="00EF1FE4"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p>
                          <w:p w:rsidR="00EF1FE4" w:rsidRPr="00CE7904"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8DB9C9" id="_x0000_t202" coordsize="21600,21600" o:spt="202" path="m,l,21600r21600,l21600,xe">
                <v:stroke joinstyle="miter"/>
                <v:path gradientshapeok="t" o:connecttype="rect"/>
              </v:shapetype>
              <v:shape id="Cuadro de texto 131" o:spid="_x0000_s1026" type="#_x0000_t202" style="position:absolute;margin-left:7.35pt;margin-top:138.35pt;width:495pt;height:301.1pt;z-index:2516700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" filled="f" stroked="f" strokeweight=".5pt">
                <v:textbox inset="0,0,0,0">
                  <w:txbxContent>
                    <w:p w:rsidR="00EF1FE4" w:rsidRDefault="00D179B4" w:rsidP="00B72424">
                      <w:pPr>
                        <w:spacing w:before="40" w:after="560" w:line="216" w:lineRule="auto"/>
                        <w:jc w:val="both"/>
                        <w:rPr>
                          <w:rFonts w:ascii="Bembo Std" w:eastAsiaTheme="minorEastAsia" w:hAnsi="Bembo Std" w:cstheme="minorBidi"/>
                          <w:b/>
                          <w:color w:val="000000" w:themeColor="text1"/>
                          <w:sz w:val="68"/>
                          <w:szCs w:val="68"/>
                          <w:lang w:val="es-SV" w:eastAsia="es-SV"/>
                        </w:rPr>
                      </w:pPr>
                      <w:sdt>
                        <w:sdtPr>
                          <w:rPr>
                            <w:rFonts w:ascii="Bembo Std" w:hAnsi="Bembo Std"/>
                            <w:b/>
                            <w:color w:val="FFFFFF" w:themeColor="background1"/>
                            <w:sz w:val="52"/>
                            <w:szCs w:val="60"/>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F1FE4">
                            <w:rPr>
                              <w:rFonts w:ascii="Bembo Std" w:hAnsi="Bembo Std"/>
                              <w:b/>
                              <w:color w:val="FFFFFF" w:themeColor="background1"/>
                              <w:sz w:val="52"/>
                              <w:szCs w:val="60"/>
                            </w:rPr>
                            <w:t>Informe de Medición de Satisfacción de los</w:t>
                          </w:r>
                        </w:sdtContent>
                      </w:sdt>
                      <w:r w:rsidR="00EF1FE4" w:rsidRPr="00CE7904">
                        <w:rPr>
                          <w:rFonts w:ascii="Bembo Std" w:hAnsi="Bembo Std"/>
                          <w:b/>
                          <w:color w:val="FFFFFF" w:themeColor="background1"/>
                          <w:sz w:val="52"/>
                          <w:szCs w:val="60"/>
                        </w:rPr>
                        <w:t xml:space="preserve"> Usuarios </w:t>
                      </w:r>
                      <w:r w:rsidR="00EF1FE4">
                        <w:rPr>
                          <w:rFonts w:ascii="Bembo Std" w:hAnsi="Bembo Std"/>
                          <w:b/>
                          <w:color w:val="FFFFFF" w:themeColor="background1"/>
                          <w:sz w:val="52"/>
                          <w:szCs w:val="60"/>
                        </w:rPr>
                        <w:t xml:space="preserve">Externos </w:t>
                      </w:r>
                      <w:r w:rsidR="00EF1FE4" w:rsidRPr="00CE7904">
                        <w:rPr>
                          <w:rFonts w:ascii="Bembo Std" w:hAnsi="Bembo Std"/>
                          <w:b/>
                          <w:color w:val="FFFFFF" w:themeColor="background1"/>
                          <w:sz w:val="52"/>
                          <w:szCs w:val="60"/>
                        </w:rPr>
                        <w:t xml:space="preserve">del Proceso </w:t>
                      </w:r>
                      <w:r w:rsidR="00EF1FE4">
                        <w:rPr>
                          <w:rFonts w:ascii="Bembo Std" w:hAnsi="Bembo Std"/>
                          <w:b/>
                          <w:color w:val="FFFFFF" w:themeColor="background1"/>
                          <w:sz w:val="52"/>
                          <w:szCs w:val="60"/>
                        </w:rPr>
                        <w:t>3.3 Seguimiento y Evaluación,</w:t>
                      </w:r>
                      <w:r w:rsidR="00EF1FE4" w:rsidRPr="004409DC">
                        <w:rPr>
                          <w:rFonts w:ascii="Bembo Std" w:eastAsiaTheme="minorEastAsia" w:hAnsi="Bembo Std" w:cstheme="minorBidi"/>
                          <w:b/>
                          <w:color w:val="000000" w:themeColor="text1"/>
                          <w:sz w:val="68"/>
                          <w:szCs w:val="68"/>
                          <w:lang w:val="es-SV" w:eastAsia="es-SV"/>
                        </w:rPr>
                        <w:t xml:space="preserve"> </w:t>
                      </w:r>
                      <w:r w:rsidR="00EF1FE4" w:rsidRPr="004409DC">
                        <w:rPr>
                          <w:rFonts w:ascii="Bembo Std" w:eastAsiaTheme="minorEastAsia" w:hAnsi="Bembo Std" w:cstheme="minorBidi"/>
                          <w:b/>
                          <w:color w:val="FFFFFF" w:themeColor="background1"/>
                          <w:sz w:val="52"/>
                          <w:szCs w:val="52"/>
                          <w:lang w:val="es-SV" w:eastAsia="es-SV"/>
                        </w:rPr>
                        <w:t xml:space="preserve">que pertenece al Macroproceso </w:t>
                      </w:r>
                      <w:r w:rsidR="00EF1FE4">
                        <w:rPr>
                          <w:rFonts w:ascii="Bembo Std" w:eastAsiaTheme="minorEastAsia" w:hAnsi="Bembo Std" w:cstheme="minorBidi"/>
                          <w:b/>
                          <w:color w:val="FFFFFF" w:themeColor="background1"/>
                          <w:sz w:val="52"/>
                          <w:szCs w:val="52"/>
                          <w:lang w:val="es-SV" w:eastAsia="es-SV"/>
                        </w:rPr>
                        <w:t>3 Administración Financiera.</w:t>
                      </w:r>
                    </w:p>
                    <w:p w:rsidR="00EF1FE4" w:rsidRPr="004409DC" w:rsidRDefault="00EF1FE4" w:rsidP="00D0127B">
                      <w:pPr>
                        <w:spacing w:before="40" w:after="560" w:line="216" w:lineRule="auto"/>
                        <w:jc w:val="center"/>
                        <w:rPr>
                          <w:rFonts w:ascii="Bembo Std" w:hAnsi="Bembo Std"/>
                          <w:b/>
                          <w:color w:val="FFFFFF" w:themeColor="background1"/>
                          <w:sz w:val="52"/>
                          <w:szCs w:val="60"/>
                          <w:lang w:val="es-SV"/>
                        </w:rPr>
                      </w:pPr>
                    </w:p>
                    <w:p w:rsidR="00EF1FE4" w:rsidRDefault="00EF1FE4" w:rsidP="00F230B6">
                      <w:pPr>
                        <w:jc w:val="center"/>
                        <w:rPr>
                          <w:rFonts w:ascii="Bembo Std" w:hAnsi="Bembo Std"/>
                          <w:color w:val="FFFFFF" w:themeColor="background1"/>
                          <w:sz w:val="52"/>
                          <w:szCs w:val="60"/>
                        </w:rPr>
                      </w:pPr>
                    </w:p>
                    <w:p w:rsidR="00EF1FE4" w:rsidRPr="0004730F"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r w:rsidRPr="0004730F">
                        <w:rPr>
                          <w:rFonts w:ascii="Bembo Std" w:eastAsia="Calibri" w:hAnsi="Bembo Std" w:cs="Times New Roman"/>
                          <w:b/>
                          <w:color w:val="FFFFFF" w:themeColor="background1"/>
                          <w:sz w:val="52"/>
                          <w:szCs w:val="60"/>
                          <w:lang w:val="es-ES_tradnl" w:eastAsia="es-ES"/>
                        </w:rPr>
                        <w:t>Ministerio de Hacienda</w:t>
                      </w:r>
                    </w:p>
                    <w:p w:rsidR="00EF1FE4"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p>
                    <w:p w:rsidR="00EF1FE4"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p>
                    <w:p w:rsidR="00EF1FE4" w:rsidRPr="00CE7904" w:rsidRDefault="00EF1FE4" w:rsidP="00C65F65">
                      <w:pPr>
                        <w:pStyle w:val="Sinespaciado"/>
                        <w:spacing w:before="40" w:after="560"/>
                        <w:jc w:val="center"/>
                        <w:rPr>
                          <w:rFonts w:ascii="Bembo Std" w:eastAsia="Calibri" w:hAnsi="Bembo Std" w:cs="Times New Roman"/>
                          <w:b/>
                          <w:color w:val="FFFFFF" w:themeColor="background1"/>
                          <w:sz w:val="52"/>
                          <w:szCs w:val="60"/>
                          <w:lang w:val="es-ES_tradnl" w:eastAsia="es-ES"/>
                        </w:rPr>
                      </w:pPr>
                    </w:p>
                  </w:txbxContent>
                </v:textbox>
                <w10:wrap type="square" anchorx="margin" anchory="page"/>
              </v:shape>
            </w:pict>
          </mc:Fallback>
        </mc:AlternateContent>
      </w:r>
      <w:r w:rsidR="00075846">
        <w:rPr>
          <w:noProof/>
          <w:lang w:val="es-MX" w:eastAsia="es-MX"/>
        </w:rPr>
        <w:drawing>
          <wp:anchor distT="0" distB="0" distL="114300" distR="114300" simplePos="0" relativeHeight="251641343" behindDoc="1" locked="0" layoutInCell="1" allowOverlap="1" wp14:anchorId="331345D3" wp14:editId="056A8FB7">
            <wp:simplePos x="0" y="0"/>
            <wp:positionH relativeFrom="column">
              <wp:posOffset>-714375</wp:posOffset>
            </wp:positionH>
            <wp:positionV relativeFrom="paragraph">
              <wp:posOffset>-1419860</wp:posOffset>
            </wp:positionV>
            <wp:extent cx="7801610" cy="10096500"/>
            <wp:effectExtent l="0" t="0" r="0" b="0"/>
            <wp:wrapNone/>
            <wp:docPr id="4" name="Imagen 4"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01610" cy="10096500"/>
                    </a:xfrm>
                    <a:prstGeom prst="rect">
                      <a:avLst/>
                    </a:prstGeom>
                  </pic:spPr>
                </pic:pic>
              </a:graphicData>
            </a:graphic>
            <wp14:sizeRelH relativeFrom="page">
              <wp14:pctWidth>0</wp14:pctWidth>
            </wp14:sizeRelH>
            <wp14:sizeRelV relativeFrom="page">
              <wp14:pctHeight>0</wp14:pctHeight>
            </wp14:sizeRelV>
          </wp:anchor>
        </w:drawing>
      </w:r>
    </w:p>
    <w:sdt>
      <w:sdtPr>
        <w:rPr>
          <w:rFonts w:ascii="Museo Sans 300" w:hAnsi="Museo Sans 300"/>
        </w:rPr>
        <w:id w:val="-470295173"/>
        <w:docPartObj>
          <w:docPartGallery w:val="Cover Pages"/>
          <w:docPartUnique/>
        </w:docPartObj>
      </w:sdtPr>
      <w:sdtEndPr>
        <w:rPr>
          <w:lang w:val="es-ES"/>
        </w:rPr>
      </w:sdtEndPr>
      <w:sdtContent>
        <w:bookmarkStart w:id="0" w:name="_Hlk98747764" w:displacedByCustomXml="prev"/>
        <w:bookmarkEnd w:id="0" w:displacedByCustomXml="prev"/>
        <w:p w:rsidR="004A4F97" w:rsidRPr="00F230B6" w:rsidRDefault="004A4F97" w:rsidP="00F230B6">
          <w:pPr>
            <w:rPr>
              <w:rFonts w:ascii="Museo Sans 300" w:hAnsi="Museo Sans 300"/>
              <w:sz w:val="32"/>
              <w:lang w:val="es-ES"/>
            </w:rPr>
          </w:pPr>
        </w:p>
        <w:p w:rsidR="00A74CFF" w:rsidRDefault="00A74CFF" w:rsidP="004A4F97">
          <w:pPr>
            <w:spacing w:after="160" w:line="259" w:lineRule="auto"/>
            <w:jc w:val="center"/>
            <w:rPr>
              <w:rFonts w:ascii="Museo Sans 300" w:hAnsi="Museo Sans 300"/>
              <w:color w:val="FFFFFF" w:themeColor="background1"/>
              <w:sz w:val="32"/>
              <w:lang w:val="es-ES"/>
            </w:rPr>
          </w:pPr>
          <w:r>
            <w:rPr>
              <w:rFonts w:ascii="Museo Sans 300" w:hAnsi="Museo Sans 300"/>
              <w:color w:val="FFFFFF" w:themeColor="background1"/>
              <w:sz w:val="32"/>
              <w:lang w:val="es-ES"/>
            </w:rPr>
            <w:t xml:space="preserve">Fecha de elaboración  </w:t>
          </w:r>
        </w:p>
        <w:p w:rsidR="004A4F97" w:rsidRDefault="0018169C" w:rsidP="004A4F97">
          <w:pPr>
            <w:spacing w:after="160" w:line="259" w:lineRule="auto"/>
            <w:jc w:val="center"/>
            <w:rPr>
              <w:rFonts w:ascii="Museo Sans 300" w:hAnsi="Museo Sans 300"/>
              <w:color w:val="FFFFFF" w:themeColor="background1"/>
              <w:sz w:val="32"/>
              <w:lang w:val="es-ES"/>
            </w:rPr>
          </w:pPr>
          <w:r>
            <w:rPr>
              <w:rFonts w:ascii="Museo Sans 300" w:hAnsi="Museo Sans 300"/>
              <w:color w:val="FFFFFF" w:themeColor="background1"/>
              <w:sz w:val="32"/>
              <w:lang w:val="es-ES"/>
            </w:rPr>
            <w:t>marzo</w:t>
          </w:r>
          <w:r w:rsidR="00237DBD" w:rsidRPr="00075846">
            <w:rPr>
              <w:rFonts w:ascii="Museo Sans 300" w:hAnsi="Museo Sans 300"/>
              <w:color w:val="FFFFFF" w:themeColor="background1"/>
              <w:sz w:val="32"/>
              <w:lang w:val="es-ES"/>
            </w:rPr>
            <w:t xml:space="preserve"> 202</w:t>
          </w:r>
          <w:r>
            <w:rPr>
              <w:rFonts w:ascii="Museo Sans 300" w:hAnsi="Museo Sans 300"/>
              <w:color w:val="FFFFFF" w:themeColor="background1"/>
              <w:sz w:val="32"/>
              <w:lang w:val="es-ES"/>
            </w:rPr>
            <w:t>3</w:t>
          </w:r>
        </w:p>
        <w:p w:rsidR="00A74CFF" w:rsidRPr="00075846" w:rsidRDefault="00A74CFF" w:rsidP="004A4F97">
          <w:pPr>
            <w:spacing w:after="160" w:line="259" w:lineRule="auto"/>
            <w:jc w:val="center"/>
            <w:rPr>
              <w:rFonts w:ascii="Museo Sans 300" w:hAnsi="Museo Sans 300"/>
              <w:color w:val="FFFFFF" w:themeColor="background1"/>
              <w:sz w:val="32"/>
              <w:lang w:val="es-ES"/>
            </w:rPr>
          </w:pPr>
        </w:p>
        <w:p w:rsidR="00A74CFF" w:rsidRDefault="00A74CFF" w:rsidP="00C65F65">
          <w:pPr>
            <w:tabs>
              <w:tab w:val="left" w:pos="6210"/>
            </w:tabs>
            <w:jc w:val="center"/>
            <w:rPr>
              <w:rFonts w:ascii="Bembo Std" w:eastAsiaTheme="minorEastAsia" w:hAnsi="Bembo Std" w:cstheme="minorBidi"/>
              <w:b/>
              <w:color w:val="FFFFFF" w:themeColor="background1"/>
              <w:lang w:val="es-SV" w:eastAsia="es-SV"/>
            </w:rPr>
          </w:pPr>
        </w:p>
        <w:p w:rsidR="00A74CFF" w:rsidRDefault="00A74CFF" w:rsidP="00C65F65">
          <w:pPr>
            <w:tabs>
              <w:tab w:val="left" w:pos="6210"/>
            </w:tabs>
            <w:jc w:val="center"/>
            <w:rPr>
              <w:rFonts w:ascii="Bembo Std" w:eastAsiaTheme="minorEastAsia" w:hAnsi="Bembo Std" w:cstheme="minorBidi"/>
              <w:b/>
              <w:color w:val="FFFFFF" w:themeColor="background1"/>
              <w:lang w:val="es-SV" w:eastAsia="es-SV"/>
            </w:rPr>
          </w:pPr>
        </w:p>
        <w:p w:rsidR="00A74CFF" w:rsidRDefault="00A74CFF" w:rsidP="00C65F65">
          <w:pPr>
            <w:tabs>
              <w:tab w:val="left" w:pos="6210"/>
            </w:tabs>
            <w:jc w:val="center"/>
            <w:rPr>
              <w:rFonts w:ascii="Bembo Std" w:eastAsiaTheme="minorEastAsia" w:hAnsi="Bembo Std" w:cstheme="minorBidi"/>
              <w:b/>
              <w:color w:val="FFFFFF" w:themeColor="background1"/>
              <w:lang w:val="es-SV" w:eastAsia="es-SV"/>
            </w:rPr>
          </w:pPr>
        </w:p>
        <w:p w:rsidR="00A74CFF" w:rsidRDefault="00A74CFF" w:rsidP="00C65F65">
          <w:pPr>
            <w:tabs>
              <w:tab w:val="left" w:pos="6210"/>
            </w:tabs>
            <w:jc w:val="center"/>
            <w:rPr>
              <w:rFonts w:ascii="Bembo Std" w:eastAsiaTheme="minorEastAsia" w:hAnsi="Bembo Std" w:cstheme="minorBidi"/>
              <w:b/>
              <w:color w:val="FFFFFF" w:themeColor="background1"/>
              <w:lang w:val="es-SV" w:eastAsia="es-SV"/>
            </w:rPr>
          </w:pPr>
        </w:p>
        <w:p w:rsidR="00A74CFF" w:rsidRDefault="00A74CFF" w:rsidP="00C65F65">
          <w:pPr>
            <w:tabs>
              <w:tab w:val="left" w:pos="6210"/>
            </w:tabs>
            <w:jc w:val="center"/>
            <w:rPr>
              <w:rFonts w:ascii="Bembo Std" w:eastAsiaTheme="minorEastAsia" w:hAnsi="Bembo Std" w:cstheme="minorBidi"/>
              <w:b/>
              <w:color w:val="FFFFFF" w:themeColor="background1"/>
              <w:lang w:val="es-SV" w:eastAsia="es-SV"/>
            </w:rPr>
          </w:pPr>
        </w:p>
        <w:p w:rsidR="0072724A" w:rsidRPr="00A74CFF" w:rsidRDefault="0072724A" w:rsidP="00C65F65">
          <w:pPr>
            <w:tabs>
              <w:tab w:val="left" w:pos="6210"/>
            </w:tabs>
            <w:jc w:val="center"/>
            <w:rPr>
              <w:rFonts w:ascii="Bembo Std" w:eastAsiaTheme="minorEastAsia" w:hAnsi="Bembo Std" w:cstheme="minorBidi"/>
              <w:b/>
              <w:color w:val="FFFFFF" w:themeColor="background1"/>
              <w:lang w:val="es-SV" w:eastAsia="es-SV"/>
            </w:rPr>
          </w:pPr>
          <w:r w:rsidRPr="00A74CFF">
            <w:rPr>
              <w:rFonts w:ascii="Bembo Std" w:eastAsiaTheme="minorEastAsia" w:hAnsi="Bembo Std" w:cstheme="minorBidi"/>
              <w:b/>
              <w:color w:val="FFFFFF" w:themeColor="background1"/>
              <w:lang w:val="es-SV" w:eastAsia="es-SV"/>
            </w:rPr>
            <w:t>DEPARTAMENTO</w:t>
          </w:r>
          <w:r w:rsidR="004A4F97" w:rsidRPr="00A74CFF">
            <w:rPr>
              <w:rFonts w:ascii="Bembo Std" w:eastAsiaTheme="minorEastAsia" w:hAnsi="Bembo Std" w:cstheme="minorBidi"/>
              <w:b/>
              <w:color w:val="FFFFFF" w:themeColor="background1"/>
              <w:lang w:val="es-SV" w:eastAsia="es-SV"/>
            </w:rPr>
            <w:t xml:space="preserve"> DE GESTIÓN DE LA CALIDAD</w:t>
          </w:r>
          <w:r w:rsidRPr="00A74CFF">
            <w:rPr>
              <w:rFonts w:ascii="Bembo Std" w:eastAsiaTheme="minorEastAsia" w:hAnsi="Bembo Std" w:cstheme="minorBidi"/>
              <w:b/>
              <w:color w:val="FFFFFF" w:themeColor="background1"/>
              <w:lang w:val="es-SV" w:eastAsia="es-SV"/>
            </w:rPr>
            <w:t xml:space="preserve"> </w:t>
          </w:r>
        </w:p>
        <w:p w:rsidR="00052568" w:rsidRPr="00A74CFF" w:rsidRDefault="0072724A" w:rsidP="00C65F65">
          <w:pPr>
            <w:tabs>
              <w:tab w:val="left" w:pos="6210"/>
            </w:tabs>
            <w:jc w:val="center"/>
            <w:rPr>
              <w:rFonts w:ascii="Bembo Std" w:eastAsiaTheme="minorEastAsia" w:hAnsi="Bembo Std" w:cstheme="minorBidi"/>
              <w:b/>
              <w:color w:val="FFFFFF" w:themeColor="background1"/>
              <w:lang w:val="es-SV" w:eastAsia="es-SV"/>
            </w:rPr>
          </w:pPr>
          <w:r w:rsidRPr="00A74CFF">
            <w:rPr>
              <w:rFonts w:ascii="Bembo Std" w:eastAsiaTheme="minorEastAsia" w:hAnsi="Bembo Std" w:cstheme="minorBidi"/>
              <w:b/>
              <w:color w:val="FFFFFF" w:themeColor="background1"/>
              <w:lang w:val="es-SV" w:eastAsia="es-SV"/>
            </w:rPr>
            <w:t>SUBDIRECCIÓN DE ADMINISTRACIÓN-</w:t>
          </w:r>
          <w:r w:rsidR="004A4F97" w:rsidRPr="00A74CFF">
            <w:rPr>
              <w:rFonts w:ascii="Bembo Std" w:eastAsiaTheme="minorEastAsia" w:hAnsi="Bembo Std" w:cstheme="minorBidi"/>
              <w:b/>
              <w:color w:val="FFFFFF" w:themeColor="background1"/>
              <w:lang w:val="es-SV" w:eastAsia="es-SV"/>
            </w:rPr>
            <w:t>DGEA</w:t>
          </w:r>
        </w:p>
        <w:p w:rsidR="00052568" w:rsidRPr="00462D4B" w:rsidRDefault="00052568" w:rsidP="00052568">
          <w:pPr>
            <w:spacing w:after="160" w:line="259" w:lineRule="auto"/>
            <w:rPr>
              <w:rFonts w:ascii="Museo Sans 300" w:hAnsi="Museo Sans 300"/>
              <w:lang w:val="es-ES"/>
            </w:rPr>
          </w:pPr>
        </w:p>
        <w:p w:rsidR="00F61B8A" w:rsidRDefault="004A4F97" w:rsidP="00781A98">
          <w:pPr>
            <w:tabs>
              <w:tab w:val="left" w:pos="7665"/>
            </w:tabs>
            <w:spacing w:after="160" w:line="259" w:lineRule="auto"/>
            <w:rPr>
              <w:rFonts w:ascii="Museo Sans 300" w:hAnsi="Museo Sans 300"/>
              <w:lang w:val="es-ES"/>
            </w:rPr>
          </w:pPr>
          <w:r w:rsidRPr="00462D4B">
            <w:rPr>
              <w:rFonts w:ascii="Museo Sans 300" w:hAnsi="Museo Sans 300"/>
              <w:lang w:val="es-ES"/>
            </w:rPr>
            <w:tab/>
          </w:r>
          <w:bookmarkStart w:id="1" w:name="_Hlk97812921"/>
          <w:bookmarkEnd w:id="1"/>
          <w:r w:rsidR="0045318B">
            <w:rPr>
              <w:rFonts w:ascii="Museo Sans 300" w:hAnsi="Museo Sans 300"/>
              <w:lang w:val="es-ES"/>
            </w:rPr>
            <w:t xml:space="preserve"> </w:t>
          </w:r>
        </w:p>
        <w:p w:rsidR="00F61B8A" w:rsidRDefault="00F61B8A" w:rsidP="00781A98">
          <w:pPr>
            <w:tabs>
              <w:tab w:val="left" w:pos="7665"/>
            </w:tabs>
            <w:spacing w:after="160" w:line="259" w:lineRule="auto"/>
            <w:rPr>
              <w:rFonts w:ascii="Museo Sans 300" w:hAnsi="Museo Sans 300"/>
              <w:lang w:val="es-ES"/>
            </w:rPr>
          </w:pPr>
        </w:p>
        <w:p w:rsidR="00052568" w:rsidRPr="00781A98" w:rsidRDefault="00AC2B8A" w:rsidP="00781A98">
          <w:pPr>
            <w:tabs>
              <w:tab w:val="left" w:pos="7665"/>
            </w:tabs>
            <w:spacing w:after="160" w:line="259" w:lineRule="auto"/>
            <w:rPr>
              <w:rFonts w:ascii="Museo Sans 300" w:hAnsi="Museo Sans 300"/>
              <w:lang w:val="es-ES"/>
            </w:rPr>
          </w:pPr>
        </w:p>
      </w:sdtContent>
    </w:sdt>
    <w:sdt>
      <w:sdtPr>
        <w:rPr>
          <w:rFonts w:ascii="Museo Sans 300" w:eastAsiaTheme="minorHAnsi" w:hAnsi="Museo Sans 300" w:cstheme="minorBidi"/>
          <w:color w:val="auto"/>
          <w:sz w:val="24"/>
          <w:szCs w:val="24"/>
          <w:lang w:val="es-ES" w:eastAsia="en-US"/>
        </w:rPr>
        <w:id w:val="1393236456"/>
        <w:docPartObj>
          <w:docPartGallery w:val="Table of Contents"/>
          <w:docPartUnique/>
        </w:docPartObj>
      </w:sdtPr>
      <w:sdtEndPr>
        <w:rPr>
          <w:rFonts w:eastAsia="Calibri" w:cs="Times New Roman"/>
          <w:b/>
          <w:bCs/>
          <w:lang w:eastAsia="es-ES"/>
        </w:rPr>
      </w:sdtEndPr>
      <w:sdtContent>
        <w:p w:rsidR="00052568" w:rsidRPr="00462D4B" w:rsidRDefault="00052568" w:rsidP="00052568">
          <w:pPr>
            <w:pStyle w:val="TtuloTDC"/>
            <w:jc w:val="center"/>
            <w:rPr>
              <w:rFonts w:ascii="Museo Sans 300" w:hAnsi="Museo Sans 300"/>
              <w:color w:val="auto"/>
              <w:sz w:val="24"/>
              <w:szCs w:val="24"/>
              <w:lang w:val="es-ES"/>
            </w:rPr>
          </w:pPr>
          <w:r w:rsidRPr="00462D4B">
            <w:rPr>
              <w:rFonts w:ascii="Museo Sans 300" w:hAnsi="Museo Sans 300"/>
              <w:b/>
              <w:color w:val="auto"/>
              <w:sz w:val="24"/>
              <w:szCs w:val="24"/>
              <w:u w:val="single"/>
              <w:lang w:val="es-ES"/>
            </w:rPr>
            <w:t>ÍNDICE</w:t>
          </w:r>
        </w:p>
        <w:p w:rsidR="00A078CE" w:rsidRDefault="00052568">
          <w:pPr>
            <w:pStyle w:val="TDC1"/>
            <w:tabs>
              <w:tab w:val="right" w:leader="dot" w:pos="10070"/>
            </w:tabs>
            <w:rPr>
              <w:rFonts w:eastAsiaTheme="minorEastAsia"/>
              <w:noProof/>
              <w:sz w:val="22"/>
              <w:lang w:eastAsia="es-SV"/>
            </w:rPr>
          </w:pPr>
          <w:r w:rsidRPr="00462D4B">
            <w:rPr>
              <w:rFonts w:ascii="Museo Sans 300" w:hAnsi="Museo Sans 300"/>
              <w:sz w:val="24"/>
              <w:szCs w:val="24"/>
            </w:rPr>
            <w:fldChar w:fldCharType="begin"/>
          </w:r>
          <w:r w:rsidRPr="00462D4B">
            <w:rPr>
              <w:rFonts w:ascii="Museo Sans 300" w:hAnsi="Museo Sans 300"/>
              <w:sz w:val="24"/>
              <w:szCs w:val="24"/>
            </w:rPr>
            <w:instrText xml:space="preserve"> TOC \o "1-3" \h \z \u </w:instrText>
          </w:r>
          <w:r w:rsidRPr="00462D4B">
            <w:rPr>
              <w:rFonts w:ascii="Museo Sans 300" w:hAnsi="Museo Sans 300"/>
              <w:sz w:val="24"/>
              <w:szCs w:val="24"/>
            </w:rPr>
            <w:fldChar w:fldCharType="separate"/>
          </w:r>
          <w:hyperlink w:anchor="_Toc129607555" w:history="1">
            <w:r w:rsidR="00A078CE" w:rsidRPr="00F3357B">
              <w:rPr>
                <w:rStyle w:val="Hipervnculo"/>
                <w:rFonts w:ascii="Museo Sans 300" w:hAnsi="Museo Sans 300"/>
                <w:noProof/>
              </w:rPr>
              <w:t>INTRODUCCIÓN</w:t>
            </w:r>
            <w:r w:rsidR="00A078CE">
              <w:rPr>
                <w:noProof/>
                <w:webHidden/>
              </w:rPr>
              <w:tab/>
            </w:r>
            <w:r w:rsidR="00A078CE">
              <w:rPr>
                <w:noProof/>
                <w:webHidden/>
              </w:rPr>
              <w:fldChar w:fldCharType="begin"/>
            </w:r>
            <w:r w:rsidR="00A078CE">
              <w:rPr>
                <w:noProof/>
                <w:webHidden/>
              </w:rPr>
              <w:instrText xml:space="preserve"> PAGEREF _Toc129607555 \h </w:instrText>
            </w:r>
            <w:r w:rsidR="00A078CE">
              <w:rPr>
                <w:noProof/>
                <w:webHidden/>
              </w:rPr>
            </w:r>
            <w:r w:rsidR="00A078CE">
              <w:rPr>
                <w:noProof/>
                <w:webHidden/>
              </w:rPr>
              <w:fldChar w:fldCharType="separate"/>
            </w:r>
            <w:r w:rsidR="00A078CE">
              <w:rPr>
                <w:noProof/>
                <w:webHidden/>
              </w:rPr>
              <w:t>3</w:t>
            </w:r>
            <w:r w:rsidR="00A078CE">
              <w:rPr>
                <w:noProof/>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56" w:history="1">
            <w:r w:rsidR="00A078CE" w:rsidRPr="00F3357B">
              <w:rPr>
                <w:rStyle w:val="Hipervnculo"/>
                <w:rFonts w:ascii="Museo Sans 300" w:eastAsia="Calibri" w:hAnsi="Museo Sans 300"/>
                <w:noProof/>
                <w:lang w:val="es-ES"/>
              </w:rPr>
              <w:t>OBJETIVOS</w:t>
            </w:r>
            <w:r w:rsidR="00A078CE">
              <w:rPr>
                <w:noProof/>
                <w:webHidden/>
              </w:rPr>
              <w:tab/>
            </w:r>
            <w:r w:rsidR="00A078CE">
              <w:rPr>
                <w:noProof/>
                <w:webHidden/>
              </w:rPr>
              <w:fldChar w:fldCharType="begin"/>
            </w:r>
            <w:r w:rsidR="00A078CE">
              <w:rPr>
                <w:noProof/>
                <w:webHidden/>
              </w:rPr>
              <w:instrText xml:space="preserve"> PAGEREF _Toc129607556 \h </w:instrText>
            </w:r>
            <w:r w:rsidR="00A078CE">
              <w:rPr>
                <w:noProof/>
                <w:webHidden/>
              </w:rPr>
            </w:r>
            <w:r w:rsidR="00A078CE">
              <w:rPr>
                <w:noProof/>
                <w:webHidden/>
              </w:rPr>
              <w:fldChar w:fldCharType="separate"/>
            </w:r>
            <w:r w:rsidR="00A078CE">
              <w:rPr>
                <w:noProof/>
                <w:webHidden/>
              </w:rPr>
              <w:t>3</w:t>
            </w:r>
            <w:r w:rsidR="00A078CE">
              <w:rPr>
                <w:noProof/>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57" w:history="1">
            <w:r w:rsidR="00A078CE" w:rsidRPr="00F3357B">
              <w:rPr>
                <w:rStyle w:val="Hipervnculo"/>
                <w:rFonts w:ascii="Museo Sans 300" w:hAnsi="Museo Sans 300"/>
                <w:noProof/>
              </w:rPr>
              <w:t>CAPÍTULO 1: DATOS GENERALES</w:t>
            </w:r>
            <w:r w:rsidR="00A078CE">
              <w:rPr>
                <w:noProof/>
                <w:webHidden/>
              </w:rPr>
              <w:tab/>
            </w:r>
            <w:r w:rsidR="00A078CE">
              <w:rPr>
                <w:noProof/>
                <w:webHidden/>
              </w:rPr>
              <w:fldChar w:fldCharType="begin"/>
            </w:r>
            <w:r w:rsidR="00A078CE">
              <w:rPr>
                <w:noProof/>
                <w:webHidden/>
              </w:rPr>
              <w:instrText xml:space="preserve"> PAGEREF _Toc129607557 \h </w:instrText>
            </w:r>
            <w:r w:rsidR="00A078CE">
              <w:rPr>
                <w:noProof/>
                <w:webHidden/>
              </w:rPr>
            </w:r>
            <w:r w:rsidR="00A078CE">
              <w:rPr>
                <w:noProof/>
                <w:webHidden/>
              </w:rPr>
              <w:fldChar w:fldCharType="separate"/>
            </w:r>
            <w:r w:rsidR="00A078CE">
              <w:rPr>
                <w:noProof/>
                <w:webHidden/>
              </w:rPr>
              <w:t>3</w:t>
            </w:r>
            <w:r w:rsidR="00A078CE">
              <w:rPr>
                <w:noProof/>
                <w:webHidden/>
              </w:rPr>
              <w:fldChar w:fldCharType="end"/>
            </w:r>
          </w:hyperlink>
        </w:p>
        <w:p w:rsidR="00A078CE" w:rsidRDefault="00AC2B8A">
          <w:pPr>
            <w:pStyle w:val="TDC2"/>
            <w:tabs>
              <w:tab w:val="left" w:pos="880"/>
            </w:tabs>
            <w:rPr>
              <w:rFonts w:asciiTheme="minorHAnsi" w:eastAsiaTheme="minorEastAsia" w:hAnsiTheme="minorHAnsi" w:cstheme="minorBidi"/>
              <w:sz w:val="22"/>
              <w:lang w:eastAsia="es-SV"/>
            </w:rPr>
          </w:pPr>
          <w:hyperlink w:anchor="_Toc129607558" w:history="1">
            <w:r w:rsidR="00A078CE" w:rsidRPr="00F3357B">
              <w:rPr>
                <w:rStyle w:val="Hipervnculo"/>
                <w:rFonts w:ascii="Museo Sans 300" w:eastAsia="Times New Roman" w:hAnsi="Museo Sans 300" w:cs="Times New Roman"/>
                <w:b/>
                <w:bCs/>
                <w:kern w:val="32"/>
              </w:rPr>
              <w:t>1.1</w:t>
            </w:r>
            <w:r w:rsidR="00A078CE">
              <w:rPr>
                <w:rFonts w:asciiTheme="minorHAnsi" w:eastAsiaTheme="minorEastAsia" w:hAnsiTheme="minorHAnsi" w:cstheme="minorBidi"/>
                <w:sz w:val="22"/>
                <w:lang w:eastAsia="es-SV"/>
              </w:rPr>
              <w:tab/>
            </w:r>
            <w:r w:rsidR="00A078CE" w:rsidRPr="00F3357B">
              <w:rPr>
                <w:rStyle w:val="Hipervnculo"/>
                <w:rFonts w:ascii="Museo Sans 300" w:eastAsia="Times New Roman" w:hAnsi="Museo Sans 300" w:cs="Times New Roman"/>
                <w:b/>
                <w:bCs/>
                <w:kern w:val="32"/>
              </w:rPr>
              <w:t>Cálculo del tamaño y distribución de la muestra</w:t>
            </w:r>
            <w:r w:rsidR="00A078CE">
              <w:rPr>
                <w:webHidden/>
              </w:rPr>
              <w:tab/>
            </w:r>
            <w:r w:rsidR="00A078CE">
              <w:rPr>
                <w:webHidden/>
              </w:rPr>
              <w:fldChar w:fldCharType="begin"/>
            </w:r>
            <w:r w:rsidR="00A078CE">
              <w:rPr>
                <w:webHidden/>
              </w:rPr>
              <w:instrText xml:space="preserve"> PAGEREF _Toc129607558 \h </w:instrText>
            </w:r>
            <w:r w:rsidR="00A078CE">
              <w:rPr>
                <w:webHidden/>
              </w:rPr>
            </w:r>
            <w:r w:rsidR="00A078CE">
              <w:rPr>
                <w:webHidden/>
              </w:rPr>
              <w:fldChar w:fldCharType="separate"/>
            </w:r>
            <w:r w:rsidR="00A078CE">
              <w:rPr>
                <w:webHidden/>
              </w:rPr>
              <w:t>3</w:t>
            </w:r>
            <w:r w:rsidR="00A078CE">
              <w:rPr>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59" w:history="1">
            <w:r w:rsidR="00A078CE" w:rsidRPr="00F3357B">
              <w:rPr>
                <w:rStyle w:val="Hipervnculo"/>
                <w:rFonts w:ascii="Museo Sans 300" w:hAnsi="Museo Sans 300"/>
                <w:noProof/>
              </w:rPr>
              <w:t>CAPITULO 2: RESULTADOS POR MÓDULO TEMÁTICO</w:t>
            </w:r>
            <w:r w:rsidR="00A078CE">
              <w:rPr>
                <w:noProof/>
                <w:webHidden/>
              </w:rPr>
              <w:tab/>
            </w:r>
            <w:r w:rsidR="00A078CE">
              <w:rPr>
                <w:noProof/>
                <w:webHidden/>
              </w:rPr>
              <w:fldChar w:fldCharType="begin"/>
            </w:r>
            <w:r w:rsidR="00A078CE">
              <w:rPr>
                <w:noProof/>
                <w:webHidden/>
              </w:rPr>
              <w:instrText xml:space="preserve"> PAGEREF _Toc129607559 \h </w:instrText>
            </w:r>
            <w:r w:rsidR="00A078CE">
              <w:rPr>
                <w:noProof/>
                <w:webHidden/>
              </w:rPr>
            </w:r>
            <w:r w:rsidR="00A078CE">
              <w:rPr>
                <w:noProof/>
                <w:webHidden/>
              </w:rPr>
              <w:fldChar w:fldCharType="separate"/>
            </w:r>
            <w:r w:rsidR="00A078CE">
              <w:rPr>
                <w:noProof/>
                <w:webHidden/>
              </w:rPr>
              <w:t>4</w:t>
            </w:r>
            <w:r w:rsidR="00A078CE">
              <w:rPr>
                <w:noProof/>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0" w:history="1">
            <w:r w:rsidR="00A078CE" w:rsidRPr="00F3357B">
              <w:rPr>
                <w:rStyle w:val="Hipervnculo"/>
                <w:rFonts w:ascii="Museo Sans 300" w:eastAsia="Times New Roman" w:hAnsi="Museo Sans 300" w:cs="Times New Roman"/>
                <w:b/>
                <w:bCs/>
                <w:kern w:val="32"/>
              </w:rPr>
              <w:t>2.1 Infraestructura y Elementos Tangibles</w:t>
            </w:r>
            <w:r w:rsidR="00A078CE">
              <w:rPr>
                <w:webHidden/>
              </w:rPr>
              <w:tab/>
            </w:r>
            <w:r w:rsidR="00A078CE">
              <w:rPr>
                <w:webHidden/>
              </w:rPr>
              <w:fldChar w:fldCharType="begin"/>
            </w:r>
            <w:r w:rsidR="00A078CE">
              <w:rPr>
                <w:webHidden/>
              </w:rPr>
              <w:instrText xml:space="preserve"> PAGEREF _Toc129607560 \h </w:instrText>
            </w:r>
            <w:r w:rsidR="00A078CE">
              <w:rPr>
                <w:webHidden/>
              </w:rPr>
            </w:r>
            <w:r w:rsidR="00A078CE">
              <w:rPr>
                <w:webHidden/>
              </w:rPr>
              <w:fldChar w:fldCharType="separate"/>
            </w:r>
            <w:r w:rsidR="00A078CE">
              <w:rPr>
                <w:webHidden/>
              </w:rPr>
              <w:t>4</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1" w:history="1">
            <w:r w:rsidR="00A078CE" w:rsidRPr="00F3357B">
              <w:rPr>
                <w:rStyle w:val="Hipervnculo"/>
                <w:rFonts w:ascii="Museo Sans 300" w:eastAsia="Times New Roman" w:hAnsi="Museo Sans 300" w:cs="Times New Roman"/>
                <w:b/>
                <w:bCs/>
                <w:kern w:val="32"/>
              </w:rPr>
              <w:t>2.2 Empatía del personal</w:t>
            </w:r>
            <w:r w:rsidR="00A078CE">
              <w:rPr>
                <w:webHidden/>
              </w:rPr>
              <w:tab/>
            </w:r>
            <w:r w:rsidR="00A078CE">
              <w:rPr>
                <w:webHidden/>
              </w:rPr>
              <w:fldChar w:fldCharType="begin"/>
            </w:r>
            <w:r w:rsidR="00A078CE">
              <w:rPr>
                <w:webHidden/>
              </w:rPr>
              <w:instrText xml:space="preserve"> PAGEREF _Toc129607561 \h </w:instrText>
            </w:r>
            <w:r w:rsidR="00A078CE">
              <w:rPr>
                <w:webHidden/>
              </w:rPr>
            </w:r>
            <w:r w:rsidR="00A078CE">
              <w:rPr>
                <w:webHidden/>
              </w:rPr>
              <w:fldChar w:fldCharType="separate"/>
            </w:r>
            <w:r w:rsidR="00A078CE">
              <w:rPr>
                <w:webHidden/>
              </w:rPr>
              <w:t>4</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2" w:history="1">
            <w:r w:rsidR="00A078CE" w:rsidRPr="00F3357B">
              <w:rPr>
                <w:rStyle w:val="Hipervnculo"/>
                <w:rFonts w:ascii="Museo Sans 300" w:eastAsia="Times New Roman" w:hAnsi="Museo Sans 300" w:cs="Times New Roman"/>
                <w:b/>
                <w:bCs/>
                <w:kern w:val="32"/>
              </w:rPr>
              <w:t>2.3 Profesionalismo de los empleados</w:t>
            </w:r>
            <w:r w:rsidR="00A078CE">
              <w:rPr>
                <w:webHidden/>
              </w:rPr>
              <w:tab/>
            </w:r>
            <w:r w:rsidR="00A078CE">
              <w:rPr>
                <w:webHidden/>
              </w:rPr>
              <w:fldChar w:fldCharType="begin"/>
            </w:r>
            <w:r w:rsidR="00A078CE">
              <w:rPr>
                <w:webHidden/>
              </w:rPr>
              <w:instrText xml:space="preserve"> PAGEREF _Toc129607562 \h </w:instrText>
            </w:r>
            <w:r w:rsidR="00A078CE">
              <w:rPr>
                <w:webHidden/>
              </w:rPr>
            </w:r>
            <w:r w:rsidR="00A078CE">
              <w:rPr>
                <w:webHidden/>
              </w:rPr>
              <w:fldChar w:fldCharType="separate"/>
            </w:r>
            <w:r w:rsidR="00A078CE">
              <w:rPr>
                <w:webHidden/>
              </w:rPr>
              <w:t>5</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3" w:history="1">
            <w:r w:rsidR="00A078CE" w:rsidRPr="00F3357B">
              <w:rPr>
                <w:rStyle w:val="Hipervnculo"/>
                <w:rFonts w:ascii="Museo Sans 300" w:eastAsia="Times New Roman" w:hAnsi="Museo Sans 300" w:cs="Times New Roman"/>
                <w:b/>
                <w:bCs/>
                <w:kern w:val="32"/>
              </w:rPr>
              <w:t>2.4 Capacidad de Respuesta Institucional</w:t>
            </w:r>
            <w:r w:rsidR="00A078CE">
              <w:rPr>
                <w:webHidden/>
              </w:rPr>
              <w:tab/>
            </w:r>
            <w:r w:rsidR="00A078CE">
              <w:rPr>
                <w:webHidden/>
              </w:rPr>
              <w:fldChar w:fldCharType="begin"/>
            </w:r>
            <w:r w:rsidR="00A078CE">
              <w:rPr>
                <w:webHidden/>
              </w:rPr>
              <w:instrText xml:space="preserve"> PAGEREF _Toc129607563 \h </w:instrText>
            </w:r>
            <w:r w:rsidR="00A078CE">
              <w:rPr>
                <w:webHidden/>
              </w:rPr>
            </w:r>
            <w:r w:rsidR="00A078CE">
              <w:rPr>
                <w:webHidden/>
              </w:rPr>
              <w:fldChar w:fldCharType="separate"/>
            </w:r>
            <w:r w:rsidR="00A078CE">
              <w:rPr>
                <w:webHidden/>
              </w:rPr>
              <w:t>6</w:t>
            </w:r>
            <w:r w:rsidR="00A078CE">
              <w:rPr>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64" w:history="1">
            <w:r w:rsidR="00A078CE" w:rsidRPr="00F3357B">
              <w:rPr>
                <w:rStyle w:val="Hipervnculo"/>
                <w:rFonts w:ascii="Museo Sans 300" w:hAnsi="Museo Sans 300"/>
                <w:noProof/>
              </w:rPr>
              <w:t>CAPITULO 3: ÍNDICE GLOBAL DE SATISFACCIÓN</w:t>
            </w:r>
            <w:r w:rsidR="00A078CE">
              <w:rPr>
                <w:noProof/>
                <w:webHidden/>
              </w:rPr>
              <w:tab/>
            </w:r>
            <w:r w:rsidR="00A078CE">
              <w:rPr>
                <w:noProof/>
                <w:webHidden/>
              </w:rPr>
              <w:fldChar w:fldCharType="begin"/>
            </w:r>
            <w:r w:rsidR="00A078CE">
              <w:rPr>
                <w:noProof/>
                <w:webHidden/>
              </w:rPr>
              <w:instrText xml:space="preserve"> PAGEREF _Toc129607564 \h </w:instrText>
            </w:r>
            <w:r w:rsidR="00A078CE">
              <w:rPr>
                <w:noProof/>
                <w:webHidden/>
              </w:rPr>
            </w:r>
            <w:r w:rsidR="00A078CE">
              <w:rPr>
                <w:noProof/>
                <w:webHidden/>
              </w:rPr>
              <w:fldChar w:fldCharType="separate"/>
            </w:r>
            <w:r w:rsidR="00A078CE">
              <w:rPr>
                <w:noProof/>
                <w:webHidden/>
              </w:rPr>
              <w:t>6</w:t>
            </w:r>
            <w:r w:rsidR="00A078CE">
              <w:rPr>
                <w:noProof/>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5" w:history="1">
            <w:r w:rsidR="00A078CE" w:rsidRPr="00F3357B">
              <w:rPr>
                <w:rStyle w:val="Hipervnculo"/>
                <w:rFonts w:ascii="Museo Sans 300" w:eastAsia="Times New Roman" w:hAnsi="Museo Sans 300" w:cs="Times New Roman"/>
                <w:b/>
                <w:bCs/>
                <w:kern w:val="32"/>
              </w:rPr>
              <w:t>3.1 Índice global de satisfacción</w:t>
            </w:r>
            <w:r w:rsidR="00A078CE">
              <w:rPr>
                <w:webHidden/>
              </w:rPr>
              <w:tab/>
            </w:r>
            <w:r w:rsidR="00A078CE">
              <w:rPr>
                <w:webHidden/>
              </w:rPr>
              <w:fldChar w:fldCharType="begin"/>
            </w:r>
            <w:r w:rsidR="00A078CE">
              <w:rPr>
                <w:webHidden/>
              </w:rPr>
              <w:instrText xml:space="preserve"> PAGEREF _Toc129607565 \h </w:instrText>
            </w:r>
            <w:r w:rsidR="00A078CE">
              <w:rPr>
                <w:webHidden/>
              </w:rPr>
            </w:r>
            <w:r w:rsidR="00A078CE">
              <w:rPr>
                <w:webHidden/>
              </w:rPr>
              <w:fldChar w:fldCharType="separate"/>
            </w:r>
            <w:r w:rsidR="00A078CE">
              <w:rPr>
                <w:webHidden/>
              </w:rPr>
              <w:t>6</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6" w:history="1">
            <w:r w:rsidR="00A078CE" w:rsidRPr="00F3357B">
              <w:rPr>
                <w:rStyle w:val="Hipervnculo"/>
                <w:rFonts w:ascii="Museo Sans 300" w:eastAsia="Times New Roman" w:hAnsi="Museo Sans 300" w:cs="Times New Roman"/>
                <w:b/>
                <w:bCs/>
                <w:kern w:val="32"/>
              </w:rPr>
              <w:t>3.2 El Índice Global de satisfacción por los usuarios.</w:t>
            </w:r>
            <w:r w:rsidR="00A078CE">
              <w:rPr>
                <w:webHidden/>
              </w:rPr>
              <w:tab/>
            </w:r>
            <w:r w:rsidR="00A078CE">
              <w:rPr>
                <w:webHidden/>
              </w:rPr>
              <w:fldChar w:fldCharType="begin"/>
            </w:r>
            <w:r w:rsidR="00A078CE">
              <w:rPr>
                <w:webHidden/>
              </w:rPr>
              <w:instrText xml:space="preserve"> PAGEREF _Toc129607566 \h </w:instrText>
            </w:r>
            <w:r w:rsidR="00A078CE">
              <w:rPr>
                <w:webHidden/>
              </w:rPr>
            </w:r>
            <w:r w:rsidR="00A078CE">
              <w:rPr>
                <w:webHidden/>
              </w:rPr>
              <w:fldChar w:fldCharType="separate"/>
            </w:r>
            <w:r w:rsidR="00A078CE">
              <w:rPr>
                <w:webHidden/>
              </w:rPr>
              <w:t>7</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7" w:history="1">
            <w:r w:rsidR="00A078CE" w:rsidRPr="00F3357B">
              <w:rPr>
                <w:rStyle w:val="Hipervnculo"/>
                <w:rFonts w:ascii="Museo Sans 300" w:eastAsia="Times New Roman" w:hAnsi="Museo Sans 300" w:cs="Times New Roman"/>
                <w:b/>
                <w:bCs/>
                <w:kern w:val="32"/>
              </w:rPr>
              <w:t>3.3 Índice de Satisfacción por División</w:t>
            </w:r>
            <w:r w:rsidR="00A078CE">
              <w:rPr>
                <w:webHidden/>
              </w:rPr>
              <w:tab/>
            </w:r>
            <w:r w:rsidR="00A078CE">
              <w:rPr>
                <w:webHidden/>
              </w:rPr>
              <w:fldChar w:fldCharType="begin"/>
            </w:r>
            <w:r w:rsidR="00A078CE">
              <w:rPr>
                <w:webHidden/>
              </w:rPr>
              <w:instrText xml:space="preserve"> PAGEREF _Toc129607567 \h </w:instrText>
            </w:r>
            <w:r w:rsidR="00A078CE">
              <w:rPr>
                <w:webHidden/>
              </w:rPr>
            </w:r>
            <w:r w:rsidR="00A078CE">
              <w:rPr>
                <w:webHidden/>
              </w:rPr>
              <w:fldChar w:fldCharType="separate"/>
            </w:r>
            <w:r w:rsidR="00A078CE">
              <w:rPr>
                <w:webHidden/>
              </w:rPr>
              <w:t>7</w:t>
            </w:r>
            <w:r w:rsidR="00A078CE">
              <w:rPr>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68" w:history="1">
            <w:r w:rsidR="00A078CE" w:rsidRPr="00F3357B">
              <w:rPr>
                <w:rStyle w:val="Hipervnculo"/>
                <w:noProof/>
                <w:lang w:val="es-ES"/>
              </w:rPr>
              <w:t>CAPITULO 4: OTROS ASPECTOS INSTITUCIONALES</w:t>
            </w:r>
            <w:r w:rsidR="00A078CE">
              <w:rPr>
                <w:noProof/>
                <w:webHidden/>
              </w:rPr>
              <w:tab/>
            </w:r>
            <w:r w:rsidR="00A078CE">
              <w:rPr>
                <w:noProof/>
                <w:webHidden/>
              </w:rPr>
              <w:fldChar w:fldCharType="begin"/>
            </w:r>
            <w:r w:rsidR="00A078CE">
              <w:rPr>
                <w:noProof/>
                <w:webHidden/>
              </w:rPr>
              <w:instrText xml:space="preserve"> PAGEREF _Toc129607568 \h </w:instrText>
            </w:r>
            <w:r w:rsidR="00A078CE">
              <w:rPr>
                <w:noProof/>
                <w:webHidden/>
              </w:rPr>
            </w:r>
            <w:r w:rsidR="00A078CE">
              <w:rPr>
                <w:noProof/>
                <w:webHidden/>
              </w:rPr>
              <w:fldChar w:fldCharType="separate"/>
            </w:r>
            <w:r w:rsidR="00A078CE">
              <w:rPr>
                <w:noProof/>
                <w:webHidden/>
              </w:rPr>
              <w:t>8</w:t>
            </w:r>
            <w:r w:rsidR="00A078CE">
              <w:rPr>
                <w:noProof/>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69" w:history="1">
            <w:r w:rsidR="00A078CE" w:rsidRPr="00F3357B">
              <w:rPr>
                <w:rStyle w:val="Hipervnculo"/>
                <w:rFonts w:ascii="Museo Sans 300" w:eastAsia="Times New Roman" w:hAnsi="Museo Sans 300" w:cs="Times New Roman"/>
                <w:bCs/>
                <w:kern w:val="32"/>
              </w:rPr>
              <w:t>4.1 ¿Cumplió sus expectativas el servicio que recibió?</w:t>
            </w:r>
            <w:r w:rsidR="00A078CE">
              <w:rPr>
                <w:webHidden/>
              </w:rPr>
              <w:tab/>
            </w:r>
            <w:r w:rsidR="00A078CE">
              <w:rPr>
                <w:webHidden/>
              </w:rPr>
              <w:fldChar w:fldCharType="begin"/>
            </w:r>
            <w:r w:rsidR="00A078CE">
              <w:rPr>
                <w:webHidden/>
              </w:rPr>
              <w:instrText xml:space="preserve"> PAGEREF _Toc129607569 \h </w:instrText>
            </w:r>
            <w:r w:rsidR="00A078CE">
              <w:rPr>
                <w:webHidden/>
              </w:rPr>
            </w:r>
            <w:r w:rsidR="00A078CE">
              <w:rPr>
                <w:webHidden/>
              </w:rPr>
              <w:fldChar w:fldCharType="separate"/>
            </w:r>
            <w:r w:rsidR="00A078CE">
              <w:rPr>
                <w:webHidden/>
              </w:rPr>
              <w:t>8</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70" w:history="1">
            <w:r w:rsidR="00A078CE" w:rsidRPr="00F3357B">
              <w:rPr>
                <w:rStyle w:val="Hipervnculo"/>
                <w:rFonts w:ascii="Museo Sans 300" w:eastAsia="Times New Roman" w:hAnsi="Museo Sans 300" w:cs="Times New Roman"/>
                <w:bCs/>
                <w:kern w:val="32"/>
              </w:rPr>
              <w:t>4.2 ¿Considera usted que ha evolucionado la calidad de los servicios prestados?</w:t>
            </w:r>
            <w:r w:rsidR="00A078CE">
              <w:rPr>
                <w:webHidden/>
              </w:rPr>
              <w:tab/>
            </w:r>
            <w:r w:rsidR="00A078CE">
              <w:rPr>
                <w:webHidden/>
              </w:rPr>
              <w:fldChar w:fldCharType="begin"/>
            </w:r>
            <w:r w:rsidR="00A078CE">
              <w:rPr>
                <w:webHidden/>
              </w:rPr>
              <w:instrText xml:space="preserve"> PAGEREF _Toc129607570 \h </w:instrText>
            </w:r>
            <w:r w:rsidR="00A078CE">
              <w:rPr>
                <w:webHidden/>
              </w:rPr>
            </w:r>
            <w:r w:rsidR="00A078CE">
              <w:rPr>
                <w:webHidden/>
              </w:rPr>
              <w:fldChar w:fldCharType="separate"/>
            </w:r>
            <w:r w:rsidR="00A078CE">
              <w:rPr>
                <w:webHidden/>
              </w:rPr>
              <w:t>8</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71" w:history="1">
            <w:r w:rsidR="00A078CE" w:rsidRPr="00F3357B">
              <w:rPr>
                <w:rStyle w:val="Hipervnculo"/>
                <w:rFonts w:ascii="Museo Sans 300" w:eastAsia="Times New Roman" w:hAnsi="Museo Sans 300" w:cs="Times New Roman"/>
                <w:bCs/>
                <w:kern w:val="32"/>
              </w:rPr>
              <w:t>4.3 ¿Qué podemos mejorar del servicio recibido?</w:t>
            </w:r>
            <w:r w:rsidR="00A078CE">
              <w:rPr>
                <w:webHidden/>
              </w:rPr>
              <w:tab/>
            </w:r>
            <w:r w:rsidR="00A078CE">
              <w:rPr>
                <w:webHidden/>
              </w:rPr>
              <w:fldChar w:fldCharType="begin"/>
            </w:r>
            <w:r w:rsidR="00A078CE">
              <w:rPr>
                <w:webHidden/>
              </w:rPr>
              <w:instrText xml:space="preserve"> PAGEREF _Toc129607571 \h </w:instrText>
            </w:r>
            <w:r w:rsidR="00A078CE">
              <w:rPr>
                <w:webHidden/>
              </w:rPr>
            </w:r>
            <w:r w:rsidR="00A078CE">
              <w:rPr>
                <w:webHidden/>
              </w:rPr>
              <w:fldChar w:fldCharType="separate"/>
            </w:r>
            <w:r w:rsidR="00A078CE">
              <w:rPr>
                <w:webHidden/>
              </w:rPr>
              <w:t>8</w:t>
            </w:r>
            <w:r w:rsidR="00A078CE">
              <w:rPr>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72" w:history="1">
            <w:r w:rsidR="00A078CE" w:rsidRPr="00F3357B">
              <w:rPr>
                <w:rStyle w:val="Hipervnculo"/>
                <w:noProof/>
              </w:rPr>
              <w:t>CAPITULO 5:  CONCLUSIONES</w:t>
            </w:r>
            <w:r w:rsidR="00A078CE">
              <w:rPr>
                <w:noProof/>
                <w:webHidden/>
              </w:rPr>
              <w:tab/>
            </w:r>
            <w:r w:rsidR="00A078CE">
              <w:rPr>
                <w:noProof/>
                <w:webHidden/>
              </w:rPr>
              <w:fldChar w:fldCharType="begin"/>
            </w:r>
            <w:r w:rsidR="00A078CE">
              <w:rPr>
                <w:noProof/>
                <w:webHidden/>
              </w:rPr>
              <w:instrText xml:space="preserve"> PAGEREF _Toc129607572 \h </w:instrText>
            </w:r>
            <w:r w:rsidR="00A078CE">
              <w:rPr>
                <w:noProof/>
                <w:webHidden/>
              </w:rPr>
            </w:r>
            <w:r w:rsidR="00A078CE">
              <w:rPr>
                <w:noProof/>
                <w:webHidden/>
              </w:rPr>
              <w:fldChar w:fldCharType="separate"/>
            </w:r>
            <w:r w:rsidR="00A078CE">
              <w:rPr>
                <w:noProof/>
                <w:webHidden/>
              </w:rPr>
              <w:t>9</w:t>
            </w:r>
            <w:r w:rsidR="00A078CE">
              <w:rPr>
                <w:noProof/>
                <w:webHidden/>
              </w:rPr>
              <w:fldChar w:fldCharType="end"/>
            </w:r>
          </w:hyperlink>
        </w:p>
        <w:p w:rsidR="00A078CE" w:rsidRDefault="00AC2B8A">
          <w:pPr>
            <w:pStyle w:val="TDC1"/>
            <w:tabs>
              <w:tab w:val="right" w:leader="dot" w:pos="10070"/>
            </w:tabs>
            <w:rPr>
              <w:rFonts w:eastAsiaTheme="minorEastAsia"/>
              <w:noProof/>
              <w:sz w:val="22"/>
              <w:lang w:eastAsia="es-SV"/>
            </w:rPr>
          </w:pPr>
          <w:hyperlink w:anchor="_Toc129607573" w:history="1">
            <w:r w:rsidR="00A078CE" w:rsidRPr="00F3357B">
              <w:rPr>
                <w:rStyle w:val="Hipervnculo"/>
                <w:rFonts w:ascii="Museo Sans 300" w:hAnsi="Museo Sans 300"/>
                <w:noProof/>
              </w:rPr>
              <w:t>ANEXOS</w:t>
            </w:r>
            <w:r w:rsidR="00A078CE">
              <w:rPr>
                <w:noProof/>
                <w:webHidden/>
              </w:rPr>
              <w:tab/>
            </w:r>
            <w:r w:rsidR="00A078CE">
              <w:rPr>
                <w:noProof/>
                <w:webHidden/>
              </w:rPr>
              <w:fldChar w:fldCharType="begin"/>
            </w:r>
            <w:r w:rsidR="00A078CE">
              <w:rPr>
                <w:noProof/>
                <w:webHidden/>
              </w:rPr>
              <w:instrText xml:space="preserve"> PAGEREF _Toc129607573 \h </w:instrText>
            </w:r>
            <w:r w:rsidR="00A078CE">
              <w:rPr>
                <w:noProof/>
                <w:webHidden/>
              </w:rPr>
            </w:r>
            <w:r w:rsidR="00A078CE">
              <w:rPr>
                <w:noProof/>
                <w:webHidden/>
              </w:rPr>
              <w:fldChar w:fldCharType="separate"/>
            </w:r>
            <w:r w:rsidR="00A078CE">
              <w:rPr>
                <w:noProof/>
                <w:webHidden/>
              </w:rPr>
              <w:t>10</w:t>
            </w:r>
            <w:r w:rsidR="00A078CE">
              <w:rPr>
                <w:noProof/>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74" w:history="1">
            <w:r w:rsidR="00A078CE" w:rsidRPr="00F3357B">
              <w:rPr>
                <w:rStyle w:val="Hipervnculo"/>
              </w:rPr>
              <w:t>Anexo 1: Cálculo del Índice de Satisfacción de los Usuarios</w:t>
            </w:r>
            <w:r w:rsidR="00A078CE">
              <w:rPr>
                <w:webHidden/>
              </w:rPr>
              <w:tab/>
            </w:r>
            <w:r w:rsidR="00A078CE">
              <w:rPr>
                <w:webHidden/>
              </w:rPr>
              <w:fldChar w:fldCharType="begin"/>
            </w:r>
            <w:r w:rsidR="00A078CE">
              <w:rPr>
                <w:webHidden/>
              </w:rPr>
              <w:instrText xml:space="preserve"> PAGEREF _Toc129607574 \h </w:instrText>
            </w:r>
            <w:r w:rsidR="00A078CE">
              <w:rPr>
                <w:webHidden/>
              </w:rPr>
            </w:r>
            <w:r w:rsidR="00A078CE">
              <w:rPr>
                <w:webHidden/>
              </w:rPr>
              <w:fldChar w:fldCharType="separate"/>
            </w:r>
            <w:r w:rsidR="00A078CE">
              <w:rPr>
                <w:webHidden/>
              </w:rPr>
              <w:t>10</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75" w:history="1">
            <w:r w:rsidR="00A078CE" w:rsidRPr="00F3357B">
              <w:rPr>
                <w:rStyle w:val="Hipervnculo"/>
              </w:rPr>
              <w:t>Anexo 2: ¿Cuál fue el tiempo real del servicio recibido?</w:t>
            </w:r>
            <w:r w:rsidR="00A078CE">
              <w:rPr>
                <w:webHidden/>
              </w:rPr>
              <w:tab/>
            </w:r>
            <w:r w:rsidR="00A078CE">
              <w:rPr>
                <w:webHidden/>
              </w:rPr>
              <w:fldChar w:fldCharType="begin"/>
            </w:r>
            <w:r w:rsidR="00A078CE">
              <w:rPr>
                <w:webHidden/>
              </w:rPr>
              <w:instrText xml:space="preserve"> PAGEREF _Toc129607575 \h </w:instrText>
            </w:r>
            <w:r w:rsidR="00A078CE">
              <w:rPr>
                <w:webHidden/>
              </w:rPr>
            </w:r>
            <w:r w:rsidR="00A078CE">
              <w:rPr>
                <w:webHidden/>
              </w:rPr>
              <w:fldChar w:fldCharType="separate"/>
            </w:r>
            <w:r w:rsidR="00A078CE">
              <w:rPr>
                <w:webHidden/>
              </w:rPr>
              <w:t>10</w:t>
            </w:r>
            <w:r w:rsidR="00A078CE">
              <w:rPr>
                <w:webHidden/>
              </w:rPr>
              <w:fldChar w:fldCharType="end"/>
            </w:r>
          </w:hyperlink>
        </w:p>
        <w:p w:rsidR="00A078CE" w:rsidRDefault="00AC2B8A">
          <w:pPr>
            <w:pStyle w:val="TDC2"/>
            <w:rPr>
              <w:rFonts w:asciiTheme="minorHAnsi" w:eastAsiaTheme="minorEastAsia" w:hAnsiTheme="minorHAnsi" w:cstheme="minorBidi"/>
              <w:sz w:val="22"/>
              <w:lang w:eastAsia="es-SV"/>
            </w:rPr>
          </w:pPr>
          <w:hyperlink w:anchor="_Toc129607576" w:history="1">
            <w:r w:rsidR="00A078CE" w:rsidRPr="00F3357B">
              <w:rPr>
                <w:rStyle w:val="Hipervnculo"/>
              </w:rPr>
              <w:t>Anexo 3: Índice de Satisfacción de los Usuarios por Divisiones</w:t>
            </w:r>
            <w:r w:rsidR="00A078CE">
              <w:rPr>
                <w:webHidden/>
              </w:rPr>
              <w:tab/>
            </w:r>
            <w:r w:rsidR="00A078CE">
              <w:rPr>
                <w:webHidden/>
              </w:rPr>
              <w:fldChar w:fldCharType="begin"/>
            </w:r>
            <w:r w:rsidR="00A078CE">
              <w:rPr>
                <w:webHidden/>
              </w:rPr>
              <w:instrText xml:space="preserve"> PAGEREF _Toc129607576 \h </w:instrText>
            </w:r>
            <w:r w:rsidR="00A078CE">
              <w:rPr>
                <w:webHidden/>
              </w:rPr>
            </w:r>
            <w:r w:rsidR="00A078CE">
              <w:rPr>
                <w:webHidden/>
              </w:rPr>
              <w:fldChar w:fldCharType="separate"/>
            </w:r>
            <w:r w:rsidR="00A078CE">
              <w:rPr>
                <w:webHidden/>
              </w:rPr>
              <w:t>11</w:t>
            </w:r>
            <w:r w:rsidR="00A078CE">
              <w:rPr>
                <w:webHidden/>
              </w:rPr>
              <w:fldChar w:fldCharType="end"/>
            </w:r>
          </w:hyperlink>
        </w:p>
        <w:p w:rsidR="00052568" w:rsidRPr="00F61B8A" w:rsidRDefault="00052568" w:rsidP="00F61B8A">
          <w:pPr>
            <w:rPr>
              <w:rFonts w:ascii="Museo Sans 300" w:hAnsi="Museo Sans 300"/>
              <w:b/>
              <w:bCs/>
              <w:lang w:val="es-ES"/>
            </w:rPr>
            <w:sectPr w:rsidR="00052568" w:rsidRPr="00F61B8A" w:rsidSect="00781A98">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1440" w:left="1080" w:header="624" w:footer="113" w:gutter="0"/>
              <w:pgNumType w:start="1"/>
              <w:cols w:space="708"/>
              <w:titlePg/>
              <w:docGrid w:linePitch="360"/>
            </w:sectPr>
          </w:pPr>
          <w:r w:rsidRPr="00462D4B">
            <w:rPr>
              <w:rFonts w:ascii="Museo Sans 300" w:hAnsi="Museo Sans 300"/>
              <w:b/>
              <w:bCs/>
              <w:lang w:val="es-ES"/>
            </w:rPr>
            <w:fldChar w:fldCharType="end"/>
          </w:r>
        </w:p>
      </w:sdtContent>
    </w:sdt>
    <w:p w:rsidR="00695F63" w:rsidRDefault="00695F63" w:rsidP="00781A98">
      <w:pPr>
        <w:pStyle w:val="Ttulo1"/>
        <w:rPr>
          <w:rFonts w:ascii="Museo Sans 300" w:hAnsi="Museo Sans 300"/>
          <w:sz w:val="24"/>
        </w:rPr>
        <w:sectPr w:rsidR="00695F63" w:rsidSect="00B418ED">
          <w:footerReference w:type="default" r:id="rId15"/>
          <w:headerReference w:type="first" r:id="rId16"/>
          <w:type w:val="continuous"/>
          <w:pgSz w:w="12240" w:h="15840"/>
          <w:pgMar w:top="2127" w:right="900" w:bottom="1440" w:left="1080" w:header="708" w:footer="737" w:gutter="0"/>
          <w:cols w:num="2" w:space="709"/>
          <w:titlePg/>
          <w:docGrid w:linePitch="360"/>
        </w:sectPr>
      </w:pPr>
      <w:bookmarkStart w:id="2" w:name="_Toc62738597"/>
    </w:p>
    <w:p w:rsidR="00E81C50" w:rsidRDefault="00E81C50" w:rsidP="00781A98">
      <w:pPr>
        <w:pStyle w:val="Ttulo1"/>
        <w:rPr>
          <w:rFonts w:ascii="Museo Sans 300" w:hAnsi="Museo Sans 300"/>
          <w:sz w:val="20"/>
          <w:szCs w:val="20"/>
        </w:rPr>
      </w:pPr>
      <w:bookmarkStart w:id="3" w:name="_Toc129607555"/>
    </w:p>
    <w:p w:rsidR="00052568" w:rsidRPr="00C72368" w:rsidRDefault="00052568" w:rsidP="00781A98">
      <w:pPr>
        <w:pStyle w:val="Ttulo1"/>
        <w:rPr>
          <w:rFonts w:ascii="Museo Sans 300" w:hAnsi="Museo Sans 300"/>
          <w:sz w:val="20"/>
          <w:szCs w:val="20"/>
        </w:rPr>
      </w:pPr>
      <w:r w:rsidRPr="00C72368">
        <w:rPr>
          <w:rFonts w:ascii="Museo Sans 300" w:hAnsi="Museo Sans 300"/>
          <w:sz w:val="20"/>
          <w:szCs w:val="20"/>
        </w:rPr>
        <w:t>INTRODUCCIÓN</w:t>
      </w:r>
      <w:bookmarkEnd w:id="2"/>
      <w:bookmarkEnd w:id="3"/>
    </w:p>
    <w:p w:rsidR="00052568" w:rsidRPr="00FA7CB2" w:rsidRDefault="00052568" w:rsidP="00052568">
      <w:pPr>
        <w:jc w:val="both"/>
        <w:rPr>
          <w:rFonts w:ascii="Museo Sans 300" w:hAnsi="Museo Sans 300"/>
          <w:sz w:val="22"/>
          <w:szCs w:val="22"/>
        </w:rPr>
      </w:pPr>
    </w:p>
    <w:p w:rsidR="00C258AA" w:rsidRPr="00FA7CB2" w:rsidRDefault="00052568" w:rsidP="002356B9">
      <w:pPr>
        <w:jc w:val="both"/>
        <w:rPr>
          <w:rFonts w:ascii="Museo Sans 300" w:hAnsi="Museo Sans 300"/>
          <w:sz w:val="20"/>
          <w:szCs w:val="22"/>
        </w:rPr>
      </w:pPr>
      <w:r w:rsidRPr="00FA7CB2">
        <w:rPr>
          <w:rFonts w:ascii="Museo Sans 300" w:hAnsi="Museo Sans 300"/>
          <w:sz w:val="20"/>
          <w:szCs w:val="22"/>
        </w:rPr>
        <w:t xml:space="preserve">El presente informe </w:t>
      </w:r>
      <w:r w:rsidR="00587E4A" w:rsidRPr="00FA7CB2">
        <w:rPr>
          <w:rFonts w:ascii="Museo Sans 300" w:hAnsi="Museo Sans 300"/>
          <w:sz w:val="20"/>
          <w:szCs w:val="22"/>
        </w:rPr>
        <w:t xml:space="preserve">contiene </w:t>
      </w:r>
      <w:r w:rsidR="00BB3DAB" w:rsidRPr="00FA7CB2">
        <w:rPr>
          <w:rFonts w:ascii="Museo Sans 300" w:hAnsi="Museo Sans 300"/>
          <w:sz w:val="20"/>
          <w:szCs w:val="22"/>
        </w:rPr>
        <w:t xml:space="preserve">los </w:t>
      </w:r>
      <w:r w:rsidR="00587E4A" w:rsidRPr="00FA7CB2">
        <w:rPr>
          <w:rFonts w:ascii="Museo Sans 300" w:hAnsi="Museo Sans 300"/>
          <w:sz w:val="20"/>
          <w:szCs w:val="22"/>
        </w:rPr>
        <w:t xml:space="preserve">resultados </w:t>
      </w:r>
      <w:r w:rsidRPr="00FA7CB2">
        <w:rPr>
          <w:rFonts w:ascii="Museo Sans 300" w:hAnsi="Museo Sans 300"/>
          <w:sz w:val="20"/>
          <w:szCs w:val="22"/>
        </w:rPr>
        <w:t xml:space="preserve">de </w:t>
      </w:r>
      <w:r w:rsidR="00BB3DAB" w:rsidRPr="00FA7CB2">
        <w:rPr>
          <w:rFonts w:ascii="Museo Sans 300" w:hAnsi="Museo Sans 300"/>
          <w:sz w:val="20"/>
          <w:szCs w:val="22"/>
        </w:rPr>
        <w:t xml:space="preserve">la </w:t>
      </w:r>
      <w:r w:rsidRPr="00FA7CB2">
        <w:rPr>
          <w:rFonts w:ascii="Museo Sans 300" w:hAnsi="Museo Sans 300"/>
          <w:sz w:val="20"/>
          <w:szCs w:val="22"/>
        </w:rPr>
        <w:t xml:space="preserve">medición de la satisfacción de los </w:t>
      </w:r>
      <w:r w:rsidR="00FE74CF" w:rsidRPr="00FA7CB2">
        <w:rPr>
          <w:rFonts w:ascii="Museo Sans 300" w:hAnsi="Museo Sans 300"/>
          <w:sz w:val="20"/>
          <w:szCs w:val="22"/>
        </w:rPr>
        <w:t>U</w:t>
      </w:r>
      <w:r w:rsidR="00795DAE" w:rsidRPr="00FA7CB2">
        <w:rPr>
          <w:rFonts w:ascii="Museo Sans 300" w:hAnsi="Museo Sans 300"/>
          <w:sz w:val="20"/>
          <w:szCs w:val="22"/>
        </w:rPr>
        <w:t>suarios</w:t>
      </w:r>
      <w:r w:rsidR="00FE74CF" w:rsidRPr="00FA7CB2">
        <w:rPr>
          <w:rFonts w:ascii="Museo Sans 300" w:hAnsi="Museo Sans 300"/>
          <w:sz w:val="20"/>
          <w:szCs w:val="22"/>
        </w:rPr>
        <w:t xml:space="preserve"> </w:t>
      </w:r>
      <w:r w:rsidR="00C258AA" w:rsidRPr="00FA7CB2">
        <w:rPr>
          <w:rFonts w:ascii="Museo Sans 300" w:hAnsi="Museo Sans 300"/>
          <w:sz w:val="20"/>
          <w:szCs w:val="22"/>
        </w:rPr>
        <w:t xml:space="preserve">del Proceso </w:t>
      </w:r>
      <w:r w:rsidR="00881A8A">
        <w:rPr>
          <w:rFonts w:ascii="Museo Sans 300" w:hAnsi="Museo Sans 300"/>
          <w:sz w:val="20"/>
          <w:szCs w:val="22"/>
        </w:rPr>
        <w:t>3.3 Seguimiento y Evaluación</w:t>
      </w:r>
      <w:r w:rsidR="00933DB6">
        <w:rPr>
          <w:rFonts w:ascii="Museo Sans 300" w:hAnsi="Museo Sans 300"/>
          <w:sz w:val="20"/>
          <w:szCs w:val="22"/>
        </w:rPr>
        <w:t xml:space="preserve">, del Macroproceso </w:t>
      </w:r>
      <w:r w:rsidR="00881A8A">
        <w:rPr>
          <w:rFonts w:ascii="Museo Sans 300" w:hAnsi="Museo Sans 300"/>
          <w:sz w:val="20"/>
          <w:szCs w:val="22"/>
        </w:rPr>
        <w:t>3</w:t>
      </w:r>
      <w:r w:rsidR="00933DB6" w:rsidRPr="00933DB6">
        <w:rPr>
          <w:rFonts w:ascii="Museo Sans 300" w:hAnsi="Museo Sans 300"/>
          <w:sz w:val="20"/>
          <w:szCs w:val="22"/>
        </w:rPr>
        <w:t xml:space="preserve">. </w:t>
      </w:r>
      <w:r w:rsidR="00881A8A">
        <w:rPr>
          <w:rFonts w:ascii="Museo Sans 300" w:hAnsi="Museo Sans 300"/>
          <w:sz w:val="20"/>
          <w:szCs w:val="22"/>
        </w:rPr>
        <w:t xml:space="preserve">Administración </w:t>
      </w:r>
      <w:r w:rsidR="00AA75EF">
        <w:rPr>
          <w:rFonts w:ascii="Museo Sans 300" w:hAnsi="Museo Sans 300"/>
          <w:sz w:val="20"/>
          <w:szCs w:val="22"/>
        </w:rPr>
        <w:t>Financiera</w:t>
      </w:r>
      <w:r w:rsidR="00933DB6">
        <w:rPr>
          <w:rFonts w:ascii="Museo Sans 300" w:hAnsi="Museo Sans 300"/>
          <w:sz w:val="20"/>
          <w:szCs w:val="22"/>
        </w:rPr>
        <w:t xml:space="preserve">, </w:t>
      </w:r>
      <w:r w:rsidR="001D47F2" w:rsidRPr="00FA7CB2">
        <w:rPr>
          <w:rFonts w:ascii="Museo Sans 300" w:hAnsi="Museo Sans 300"/>
          <w:sz w:val="20"/>
          <w:szCs w:val="22"/>
        </w:rPr>
        <w:t>uti</w:t>
      </w:r>
      <w:r w:rsidR="00EA733C" w:rsidRPr="00FA7CB2">
        <w:rPr>
          <w:rFonts w:ascii="Museo Sans 300" w:hAnsi="Museo Sans 300"/>
          <w:sz w:val="20"/>
          <w:szCs w:val="22"/>
        </w:rPr>
        <w:t xml:space="preserve">lizando el modelo SERVPERF (Service Performance). </w:t>
      </w:r>
    </w:p>
    <w:p w:rsidR="00C258AA" w:rsidRPr="00FA7CB2" w:rsidRDefault="00C258AA" w:rsidP="002356B9">
      <w:pPr>
        <w:jc w:val="both"/>
        <w:rPr>
          <w:rFonts w:ascii="Museo Sans 300" w:hAnsi="Museo Sans 300"/>
          <w:sz w:val="20"/>
          <w:szCs w:val="22"/>
        </w:rPr>
      </w:pPr>
    </w:p>
    <w:p w:rsidR="002356B9" w:rsidRPr="00FA7CB2" w:rsidRDefault="00EA733C" w:rsidP="002356B9">
      <w:pPr>
        <w:jc w:val="both"/>
        <w:rPr>
          <w:rFonts w:ascii="Museo Sans 300" w:hAnsi="Museo Sans 300"/>
          <w:sz w:val="20"/>
          <w:szCs w:val="22"/>
        </w:rPr>
      </w:pPr>
      <w:r w:rsidRPr="00FA7CB2">
        <w:rPr>
          <w:rFonts w:ascii="Museo Sans 300" w:hAnsi="Museo Sans 300"/>
          <w:sz w:val="20"/>
          <w:szCs w:val="22"/>
        </w:rPr>
        <w:t>El presente informe consta de 5 capítulos, los cuales se detallan a continuación:</w:t>
      </w:r>
    </w:p>
    <w:p w:rsidR="002356B9" w:rsidRPr="00FA7CB2" w:rsidRDefault="002356B9" w:rsidP="002356B9">
      <w:pPr>
        <w:jc w:val="both"/>
        <w:rPr>
          <w:rFonts w:ascii="Museo Sans 300" w:hAnsi="Museo Sans 300"/>
          <w:sz w:val="20"/>
          <w:szCs w:val="22"/>
        </w:rPr>
      </w:pPr>
    </w:p>
    <w:p w:rsidR="00EA733C" w:rsidRPr="00FA7CB2" w:rsidRDefault="00EA733C" w:rsidP="00CF77AF">
      <w:pPr>
        <w:pStyle w:val="Prrafodelista"/>
        <w:numPr>
          <w:ilvl w:val="0"/>
          <w:numId w:val="3"/>
        </w:numPr>
        <w:spacing w:after="0" w:line="240" w:lineRule="auto"/>
        <w:ind w:left="284" w:hanging="284"/>
        <w:jc w:val="both"/>
        <w:rPr>
          <w:rFonts w:ascii="Museo Sans 300" w:hAnsi="Museo Sans 300"/>
          <w:sz w:val="20"/>
        </w:rPr>
      </w:pPr>
      <w:r w:rsidRPr="00FA7CB2">
        <w:rPr>
          <w:rFonts w:ascii="Museo Sans 300" w:hAnsi="Museo Sans 300"/>
          <w:sz w:val="20"/>
        </w:rPr>
        <w:t xml:space="preserve">Primer capítulo expone los datos generales de la medición (clase de usuario, Unidades Organizativas evaluadas, servicio recibido y modalidad). </w:t>
      </w:r>
    </w:p>
    <w:p w:rsidR="00EA733C" w:rsidRPr="00FA7CB2" w:rsidRDefault="00EA733C" w:rsidP="00CF77AF">
      <w:pPr>
        <w:pStyle w:val="Prrafodelista"/>
        <w:numPr>
          <w:ilvl w:val="0"/>
          <w:numId w:val="3"/>
        </w:numPr>
        <w:spacing w:after="0" w:line="240" w:lineRule="auto"/>
        <w:ind w:left="284" w:hanging="284"/>
        <w:jc w:val="both"/>
        <w:rPr>
          <w:rFonts w:ascii="Museo Sans 300" w:hAnsi="Museo Sans 300"/>
          <w:sz w:val="20"/>
        </w:rPr>
      </w:pPr>
      <w:r w:rsidRPr="00FA7CB2">
        <w:rPr>
          <w:rFonts w:ascii="Museo Sans 300" w:hAnsi="Museo Sans 300"/>
          <w:sz w:val="20"/>
        </w:rPr>
        <w:t xml:space="preserve">Segundo capítulo muestra los resultados por módulo (Infraestructura y elementos tangibles, Empatía del personal, Profesionalismo de los empleados y Capacidad de respuesta institucional). </w:t>
      </w:r>
    </w:p>
    <w:p w:rsidR="00EA733C" w:rsidRPr="00FA7CB2" w:rsidRDefault="00EA733C" w:rsidP="00CF77AF">
      <w:pPr>
        <w:pStyle w:val="Prrafodelista"/>
        <w:numPr>
          <w:ilvl w:val="0"/>
          <w:numId w:val="3"/>
        </w:numPr>
        <w:spacing w:after="0" w:line="240" w:lineRule="auto"/>
        <w:ind w:left="284" w:hanging="284"/>
        <w:jc w:val="both"/>
        <w:rPr>
          <w:rFonts w:ascii="Museo Sans 300" w:hAnsi="Museo Sans 300"/>
          <w:sz w:val="20"/>
        </w:rPr>
      </w:pPr>
      <w:r w:rsidRPr="00FA7CB2">
        <w:rPr>
          <w:rFonts w:ascii="Museo Sans 300" w:hAnsi="Museo Sans 300"/>
          <w:sz w:val="20"/>
        </w:rPr>
        <w:t xml:space="preserve">Tercer capítulo presenta el </w:t>
      </w:r>
      <w:r w:rsidR="00C873D0" w:rsidRPr="00FA7CB2">
        <w:rPr>
          <w:rFonts w:ascii="Museo Sans 300" w:hAnsi="Museo Sans 300"/>
          <w:sz w:val="20"/>
        </w:rPr>
        <w:t>Í</w:t>
      </w:r>
      <w:r w:rsidRPr="00FA7CB2">
        <w:rPr>
          <w:rFonts w:ascii="Museo Sans 300" w:hAnsi="Museo Sans 300"/>
          <w:sz w:val="20"/>
        </w:rPr>
        <w:t xml:space="preserve">ndice </w:t>
      </w:r>
      <w:r w:rsidR="00C873D0" w:rsidRPr="00FA7CB2">
        <w:rPr>
          <w:rFonts w:ascii="Museo Sans 300" w:hAnsi="Museo Sans 300"/>
          <w:sz w:val="20"/>
        </w:rPr>
        <w:t>G</w:t>
      </w:r>
      <w:r w:rsidRPr="00FA7CB2">
        <w:rPr>
          <w:rFonts w:ascii="Museo Sans 300" w:hAnsi="Museo Sans 300"/>
          <w:sz w:val="20"/>
        </w:rPr>
        <w:t xml:space="preserve">lobal de </w:t>
      </w:r>
      <w:r w:rsidR="00C873D0" w:rsidRPr="00FA7CB2">
        <w:rPr>
          <w:rFonts w:ascii="Museo Sans 300" w:hAnsi="Museo Sans 300"/>
          <w:sz w:val="20"/>
        </w:rPr>
        <w:t>S</w:t>
      </w:r>
      <w:r w:rsidRPr="00FA7CB2">
        <w:rPr>
          <w:rFonts w:ascii="Museo Sans 300" w:hAnsi="Museo Sans 300"/>
          <w:sz w:val="20"/>
        </w:rPr>
        <w:t xml:space="preserve">atisfacción de </w:t>
      </w:r>
      <w:r w:rsidR="00C873D0" w:rsidRPr="00FA7CB2">
        <w:rPr>
          <w:rFonts w:ascii="Museo Sans 300" w:hAnsi="Museo Sans 300"/>
          <w:sz w:val="20"/>
        </w:rPr>
        <w:t>U</w:t>
      </w:r>
      <w:r w:rsidRPr="00FA7CB2">
        <w:rPr>
          <w:rFonts w:ascii="Museo Sans 300" w:hAnsi="Museo Sans 300"/>
          <w:sz w:val="20"/>
        </w:rPr>
        <w:t xml:space="preserve">suarios </w:t>
      </w:r>
      <w:r w:rsidR="00C873D0" w:rsidRPr="00FA7CB2">
        <w:rPr>
          <w:rFonts w:ascii="Museo Sans 300" w:hAnsi="Museo Sans 300"/>
          <w:sz w:val="20"/>
        </w:rPr>
        <w:t>E</w:t>
      </w:r>
      <w:r w:rsidRPr="00FA7CB2">
        <w:rPr>
          <w:rFonts w:ascii="Museo Sans 300" w:hAnsi="Museo Sans 300"/>
          <w:sz w:val="20"/>
        </w:rPr>
        <w:t xml:space="preserve">xternos y </w:t>
      </w:r>
      <w:r w:rsidR="00C873D0" w:rsidRPr="00FA7CB2">
        <w:rPr>
          <w:rFonts w:ascii="Museo Sans 300" w:hAnsi="Museo Sans 300"/>
          <w:sz w:val="20"/>
        </w:rPr>
        <w:t>S</w:t>
      </w:r>
      <w:r w:rsidRPr="00FA7CB2">
        <w:rPr>
          <w:rFonts w:ascii="Museo Sans 300" w:hAnsi="Museo Sans 300"/>
          <w:sz w:val="20"/>
        </w:rPr>
        <w:t>ervicio evaluado.</w:t>
      </w:r>
    </w:p>
    <w:p w:rsidR="00EA733C" w:rsidRPr="00FA7CB2" w:rsidRDefault="00EA733C" w:rsidP="00CF77AF">
      <w:pPr>
        <w:pStyle w:val="Prrafodelista"/>
        <w:numPr>
          <w:ilvl w:val="0"/>
          <w:numId w:val="3"/>
        </w:numPr>
        <w:spacing w:after="0" w:line="240" w:lineRule="auto"/>
        <w:ind w:left="284" w:hanging="284"/>
        <w:jc w:val="both"/>
        <w:rPr>
          <w:rFonts w:ascii="Museo Sans 300" w:hAnsi="Museo Sans 300"/>
          <w:sz w:val="20"/>
        </w:rPr>
      </w:pPr>
      <w:r w:rsidRPr="00FA7CB2">
        <w:rPr>
          <w:rFonts w:ascii="Museo Sans 300" w:hAnsi="Museo Sans 300"/>
          <w:sz w:val="20"/>
        </w:rPr>
        <w:t xml:space="preserve">Cuarto capítulo abarca otros aspectos institucionales que comprende la percepción de los usuarios respecto a la evolución de la calidad de los servicios, cumplimiento de expectativas, entre otros. </w:t>
      </w:r>
    </w:p>
    <w:p w:rsidR="00EA733C" w:rsidRDefault="00EA733C" w:rsidP="00CF77AF">
      <w:pPr>
        <w:pStyle w:val="Prrafodelista"/>
        <w:numPr>
          <w:ilvl w:val="0"/>
          <w:numId w:val="3"/>
        </w:numPr>
        <w:spacing w:after="0" w:line="240" w:lineRule="auto"/>
        <w:ind w:left="284" w:hanging="284"/>
        <w:jc w:val="both"/>
        <w:rPr>
          <w:rFonts w:ascii="Museo Sans 300" w:hAnsi="Museo Sans 300"/>
          <w:sz w:val="20"/>
        </w:rPr>
      </w:pPr>
      <w:r w:rsidRPr="00FA7CB2">
        <w:rPr>
          <w:rFonts w:ascii="Museo Sans 300" w:hAnsi="Museo Sans 300"/>
          <w:sz w:val="20"/>
        </w:rPr>
        <w:t xml:space="preserve">Quinto capítulo presenta las conclusiones de la presente </w:t>
      </w:r>
      <w:r w:rsidR="00F61B8A">
        <w:rPr>
          <w:rFonts w:ascii="Museo Sans 300" w:hAnsi="Museo Sans 300"/>
          <w:sz w:val="20"/>
        </w:rPr>
        <w:t>medi</w:t>
      </w:r>
      <w:r w:rsidR="00F61B8A" w:rsidRPr="00FA7CB2">
        <w:rPr>
          <w:rFonts w:ascii="Museo Sans 300" w:hAnsi="Museo Sans 300"/>
          <w:sz w:val="20"/>
        </w:rPr>
        <w:t>ción</w:t>
      </w:r>
      <w:r w:rsidRPr="00FA7CB2">
        <w:rPr>
          <w:rFonts w:ascii="Museo Sans 300" w:hAnsi="Museo Sans 300"/>
          <w:sz w:val="20"/>
        </w:rPr>
        <w:t>.</w:t>
      </w:r>
    </w:p>
    <w:p w:rsidR="00117878" w:rsidRPr="0018165C" w:rsidRDefault="00117878" w:rsidP="00117878">
      <w:pPr>
        <w:pStyle w:val="Prrafodelista"/>
        <w:spacing w:after="0" w:line="240" w:lineRule="auto"/>
        <w:ind w:left="284"/>
        <w:jc w:val="both"/>
        <w:rPr>
          <w:rFonts w:ascii="Museo Sans 300" w:hAnsi="Museo Sans 300"/>
          <w:sz w:val="20"/>
        </w:rPr>
      </w:pPr>
    </w:p>
    <w:p w:rsidR="00E921B3" w:rsidRPr="0018165C" w:rsidRDefault="00E921B3" w:rsidP="00052568">
      <w:pPr>
        <w:jc w:val="both"/>
        <w:rPr>
          <w:rFonts w:ascii="Museo Sans 300" w:hAnsi="Museo Sans 300"/>
          <w:sz w:val="20"/>
          <w:szCs w:val="22"/>
          <w:lang w:val="es-ES" w:eastAsia="en-US"/>
        </w:rPr>
      </w:pPr>
    </w:p>
    <w:p w:rsidR="00052568" w:rsidRPr="00C72368" w:rsidRDefault="00052568" w:rsidP="00E921B3">
      <w:pPr>
        <w:pStyle w:val="Ttulo1"/>
        <w:spacing w:before="0" w:after="0"/>
        <w:jc w:val="center"/>
        <w:rPr>
          <w:rFonts w:ascii="Museo Sans 300" w:eastAsia="Calibri" w:hAnsi="Museo Sans 300"/>
          <w:bCs w:val="0"/>
          <w:kern w:val="0"/>
          <w:sz w:val="20"/>
          <w:szCs w:val="22"/>
          <w:lang w:val="es-ES" w:eastAsia="en-US"/>
        </w:rPr>
      </w:pPr>
      <w:bookmarkStart w:id="4" w:name="_Toc62735982"/>
      <w:bookmarkStart w:id="5" w:name="_Toc62738598"/>
      <w:bookmarkStart w:id="6" w:name="_Toc129607556"/>
      <w:r w:rsidRPr="00C72368">
        <w:rPr>
          <w:rFonts w:ascii="Museo Sans 300" w:eastAsia="Calibri" w:hAnsi="Museo Sans 300"/>
          <w:bCs w:val="0"/>
          <w:kern w:val="0"/>
          <w:sz w:val="20"/>
          <w:szCs w:val="22"/>
          <w:lang w:val="es-ES" w:eastAsia="en-US"/>
        </w:rPr>
        <w:t>OBJETIVO</w:t>
      </w:r>
      <w:bookmarkEnd w:id="4"/>
      <w:bookmarkEnd w:id="5"/>
      <w:r w:rsidR="00690DB1" w:rsidRPr="00C72368">
        <w:rPr>
          <w:rFonts w:ascii="Museo Sans 300" w:eastAsia="Calibri" w:hAnsi="Museo Sans 300"/>
          <w:bCs w:val="0"/>
          <w:kern w:val="0"/>
          <w:sz w:val="20"/>
          <w:szCs w:val="22"/>
          <w:lang w:val="es-ES" w:eastAsia="en-US"/>
        </w:rPr>
        <w:t>S</w:t>
      </w:r>
      <w:bookmarkEnd w:id="6"/>
    </w:p>
    <w:p w:rsidR="009E1041" w:rsidRPr="00C72368" w:rsidRDefault="00052568" w:rsidP="00052568">
      <w:pPr>
        <w:jc w:val="both"/>
        <w:rPr>
          <w:rFonts w:ascii="Museo Sans 300" w:hAnsi="Museo Sans 300"/>
          <w:b/>
          <w:sz w:val="20"/>
          <w:szCs w:val="20"/>
        </w:rPr>
      </w:pPr>
      <w:r w:rsidRPr="00C72368">
        <w:rPr>
          <w:rFonts w:ascii="Museo Sans 300" w:hAnsi="Museo Sans 300"/>
          <w:b/>
          <w:sz w:val="20"/>
          <w:szCs w:val="20"/>
        </w:rPr>
        <w:t xml:space="preserve">Objetivo general: </w:t>
      </w:r>
    </w:p>
    <w:p w:rsidR="00614F16" w:rsidRPr="00C72368" w:rsidRDefault="00052568" w:rsidP="00052568">
      <w:pPr>
        <w:jc w:val="both"/>
        <w:rPr>
          <w:rFonts w:ascii="Museo Sans 300" w:hAnsi="Museo Sans 300"/>
          <w:sz w:val="20"/>
          <w:szCs w:val="20"/>
        </w:rPr>
      </w:pPr>
      <w:r w:rsidRPr="00C72368">
        <w:rPr>
          <w:rFonts w:ascii="Museo Sans 300" w:hAnsi="Museo Sans 300"/>
          <w:sz w:val="20"/>
          <w:szCs w:val="20"/>
        </w:rPr>
        <w:t xml:space="preserve">Medir el grado de satisfacción de los </w:t>
      </w:r>
      <w:r w:rsidR="006D6630" w:rsidRPr="00C72368">
        <w:rPr>
          <w:rFonts w:ascii="Museo Sans 300" w:hAnsi="Museo Sans 300"/>
          <w:sz w:val="20"/>
          <w:szCs w:val="20"/>
        </w:rPr>
        <w:t>U</w:t>
      </w:r>
      <w:r w:rsidR="00136A60" w:rsidRPr="00C72368">
        <w:rPr>
          <w:rFonts w:ascii="Museo Sans 300" w:hAnsi="Museo Sans 300"/>
          <w:sz w:val="20"/>
          <w:szCs w:val="20"/>
        </w:rPr>
        <w:t>suarios</w:t>
      </w:r>
      <w:r w:rsidR="006D6630" w:rsidRPr="00C72368">
        <w:rPr>
          <w:rFonts w:ascii="Museo Sans 300" w:hAnsi="Museo Sans 300"/>
          <w:sz w:val="20"/>
          <w:szCs w:val="20"/>
        </w:rPr>
        <w:t xml:space="preserve"> </w:t>
      </w:r>
      <w:r w:rsidR="006961C4" w:rsidRPr="00C72368">
        <w:rPr>
          <w:rFonts w:ascii="Museo Sans 300" w:hAnsi="Museo Sans 300"/>
          <w:sz w:val="20"/>
          <w:szCs w:val="20"/>
        </w:rPr>
        <w:t>respecto</w:t>
      </w:r>
      <w:r w:rsidRPr="00C72368">
        <w:rPr>
          <w:rFonts w:ascii="Museo Sans 300" w:hAnsi="Museo Sans 300"/>
          <w:sz w:val="20"/>
          <w:szCs w:val="20"/>
        </w:rPr>
        <w:t xml:space="preserve"> al </w:t>
      </w:r>
      <w:r w:rsidR="002F019C" w:rsidRPr="00C72368">
        <w:rPr>
          <w:rFonts w:ascii="Museo Sans 300" w:hAnsi="Museo Sans 300"/>
          <w:sz w:val="20"/>
          <w:szCs w:val="20"/>
        </w:rPr>
        <w:t>s</w:t>
      </w:r>
      <w:r w:rsidR="00F032FD" w:rsidRPr="00C72368">
        <w:rPr>
          <w:rFonts w:ascii="Museo Sans 300" w:hAnsi="Museo Sans 300"/>
          <w:sz w:val="20"/>
          <w:szCs w:val="20"/>
        </w:rPr>
        <w:t>ervicio que</w:t>
      </w:r>
      <w:r w:rsidR="00D049D7" w:rsidRPr="00C72368">
        <w:rPr>
          <w:rFonts w:ascii="Museo Sans 300" w:hAnsi="Museo Sans 300"/>
          <w:sz w:val="20"/>
          <w:szCs w:val="20"/>
        </w:rPr>
        <w:t xml:space="preserve"> se proporciona </w:t>
      </w:r>
      <w:r w:rsidR="00F032FD" w:rsidRPr="00C72368">
        <w:rPr>
          <w:rFonts w:ascii="Museo Sans 300" w:hAnsi="Museo Sans 300"/>
          <w:sz w:val="20"/>
          <w:szCs w:val="20"/>
        </w:rPr>
        <w:t>conforme</w:t>
      </w:r>
      <w:r w:rsidR="001D47F2" w:rsidRPr="00C72368">
        <w:rPr>
          <w:rFonts w:ascii="Museo Sans 300" w:hAnsi="Museo Sans 300"/>
          <w:sz w:val="20"/>
          <w:szCs w:val="20"/>
        </w:rPr>
        <w:t xml:space="preserve"> </w:t>
      </w:r>
      <w:r w:rsidR="00F032FD" w:rsidRPr="00C72368">
        <w:rPr>
          <w:rFonts w:ascii="Museo Sans 300" w:hAnsi="Museo Sans 300"/>
          <w:sz w:val="20"/>
          <w:szCs w:val="20"/>
        </w:rPr>
        <w:t>a</w:t>
      </w:r>
      <w:r w:rsidR="001D47F2" w:rsidRPr="00C72368">
        <w:rPr>
          <w:rFonts w:ascii="Museo Sans 300" w:hAnsi="Museo Sans 300"/>
          <w:sz w:val="20"/>
          <w:szCs w:val="20"/>
        </w:rPr>
        <w:t xml:space="preserve">l Proceso </w:t>
      </w:r>
      <w:r w:rsidR="002F019C" w:rsidRPr="00C72368">
        <w:rPr>
          <w:rFonts w:ascii="Museo Sans 300" w:hAnsi="Museo Sans 300"/>
          <w:sz w:val="20"/>
          <w:szCs w:val="20"/>
        </w:rPr>
        <w:t>3.3 Seguimiento y Evaluación.</w:t>
      </w:r>
    </w:p>
    <w:p w:rsidR="00F032FD" w:rsidRPr="00C72368" w:rsidRDefault="00F032FD" w:rsidP="00052568">
      <w:pPr>
        <w:jc w:val="both"/>
        <w:rPr>
          <w:rFonts w:ascii="Museo Sans 300" w:hAnsi="Museo Sans 300"/>
          <w:sz w:val="20"/>
          <w:szCs w:val="20"/>
        </w:rPr>
      </w:pPr>
    </w:p>
    <w:p w:rsidR="00921FA0" w:rsidRPr="00392365" w:rsidRDefault="00052568" w:rsidP="00052568">
      <w:pPr>
        <w:jc w:val="both"/>
        <w:rPr>
          <w:rFonts w:ascii="Museo Sans 300" w:hAnsi="Museo Sans 300"/>
          <w:b/>
          <w:sz w:val="22"/>
          <w:szCs w:val="22"/>
          <w:lang w:val="es-SV"/>
        </w:rPr>
      </w:pPr>
      <w:r w:rsidRPr="00C72368">
        <w:rPr>
          <w:rFonts w:ascii="Museo Sans 300" w:hAnsi="Museo Sans 300"/>
          <w:b/>
          <w:sz w:val="20"/>
          <w:szCs w:val="20"/>
        </w:rPr>
        <w:t>Objetivo específico</w:t>
      </w:r>
      <w:r w:rsidRPr="00F032FD">
        <w:rPr>
          <w:rFonts w:ascii="Museo Sans 300" w:hAnsi="Museo Sans 300"/>
          <w:b/>
          <w:sz w:val="22"/>
          <w:szCs w:val="22"/>
        </w:rPr>
        <w:t xml:space="preserve">: </w:t>
      </w:r>
    </w:p>
    <w:p w:rsidR="00052568" w:rsidRPr="00EE23C7" w:rsidRDefault="00052568" w:rsidP="00CF77AF">
      <w:pPr>
        <w:pStyle w:val="Prrafodelista"/>
        <w:numPr>
          <w:ilvl w:val="0"/>
          <w:numId w:val="2"/>
        </w:numPr>
        <w:ind w:left="142" w:hanging="142"/>
        <w:jc w:val="both"/>
        <w:rPr>
          <w:rFonts w:ascii="Museo Sans 300" w:hAnsi="Museo Sans 300"/>
          <w:sz w:val="20"/>
        </w:rPr>
      </w:pPr>
      <w:bookmarkStart w:id="7" w:name="_Hlk70409225"/>
      <w:r w:rsidRPr="00FA7CB2">
        <w:rPr>
          <w:rFonts w:ascii="Museo Sans 300" w:hAnsi="Museo Sans 300"/>
          <w:sz w:val="20"/>
        </w:rPr>
        <w:t>Identificar oportunidades de mejora y fortalezas</w:t>
      </w:r>
      <w:r w:rsidR="00E428F9" w:rsidRPr="00FA7CB2">
        <w:rPr>
          <w:rFonts w:ascii="Museo Sans 300" w:hAnsi="Museo Sans 300"/>
          <w:sz w:val="20"/>
        </w:rPr>
        <w:t xml:space="preserve"> </w:t>
      </w:r>
      <w:r w:rsidR="00392365" w:rsidRPr="00FA7CB2">
        <w:rPr>
          <w:rFonts w:ascii="Museo Sans 300" w:hAnsi="Museo Sans 300"/>
          <w:sz w:val="20"/>
        </w:rPr>
        <w:t>de</w:t>
      </w:r>
      <w:r w:rsidR="00392365" w:rsidRPr="00EE23C7">
        <w:rPr>
          <w:rFonts w:ascii="Museo Sans 300" w:hAnsi="Museo Sans 300"/>
          <w:sz w:val="20"/>
        </w:rPr>
        <w:t>l</w:t>
      </w:r>
      <w:r w:rsidR="00392365">
        <w:rPr>
          <w:rFonts w:ascii="Museo Sans 300" w:hAnsi="Museo Sans 300"/>
          <w:sz w:val="20"/>
        </w:rPr>
        <w:t xml:space="preserve"> </w:t>
      </w:r>
      <w:r w:rsidR="00392365" w:rsidRPr="00EE23C7">
        <w:rPr>
          <w:rFonts w:ascii="Museo Sans 300" w:hAnsi="Museo Sans 300"/>
          <w:sz w:val="20"/>
        </w:rPr>
        <w:t>servicio</w:t>
      </w:r>
      <w:r w:rsidR="00E428F9" w:rsidRPr="00EE23C7">
        <w:rPr>
          <w:rFonts w:ascii="Museo Sans 300" w:hAnsi="Museo Sans 300"/>
          <w:sz w:val="20"/>
        </w:rPr>
        <w:t xml:space="preserve"> evaluado</w:t>
      </w:r>
      <w:r w:rsidRPr="00EE23C7">
        <w:rPr>
          <w:rFonts w:ascii="Museo Sans 300" w:hAnsi="Museo Sans 300"/>
          <w:sz w:val="20"/>
        </w:rPr>
        <w:t>.</w:t>
      </w:r>
    </w:p>
    <w:p w:rsidR="00A078CE" w:rsidRPr="00E81C50" w:rsidRDefault="00CB0976" w:rsidP="00E81C50">
      <w:pPr>
        <w:pStyle w:val="Prrafodelista"/>
        <w:numPr>
          <w:ilvl w:val="0"/>
          <w:numId w:val="2"/>
        </w:numPr>
        <w:ind w:left="142" w:hanging="142"/>
        <w:jc w:val="both"/>
        <w:rPr>
          <w:rFonts w:ascii="Museo Sans 300" w:hAnsi="Museo Sans 300"/>
          <w:sz w:val="20"/>
        </w:rPr>
      </w:pPr>
      <w:r w:rsidRPr="00EE23C7">
        <w:rPr>
          <w:rFonts w:ascii="Museo Sans 300" w:hAnsi="Museo Sans 300"/>
          <w:sz w:val="20"/>
        </w:rPr>
        <w:t>Dar seguimiento a sugerencias y acciones ejecutadas</w:t>
      </w:r>
      <w:r w:rsidR="00E428F9" w:rsidRPr="00EE23C7">
        <w:rPr>
          <w:rFonts w:ascii="Museo Sans 300" w:hAnsi="Museo Sans 300"/>
          <w:sz w:val="20"/>
        </w:rPr>
        <w:t xml:space="preserve"> como resultados de evaluaciones anteriores</w:t>
      </w:r>
      <w:r w:rsidRPr="00EE23C7">
        <w:rPr>
          <w:rFonts w:ascii="Museo Sans 300" w:hAnsi="Museo Sans 300"/>
          <w:sz w:val="20"/>
        </w:rPr>
        <w:t>.</w:t>
      </w:r>
      <w:bookmarkStart w:id="8" w:name="_Toc62735983"/>
      <w:bookmarkStart w:id="9" w:name="_Toc62738599"/>
      <w:bookmarkEnd w:id="7"/>
    </w:p>
    <w:p w:rsidR="00E81C50" w:rsidRDefault="00E81C50" w:rsidP="00E921B3">
      <w:pPr>
        <w:pStyle w:val="Ttulo1"/>
        <w:spacing w:after="0"/>
        <w:jc w:val="center"/>
        <w:rPr>
          <w:rFonts w:ascii="Museo Sans 300" w:hAnsi="Museo Sans 300"/>
          <w:sz w:val="20"/>
          <w:szCs w:val="20"/>
        </w:rPr>
      </w:pPr>
      <w:bookmarkStart w:id="10" w:name="_Toc129607557"/>
    </w:p>
    <w:p w:rsidR="00052568" w:rsidRPr="00C72368" w:rsidRDefault="00052568" w:rsidP="00E921B3">
      <w:pPr>
        <w:pStyle w:val="Ttulo1"/>
        <w:spacing w:after="0"/>
        <w:jc w:val="center"/>
        <w:rPr>
          <w:rFonts w:ascii="Museo Sans 300" w:hAnsi="Museo Sans 300"/>
          <w:sz w:val="20"/>
          <w:szCs w:val="20"/>
        </w:rPr>
      </w:pPr>
      <w:r w:rsidRPr="00C72368">
        <w:rPr>
          <w:rFonts w:ascii="Museo Sans 300" w:hAnsi="Museo Sans 300"/>
          <w:sz w:val="20"/>
          <w:szCs w:val="20"/>
        </w:rPr>
        <w:t xml:space="preserve">CAPÍTULO 1: </w:t>
      </w:r>
      <w:bookmarkEnd w:id="8"/>
      <w:bookmarkEnd w:id="9"/>
      <w:r w:rsidR="002F1D47" w:rsidRPr="00C72368">
        <w:rPr>
          <w:rFonts w:ascii="Museo Sans 300" w:hAnsi="Museo Sans 300"/>
          <w:sz w:val="20"/>
          <w:szCs w:val="20"/>
        </w:rPr>
        <w:t>DATOS GENERALES</w:t>
      </w:r>
      <w:bookmarkEnd w:id="10"/>
      <w:r w:rsidR="002F1D47" w:rsidRPr="00C72368">
        <w:rPr>
          <w:rFonts w:ascii="Museo Sans 300" w:hAnsi="Museo Sans 300"/>
          <w:sz w:val="20"/>
          <w:szCs w:val="20"/>
        </w:rPr>
        <w:t xml:space="preserve"> </w:t>
      </w:r>
    </w:p>
    <w:p w:rsidR="00052568" w:rsidRPr="00EE23C7" w:rsidRDefault="00052568" w:rsidP="00052568">
      <w:pPr>
        <w:jc w:val="both"/>
        <w:rPr>
          <w:rFonts w:ascii="Museo Sans 300" w:hAnsi="Museo Sans 300"/>
          <w:sz w:val="22"/>
          <w:szCs w:val="22"/>
        </w:rPr>
      </w:pPr>
    </w:p>
    <w:p w:rsidR="00655AC4" w:rsidRPr="00EE23C7" w:rsidRDefault="002F1D47" w:rsidP="00052568">
      <w:pPr>
        <w:jc w:val="both"/>
        <w:rPr>
          <w:rFonts w:ascii="Museo Sans 300" w:hAnsi="Museo Sans 300"/>
          <w:sz w:val="20"/>
          <w:szCs w:val="22"/>
        </w:rPr>
      </w:pPr>
      <w:r w:rsidRPr="00EE23C7">
        <w:rPr>
          <w:rFonts w:ascii="Museo Sans 300" w:hAnsi="Museo Sans 300"/>
          <w:sz w:val="20"/>
          <w:szCs w:val="22"/>
        </w:rPr>
        <w:t>La medición se realizó</w:t>
      </w:r>
      <w:r w:rsidR="001E08B2" w:rsidRPr="00EE23C7">
        <w:rPr>
          <w:rFonts w:ascii="Museo Sans 300" w:hAnsi="Museo Sans 300"/>
          <w:sz w:val="20"/>
          <w:szCs w:val="22"/>
        </w:rPr>
        <w:t xml:space="preserve"> al Proceso </w:t>
      </w:r>
      <w:r w:rsidR="00F94D6F">
        <w:rPr>
          <w:rFonts w:ascii="Museo Sans 300" w:hAnsi="Museo Sans 300"/>
          <w:sz w:val="20"/>
          <w:szCs w:val="22"/>
        </w:rPr>
        <w:t>3.3 Seguimiento y Evaluación</w:t>
      </w:r>
      <w:r w:rsidR="001E08B2" w:rsidRPr="00EE23C7">
        <w:rPr>
          <w:rFonts w:ascii="Museo Sans 300" w:hAnsi="Museo Sans 300"/>
          <w:sz w:val="20"/>
          <w:szCs w:val="22"/>
        </w:rPr>
        <w:t xml:space="preserve">, </w:t>
      </w:r>
      <w:r w:rsidR="001E27FC" w:rsidRPr="00EE23C7">
        <w:rPr>
          <w:rFonts w:ascii="Museo Sans 300" w:hAnsi="Museo Sans 300"/>
          <w:sz w:val="20"/>
          <w:szCs w:val="22"/>
        </w:rPr>
        <w:t>responsable de</w:t>
      </w:r>
      <w:r w:rsidR="001E08B2" w:rsidRPr="00EE23C7">
        <w:rPr>
          <w:rFonts w:ascii="Museo Sans 300" w:hAnsi="Museo Sans 300"/>
          <w:sz w:val="20"/>
          <w:szCs w:val="22"/>
        </w:rPr>
        <w:t>l</w:t>
      </w:r>
      <w:r w:rsidR="00F94D6F">
        <w:rPr>
          <w:rFonts w:ascii="Museo Sans 300" w:hAnsi="Museo Sans 300"/>
          <w:sz w:val="20"/>
          <w:szCs w:val="22"/>
        </w:rPr>
        <w:t xml:space="preserve"> </w:t>
      </w:r>
      <w:r w:rsidR="00CF4B9F" w:rsidRPr="00EE23C7">
        <w:rPr>
          <w:rFonts w:ascii="Museo Sans 300" w:hAnsi="Museo Sans 300"/>
          <w:sz w:val="20"/>
          <w:szCs w:val="22"/>
        </w:rPr>
        <w:t>siguiente S</w:t>
      </w:r>
      <w:r w:rsidR="00655AC4" w:rsidRPr="00EE23C7">
        <w:rPr>
          <w:rFonts w:ascii="Museo Sans 300" w:hAnsi="Museo Sans 300"/>
          <w:sz w:val="20"/>
          <w:szCs w:val="22"/>
        </w:rPr>
        <w:t>ervicio</w:t>
      </w:r>
      <w:r w:rsidR="0028475D" w:rsidRPr="00EE23C7">
        <w:rPr>
          <w:rFonts w:ascii="Museo Sans 300" w:hAnsi="Museo Sans 300"/>
          <w:sz w:val="20"/>
          <w:szCs w:val="22"/>
        </w:rPr>
        <w:t>:</w:t>
      </w:r>
    </w:p>
    <w:p w:rsidR="006D6630" w:rsidRPr="00EE23C7" w:rsidRDefault="006D6630" w:rsidP="00052568">
      <w:pPr>
        <w:jc w:val="both"/>
        <w:rPr>
          <w:rFonts w:ascii="Museo Sans 300" w:hAnsi="Museo Sans 300"/>
          <w:sz w:val="20"/>
          <w:szCs w:val="22"/>
        </w:rPr>
      </w:pPr>
    </w:p>
    <w:p w:rsidR="008C1AF3" w:rsidRPr="00EE23C7" w:rsidRDefault="003759DD" w:rsidP="00052568">
      <w:pPr>
        <w:jc w:val="both"/>
        <w:rPr>
          <w:rFonts w:ascii="Museo Sans 300" w:hAnsi="Museo Sans 300"/>
          <w:b/>
          <w:sz w:val="20"/>
          <w:szCs w:val="22"/>
          <w:u w:val="single"/>
        </w:rPr>
      </w:pPr>
      <w:r>
        <w:rPr>
          <w:rFonts w:ascii="Museo Sans 300" w:hAnsi="Museo Sans 300"/>
          <w:b/>
          <w:sz w:val="20"/>
          <w:szCs w:val="22"/>
          <w:u w:val="single"/>
        </w:rPr>
        <w:t xml:space="preserve">Servicio </w:t>
      </w:r>
      <w:r w:rsidR="006D6630" w:rsidRPr="00EE23C7">
        <w:rPr>
          <w:rFonts w:ascii="Museo Sans 300" w:hAnsi="Museo Sans 300"/>
          <w:b/>
          <w:sz w:val="20"/>
          <w:szCs w:val="22"/>
          <w:u w:val="single"/>
        </w:rPr>
        <w:t>Externo</w:t>
      </w:r>
    </w:p>
    <w:p w:rsidR="00EC02E1" w:rsidRDefault="00F94D6F" w:rsidP="00EC02E1">
      <w:pPr>
        <w:pStyle w:val="Prrafodelista"/>
        <w:shd w:val="clear" w:color="auto" w:fill="FFFFFF" w:themeFill="background1"/>
        <w:spacing w:after="0" w:line="259" w:lineRule="auto"/>
        <w:ind w:left="284"/>
        <w:jc w:val="both"/>
        <w:rPr>
          <w:rFonts w:ascii="Museo Sans 300" w:hAnsi="Museo Sans 300"/>
          <w:sz w:val="20"/>
          <w:szCs w:val="20"/>
        </w:rPr>
      </w:pPr>
      <w:r>
        <w:rPr>
          <w:rFonts w:ascii="Museo Sans 300" w:hAnsi="Museo Sans 300"/>
          <w:sz w:val="20"/>
          <w:szCs w:val="20"/>
        </w:rPr>
        <w:t>Análisis y Verificación de las Liquidaciones de los Presupuestos Especiales.</w:t>
      </w:r>
    </w:p>
    <w:p w:rsidR="00F94D6F" w:rsidRPr="00EE23C7" w:rsidRDefault="00F94D6F" w:rsidP="00EC02E1">
      <w:pPr>
        <w:pStyle w:val="Prrafodelista"/>
        <w:shd w:val="clear" w:color="auto" w:fill="FFFFFF" w:themeFill="background1"/>
        <w:spacing w:after="0" w:line="259" w:lineRule="auto"/>
        <w:ind w:left="284"/>
        <w:jc w:val="both"/>
        <w:rPr>
          <w:rFonts w:ascii="Museo Sans 300" w:hAnsi="Museo Sans 300"/>
          <w:b/>
          <w:sz w:val="20"/>
          <w:szCs w:val="20"/>
          <w:u w:val="single"/>
        </w:rPr>
      </w:pPr>
    </w:p>
    <w:p w:rsidR="00052568" w:rsidRPr="00C72368" w:rsidRDefault="00052568" w:rsidP="00D72A62">
      <w:pPr>
        <w:pStyle w:val="Ttulo2"/>
        <w:keepNext w:val="0"/>
        <w:keepLines w:val="0"/>
        <w:numPr>
          <w:ilvl w:val="1"/>
          <w:numId w:val="1"/>
        </w:numPr>
        <w:spacing w:before="0"/>
        <w:jc w:val="both"/>
        <w:rPr>
          <w:rFonts w:ascii="Museo Sans 300" w:eastAsia="Times New Roman" w:hAnsi="Museo Sans 300" w:cs="Times New Roman"/>
          <w:b/>
          <w:bCs/>
          <w:color w:val="auto"/>
          <w:kern w:val="32"/>
          <w:sz w:val="20"/>
          <w:szCs w:val="20"/>
        </w:rPr>
      </w:pPr>
      <w:bookmarkStart w:id="11" w:name="_Toc62735984"/>
      <w:bookmarkStart w:id="12" w:name="_Toc62738600"/>
      <w:bookmarkStart w:id="13" w:name="_Toc129607558"/>
      <w:r w:rsidRPr="00C72368">
        <w:rPr>
          <w:rFonts w:ascii="Museo Sans 300" w:eastAsia="Times New Roman" w:hAnsi="Museo Sans 300" w:cs="Times New Roman"/>
          <w:b/>
          <w:bCs/>
          <w:color w:val="auto"/>
          <w:kern w:val="32"/>
          <w:sz w:val="20"/>
          <w:szCs w:val="20"/>
        </w:rPr>
        <w:t>Cálculo del tamaño y distribución de la muestra</w:t>
      </w:r>
      <w:bookmarkEnd w:id="11"/>
      <w:bookmarkEnd w:id="12"/>
      <w:bookmarkEnd w:id="13"/>
    </w:p>
    <w:p w:rsidR="00052568" w:rsidRPr="00FA7CB2" w:rsidRDefault="00052568" w:rsidP="00052568">
      <w:pPr>
        <w:jc w:val="both"/>
        <w:rPr>
          <w:rFonts w:ascii="Museo Sans 300" w:hAnsi="Museo Sans 300"/>
          <w:sz w:val="22"/>
          <w:szCs w:val="20"/>
          <w:highlight w:val="yellow"/>
        </w:rPr>
      </w:pPr>
    </w:p>
    <w:p w:rsidR="008B324F" w:rsidRPr="005531C6" w:rsidRDefault="0078567D" w:rsidP="008B324F">
      <w:pPr>
        <w:jc w:val="both"/>
        <w:rPr>
          <w:rFonts w:ascii="Museo Sans 300" w:hAnsi="Museo Sans 300"/>
          <w:color w:val="000000" w:themeColor="text1"/>
          <w:sz w:val="20"/>
          <w:szCs w:val="20"/>
        </w:rPr>
      </w:pPr>
      <w:r w:rsidRPr="00FA7CB2">
        <w:rPr>
          <w:rFonts w:ascii="Museo Sans 300" w:hAnsi="Museo Sans 300"/>
          <w:sz w:val="20"/>
          <w:szCs w:val="20"/>
        </w:rPr>
        <w:t>De acuerdo al listado de</w:t>
      </w:r>
      <w:r w:rsidR="00F224ED" w:rsidRPr="00FA7CB2">
        <w:rPr>
          <w:rFonts w:ascii="Museo Sans 300" w:hAnsi="Museo Sans 300"/>
          <w:sz w:val="20"/>
          <w:szCs w:val="20"/>
        </w:rPr>
        <w:t xml:space="preserve"> U</w:t>
      </w:r>
      <w:r w:rsidRPr="00FA7CB2">
        <w:rPr>
          <w:rFonts w:ascii="Museo Sans 300" w:hAnsi="Museo Sans 300"/>
          <w:sz w:val="20"/>
          <w:szCs w:val="20"/>
        </w:rPr>
        <w:t xml:space="preserve">suarios </w:t>
      </w:r>
      <w:r w:rsidR="00F05FC0">
        <w:rPr>
          <w:rFonts w:ascii="Museo Sans 300" w:hAnsi="Museo Sans 300"/>
          <w:sz w:val="20"/>
          <w:szCs w:val="20"/>
        </w:rPr>
        <w:t>proporcionado</w:t>
      </w:r>
      <w:r w:rsidRPr="00FA7CB2">
        <w:rPr>
          <w:rFonts w:ascii="Museo Sans 300" w:hAnsi="Museo Sans 300"/>
          <w:sz w:val="20"/>
          <w:szCs w:val="20"/>
        </w:rPr>
        <w:t xml:space="preserve">, el universo </w:t>
      </w:r>
      <w:r w:rsidRPr="005531C6">
        <w:rPr>
          <w:rFonts w:ascii="Museo Sans 300" w:hAnsi="Museo Sans 300"/>
          <w:color w:val="000000" w:themeColor="text1"/>
          <w:sz w:val="20"/>
          <w:szCs w:val="20"/>
        </w:rPr>
        <w:t xml:space="preserve">fue </w:t>
      </w:r>
      <w:r w:rsidR="00B6124B" w:rsidRPr="005531C6">
        <w:rPr>
          <w:rFonts w:ascii="Museo Sans 300" w:hAnsi="Museo Sans 300"/>
          <w:color w:val="000000" w:themeColor="text1"/>
          <w:sz w:val="20"/>
          <w:szCs w:val="20"/>
        </w:rPr>
        <w:t>65 Usuarios</w:t>
      </w:r>
      <w:r w:rsidR="003759DD" w:rsidRPr="005531C6">
        <w:rPr>
          <w:rFonts w:ascii="Museo Sans 300" w:hAnsi="Museo Sans 300"/>
          <w:color w:val="000000" w:themeColor="text1"/>
          <w:sz w:val="20"/>
          <w:szCs w:val="20"/>
        </w:rPr>
        <w:t>,</w:t>
      </w:r>
      <w:r w:rsidRPr="005531C6">
        <w:rPr>
          <w:rFonts w:ascii="Museo Sans 300" w:hAnsi="Museo Sans 300"/>
          <w:color w:val="000000" w:themeColor="text1"/>
          <w:sz w:val="20"/>
          <w:szCs w:val="20"/>
        </w:rPr>
        <w:t xml:space="preserve"> que recibieron los servicios en el período </w:t>
      </w:r>
      <w:r w:rsidR="007F0555" w:rsidRPr="005531C6">
        <w:rPr>
          <w:rFonts w:ascii="Museo Sans 300" w:hAnsi="Museo Sans 300"/>
          <w:color w:val="000000" w:themeColor="text1"/>
          <w:sz w:val="20"/>
          <w:szCs w:val="20"/>
        </w:rPr>
        <w:t>de junio 2021 a mayo 2022</w:t>
      </w:r>
      <w:r w:rsidRPr="005531C6">
        <w:rPr>
          <w:rFonts w:ascii="Museo Sans 300" w:hAnsi="Museo Sans 300"/>
          <w:color w:val="000000" w:themeColor="text1"/>
          <w:sz w:val="20"/>
          <w:szCs w:val="20"/>
        </w:rPr>
        <w:t>; partiendo de</w:t>
      </w:r>
      <w:r w:rsidR="007B425C" w:rsidRPr="005531C6">
        <w:rPr>
          <w:rFonts w:ascii="Museo Sans 300" w:hAnsi="Museo Sans 300"/>
          <w:color w:val="000000" w:themeColor="text1"/>
          <w:sz w:val="20"/>
          <w:szCs w:val="20"/>
        </w:rPr>
        <w:t xml:space="preserve">l </w:t>
      </w:r>
      <w:r w:rsidRPr="005531C6">
        <w:rPr>
          <w:rFonts w:ascii="Museo Sans 300" w:hAnsi="Museo Sans 300"/>
          <w:color w:val="000000" w:themeColor="text1"/>
          <w:sz w:val="20"/>
          <w:szCs w:val="20"/>
        </w:rPr>
        <w:t xml:space="preserve">universo y aplicando la fórmula para muestras finitas, con un nivel de confianza del 95% y </w:t>
      </w:r>
      <w:r w:rsidR="00117878" w:rsidRPr="005531C6">
        <w:rPr>
          <w:rFonts w:ascii="Museo Sans 300" w:hAnsi="Museo Sans 300"/>
          <w:color w:val="000000" w:themeColor="text1"/>
          <w:sz w:val="20"/>
          <w:szCs w:val="20"/>
        </w:rPr>
        <w:t>5</w:t>
      </w:r>
      <w:r w:rsidRPr="005531C6">
        <w:rPr>
          <w:rFonts w:ascii="Museo Sans 300" w:hAnsi="Museo Sans 300"/>
          <w:color w:val="000000" w:themeColor="text1"/>
          <w:sz w:val="20"/>
          <w:szCs w:val="20"/>
        </w:rPr>
        <w:t xml:space="preserve">% de error muestral, </w:t>
      </w:r>
      <w:r w:rsidR="00F05FC0" w:rsidRPr="005531C6">
        <w:rPr>
          <w:rFonts w:ascii="Museo Sans 300" w:hAnsi="Museo Sans 300"/>
          <w:color w:val="000000" w:themeColor="text1"/>
          <w:sz w:val="20"/>
          <w:szCs w:val="20"/>
        </w:rPr>
        <w:t xml:space="preserve">el numero de entrevistados reales fue </w:t>
      </w:r>
      <w:proofErr w:type="gramStart"/>
      <w:r w:rsidR="00F05FC0" w:rsidRPr="005531C6">
        <w:rPr>
          <w:rFonts w:ascii="Museo Sans 300" w:hAnsi="Museo Sans 300"/>
          <w:color w:val="000000" w:themeColor="text1"/>
          <w:sz w:val="20"/>
          <w:szCs w:val="20"/>
        </w:rPr>
        <w:t xml:space="preserve">de </w:t>
      </w:r>
      <w:r w:rsidRPr="005531C6">
        <w:rPr>
          <w:rFonts w:ascii="Museo Sans 300" w:hAnsi="Museo Sans 300"/>
          <w:color w:val="000000" w:themeColor="text1"/>
          <w:sz w:val="20"/>
          <w:szCs w:val="20"/>
        </w:rPr>
        <w:t xml:space="preserve"> </w:t>
      </w:r>
      <w:r w:rsidR="00F94D6F" w:rsidRPr="005531C6">
        <w:rPr>
          <w:rFonts w:ascii="Museo Sans 300" w:hAnsi="Museo Sans 300"/>
          <w:color w:val="000000" w:themeColor="text1"/>
          <w:sz w:val="20"/>
          <w:szCs w:val="20"/>
        </w:rPr>
        <w:t>47</w:t>
      </w:r>
      <w:proofErr w:type="gramEnd"/>
      <w:r w:rsidR="00F224ED" w:rsidRPr="005531C6">
        <w:rPr>
          <w:rFonts w:ascii="Museo Sans 300" w:hAnsi="Museo Sans 300"/>
          <w:color w:val="000000" w:themeColor="text1"/>
          <w:sz w:val="20"/>
          <w:szCs w:val="20"/>
        </w:rPr>
        <w:t xml:space="preserve"> </w:t>
      </w:r>
      <w:r w:rsidR="00F05FC0" w:rsidRPr="005531C6">
        <w:rPr>
          <w:rFonts w:ascii="Museo Sans 300" w:hAnsi="Museo Sans 300"/>
          <w:color w:val="000000" w:themeColor="text1"/>
          <w:sz w:val="20"/>
          <w:szCs w:val="20"/>
        </w:rPr>
        <w:t>en total.</w:t>
      </w:r>
    </w:p>
    <w:p w:rsidR="00DA0F17" w:rsidRPr="00FA7CB2" w:rsidRDefault="00DA0F17" w:rsidP="00FC42B4">
      <w:pPr>
        <w:jc w:val="both"/>
        <w:rPr>
          <w:rFonts w:ascii="Museo Sans 300" w:hAnsi="Museo Sans 300"/>
          <w:sz w:val="20"/>
          <w:szCs w:val="20"/>
        </w:rPr>
      </w:pPr>
    </w:p>
    <w:p w:rsidR="007B425C" w:rsidRPr="00FA7CB2" w:rsidRDefault="007B425C" w:rsidP="007B425C">
      <w:pPr>
        <w:jc w:val="both"/>
        <w:rPr>
          <w:rFonts w:ascii="Museo Sans 300" w:hAnsi="Museo Sans 300"/>
          <w:sz w:val="20"/>
          <w:szCs w:val="20"/>
        </w:rPr>
      </w:pPr>
      <w:r w:rsidRPr="00FA7CB2">
        <w:rPr>
          <w:rFonts w:ascii="Museo Sans 300" w:hAnsi="Museo Sans 300"/>
          <w:sz w:val="20"/>
          <w:szCs w:val="20"/>
        </w:rPr>
        <w:t xml:space="preserve">Como instrumento se utilizó un cuestionario virtual que consta de </w:t>
      </w:r>
      <w:r w:rsidR="009E17C0" w:rsidRPr="005531C6">
        <w:rPr>
          <w:rFonts w:ascii="Museo Sans 300" w:hAnsi="Museo Sans 300"/>
          <w:color w:val="000000" w:themeColor="text1"/>
          <w:sz w:val="20"/>
          <w:szCs w:val="20"/>
        </w:rPr>
        <w:t>2</w:t>
      </w:r>
      <w:r w:rsidR="00117878" w:rsidRPr="005531C6">
        <w:rPr>
          <w:rFonts w:ascii="Museo Sans 300" w:hAnsi="Museo Sans 300"/>
          <w:color w:val="000000" w:themeColor="text1"/>
          <w:sz w:val="20"/>
          <w:szCs w:val="20"/>
        </w:rPr>
        <w:t>4</w:t>
      </w:r>
      <w:r w:rsidRPr="005531C6">
        <w:rPr>
          <w:rFonts w:ascii="Museo Sans 300" w:hAnsi="Museo Sans 300"/>
          <w:color w:val="000000" w:themeColor="text1"/>
          <w:sz w:val="20"/>
          <w:szCs w:val="20"/>
        </w:rPr>
        <w:t xml:space="preserve"> </w:t>
      </w:r>
      <w:r w:rsidRPr="00FA7CB2">
        <w:rPr>
          <w:rFonts w:ascii="Museo Sans 300" w:hAnsi="Museo Sans 300"/>
          <w:sz w:val="20"/>
          <w:szCs w:val="20"/>
        </w:rPr>
        <w:t>preguntas, organizado en 6 módulos</w:t>
      </w:r>
      <w:r w:rsidR="00480927" w:rsidRPr="00FA7CB2">
        <w:rPr>
          <w:rFonts w:ascii="Museo Sans 300" w:hAnsi="Museo Sans 300"/>
          <w:sz w:val="20"/>
          <w:szCs w:val="20"/>
        </w:rPr>
        <w:t xml:space="preserve"> (Ver Anexo 1)</w:t>
      </w:r>
      <w:r w:rsidRPr="00FA7CB2">
        <w:rPr>
          <w:rFonts w:ascii="Museo Sans 300" w:hAnsi="Museo Sans 300"/>
          <w:sz w:val="20"/>
          <w:szCs w:val="20"/>
        </w:rPr>
        <w:t>.</w:t>
      </w:r>
    </w:p>
    <w:p w:rsidR="007B425C" w:rsidRPr="00FA7CB2" w:rsidRDefault="007B425C" w:rsidP="007B425C">
      <w:pPr>
        <w:jc w:val="both"/>
        <w:rPr>
          <w:rFonts w:ascii="Museo Sans 300" w:hAnsi="Museo Sans 300"/>
          <w:sz w:val="20"/>
          <w:szCs w:val="20"/>
        </w:rPr>
      </w:pPr>
    </w:p>
    <w:p w:rsidR="00480927" w:rsidRPr="00FA7CB2" w:rsidRDefault="007B425C" w:rsidP="00480927">
      <w:pPr>
        <w:jc w:val="both"/>
        <w:rPr>
          <w:rFonts w:ascii="Museo Sans 300" w:hAnsi="Museo Sans 300"/>
          <w:sz w:val="20"/>
          <w:szCs w:val="20"/>
        </w:rPr>
      </w:pPr>
      <w:r w:rsidRPr="00FA7CB2">
        <w:rPr>
          <w:rFonts w:ascii="Museo Sans 300" w:hAnsi="Museo Sans 300"/>
          <w:sz w:val="20"/>
          <w:szCs w:val="20"/>
        </w:rPr>
        <w:t xml:space="preserve">El levantamiento de encuestas se efectuó de </w:t>
      </w:r>
      <w:r w:rsidR="00D54938" w:rsidRPr="00FA7CB2">
        <w:rPr>
          <w:rFonts w:ascii="Museo Sans 300" w:hAnsi="Museo Sans 300"/>
          <w:sz w:val="20"/>
          <w:szCs w:val="20"/>
        </w:rPr>
        <w:t>forma,</w:t>
      </w:r>
      <w:r w:rsidR="00D54938">
        <w:rPr>
          <w:rFonts w:ascii="Museo Sans 300" w:hAnsi="Museo Sans 300"/>
          <w:sz w:val="20"/>
          <w:szCs w:val="20"/>
        </w:rPr>
        <w:t xml:space="preserve"> </w:t>
      </w:r>
      <w:r w:rsidR="00D54938" w:rsidRPr="00FA7CB2">
        <w:rPr>
          <w:rFonts w:ascii="Museo Sans 300" w:hAnsi="Museo Sans 300"/>
          <w:sz w:val="20"/>
          <w:szCs w:val="20"/>
        </w:rPr>
        <w:t>correo</w:t>
      </w:r>
      <w:r w:rsidRPr="00FA7CB2">
        <w:rPr>
          <w:rFonts w:ascii="Museo Sans 300" w:hAnsi="Museo Sans 300"/>
          <w:sz w:val="20"/>
          <w:szCs w:val="20"/>
        </w:rPr>
        <w:t xml:space="preserve"> electrónico y </w:t>
      </w:r>
      <w:r w:rsidR="00F94D6F">
        <w:rPr>
          <w:rFonts w:ascii="Museo Sans 300" w:hAnsi="Museo Sans 300"/>
          <w:sz w:val="20"/>
          <w:szCs w:val="20"/>
        </w:rPr>
        <w:t>telefónico</w:t>
      </w:r>
      <w:r w:rsidRPr="00FA7CB2">
        <w:rPr>
          <w:rFonts w:ascii="Museo Sans 300" w:hAnsi="Museo Sans 300"/>
          <w:sz w:val="20"/>
          <w:szCs w:val="20"/>
        </w:rPr>
        <w:t xml:space="preserve">, durante el período comprendido del </w:t>
      </w:r>
      <w:r w:rsidR="00D54938">
        <w:rPr>
          <w:rFonts w:ascii="Museo Sans 300" w:hAnsi="Museo Sans 300"/>
          <w:sz w:val="20"/>
          <w:szCs w:val="20"/>
        </w:rPr>
        <w:t xml:space="preserve">31 de enero al 9 de febrero de </w:t>
      </w:r>
      <w:r w:rsidR="009E17C0" w:rsidRPr="00FA7CB2">
        <w:rPr>
          <w:rFonts w:ascii="Museo Sans 300" w:hAnsi="Museo Sans 300"/>
          <w:sz w:val="20"/>
          <w:szCs w:val="20"/>
        </w:rPr>
        <w:t>202</w:t>
      </w:r>
      <w:r w:rsidR="00D54938">
        <w:rPr>
          <w:rFonts w:ascii="Museo Sans 300" w:hAnsi="Museo Sans 300"/>
          <w:sz w:val="20"/>
          <w:szCs w:val="20"/>
        </w:rPr>
        <w:t>3</w:t>
      </w:r>
      <w:r w:rsidR="009E17C0" w:rsidRPr="00FA7CB2">
        <w:rPr>
          <w:rFonts w:ascii="Museo Sans 300" w:hAnsi="Museo Sans 300"/>
          <w:sz w:val="20"/>
          <w:szCs w:val="20"/>
        </w:rPr>
        <w:t xml:space="preserve"> </w:t>
      </w:r>
      <w:r w:rsidR="00480927" w:rsidRPr="00FA7CB2">
        <w:rPr>
          <w:rFonts w:ascii="Museo Sans 300" w:hAnsi="Museo Sans 300"/>
          <w:sz w:val="20"/>
          <w:szCs w:val="20"/>
        </w:rPr>
        <w:t>(Ver Gráfico 1.1).</w:t>
      </w:r>
    </w:p>
    <w:p w:rsidR="00AE3F98" w:rsidRDefault="00AE3F98" w:rsidP="00AE3F98">
      <w:pPr>
        <w:rPr>
          <w:rFonts w:ascii="Museo Sans 300" w:hAnsi="Museo Sans 300"/>
          <w:sz w:val="20"/>
          <w:szCs w:val="20"/>
        </w:rPr>
      </w:pPr>
    </w:p>
    <w:p w:rsidR="006A0968" w:rsidRDefault="00052568" w:rsidP="006A0968">
      <w:pPr>
        <w:jc w:val="center"/>
        <w:rPr>
          <w:rStyle w:val="Textoennegrita"/>
          <w:rFonts w:ascii="Museo Sans 300" w:hAnsi="Museo Sans 300"/>
          <w:sz w:val="20"/>
          <w:szCs w:val="20"/>
        </w:rPr>
      </w:pPr>
      <w:r w:rsidRPr="00462D4B">
        <w:rPr>
          <w:rStyle w:val="Textoennegrita"/>
          <w:rFonts w:ascii="Museo Sans 300" w:hAnsi="Museo Sans 300"/>
          <w:sz w:val="20"/>
          <w:szCs w:val="20"/>
        </w:rPr>
        <w:t>Gráfico 1.1</w:t>
      </w:r>
      <w:bookmarkStart w:id="14" w:name="_Toc35218091"/>
      <w:bookmarkStart w:id="15" w:name="_Toc62735985"/>
      <w:bookmarkStart w:id="16" w:name="_Toc62738601"/>
    </w:p>
    <w:p w:rsidR="00191F44" w:rsidRDefault="00191F44" w:rsidP="00227C66">
      <w:pPr>
        <w:jc w:val="center"/>
        <w:rPr>
          <w:rStyle w:val="Textoennegrita"/>
          <w:rFonts w:ascii="Museo Sans 300" w:hAnsi="Museo Sans 300"/>
          <w:sz w:val="20"/>
          <w:szCs w:val="20"/>
        </w:rPr>
      </w:pPr>
      <w:r>
        <w:rPr>
          <w:noProof/>
          <w:lang w:val="es-MX" w:eastAsia="es-MX"/>
        </w:rPr>
        <w:drawing>
          <wp:inline distT="0" distB="0" distL="0" distR="0" wp14:anchorId="6041BB93" wp14:editId="688B71CD">
            <wp:extent cx="3166281" cy="2773045"/>
            <wp:effectExtent l="0" t="0" r="0" b="8255"/>
            <wp:docPr id="9" name="Gráfico 9">
              <a:extLst xmlns:a="http://schemas.openxmlformats.org/drawingml/2006/main">
                <a:ext uri="{FF2B5EF4-FFF2-40B4-BE49-F238E27FC236}">
                  <a16:creationId xmlns:a16="http://schemas.microsoft.com/office/drawing/2014/main" id="{8E8308D1-EF71-4565-B29A-E30728C2B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Start w:id="17" w:name="_Toc129607559"/>
    <w:p w:rsidR="00052568" w:rsidRPr="00C72368" w:rsidRDefault="00052568" w:rsidP="00DE0D0E">
      <w:pPr>
        <w:pStyle w:val="Ttulo1"/>
        <w:spacing w:after="0"/>
        <w:jc w:val="both"/>
        <w:rPr>
          <w:rFonts w:ascii="Museo Sans 300" w:hAnsi="Museo Sans 300"/>
          <w:sz w:val="20"/>
          <w:szCs w:val="20"/>
        </w:rPr>
      </w:pPr>
      <w:r w:rsidRPr="00C72368">
        <w:rPr>
          <w:rFonts w:ascii="Museo Sans 300" w:hAnsi="Museo Sans 300"/>
          <w:noProof/>
          <w:sz w:val="20"/>
          <w:szCs w:val="20"/>
          <w:lang w:val="es-MX" w:eastAsia="es-MX"/>
        </w:rPr>
        <w:lastRenderedPageBreak/>
        <mc:AlternateContent>
          <mc:Choice Requires="wps">
            <w:drawing>
              <wp:anchor distT="0" distB="0" distL="114300" distR="114300" simplePos="0" relativeHeight="251667968" behindDoc="0" locked="0" layoutInCell="1" allowOverlap="1" wp14:anchorId="57DC3B30" wp14:editId="56730680">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F296978"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C72368">
        <w:rPr>
          <w:rFonts w:ascii="Museo Sans 300" w:hAnsi="Museo Sans 300"/>
          <w:noProof/>
          <w:sz w:val="20"/>
          <w:szCs w:val="20"/>
          <w:lang w:val="es-MX" w:eastAsia="es-MX"/>
        </w:rPr>
        <mc:AlternateContent>
          <mc:Choice Requires="wps">
            <w:drawing>
              <wp:anchor distT="0" distB="0" distL="114300" distR="114300" simplePos="0" relativeHeight="251668992" behindDoc="0" locked="0" layoutInCell="1" allowOverlap="1" wp14:anchorId="07493BA1" wp14:editId="0572FAA8">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EF1FE4" w:rsidRDefault="00EF1FE4" w:rsidP="00052568">
                            <w:pPr>
                              <w:pStyle w:val="NormalWeb"/>
                            </w:pPr>
                            <w:proofErr w:type="spellStart"/>
                            <w:r>
                              <w:rPr>
                                <w:rFonts w:eastAsia="League Spartan"/>
                                <w:lang w:val="en-US"/>
                              </w:rPr>
                              <w:t>Femenino</w:t>
                            </w:r>
                            <w:proofErr w:type="spellEnd"/>
                            <w:r>
                              <w:rPr>
                                <w:rFonts w:eastAsia="League Spartan"/>
                                <w:lang w:val="en-US"/>
                              </w:rPr>
                              <w:t xml:space="preserve">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07493BA1" id="TextBox 55" o:spid="_x0000_s1027"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" filled="f" stroked="f">
                <v:textbox>
                  <w:txbxContent>
                    <w:p w:rsidR="00EF1FE4" w:rsidRDefault="00EF1FE4"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Pr="00C72368">
        <w:rPr>
          <w:rFonts w:ascii="Museo Sans 300" w:hAnsi="Museo Sans 300"/>
          <w:sz w:val="20"/>
          <w:szCs w:val="20"/>
        </w:rPr>
        <w:t>CAPITULO 2: RESULTADOS POR MÓDULO TEMÁTICO</w:t>
      </w:r>
      <w:bookmarkEnd w:id="14"/>
      <w:bookmarkEnd w:id="15"/>
      <w:bookmarkEnd w:id="16"/>
      <w:bookmarkEnd w:id="17"/>
      <w:r w:rsidRPr="00C72368">
        <w:rPr>
          <w:rFonts w:ascii="Museo Sans 300" w:hAnsi="Museo Sans 300"/>
          <w:sz w:val="20"/>
          <w:szCs w:val="20"/>
        </w:rPr>
        <w:t xml:space="preserve"> </w:t>
      </w:r>
    </w:p>
    <w:p w:rsidR="00052568" w:rsidRPr="00C72368" w:rsidRDefault="00052568" w:rsidP="00052568">
      <w:pPr>
        <w:jc w:val="both"/>
        <w:rPr>
          <w:rFonts w:ascii="Museo Sans 300" w:hAnsi="Museo Sans 300"/>
          <w:sz w:val="20"/>
          <w:szCs w:val="20"/>
        </w:rPr>
      </w:pPr>
    </w:p>
    <w:p w:rsidR="00052568" w:rsidRPr="00C72368" w:rsidRDefault="00052568" w:rsidP="00052568">
      <w:pPr>
        <w:pStyle w:val="Ttulo2"/>
        <w:jc w:val="both"/>
        <w:rPr>
          <w:rFonts w:ascii="Museo Sans 300" w:eastAsia="Times New Roman" w:hAnsi="Museo Sans 300" w:cs="Times New Roman"/>
          <w:b/>
          <w:bCs/>
          <w:color w:val="auto"/>
          <w:kern w:val="32"/>
          <w:sz w:val="20"/>
          <w:szCs w:val="20"/>
        </w:rPr>
      </w:pPr>
      <w:bookmarkStart w:id="18" w:name="_Toc62735986"/>
      <w:bookmarkStart w:id="19" w:name="_Toc62738602"/>
      <w:bookmarkStart w:id="20" w:name="_Toc129607560"/>
      <w:r w:rsidRPr="00C72368">
        <w:rPr>
          <w:rFonts w:ascii="Museo Sans 300" w:eastAsia="Times New Roman" w:hAnsi="Museo Sans 300" w:cs="Times New Roman"/>
          <w:b/>
          <w:bCs/>
          <w:color w:val="auto"/>
          <w:kern w:val="32"/>
          <w:sz w:val="20"/>
          <w:szCs w:val="20"/>
        </w:rPr>
        <w:t xml:space="preserve">2.1 Infraestructura y </w:t>
      </w:r>
      <w:r w:rsidR="001E45BF" w:rsidRPr="00C72368">
        <w:rPr>
          <w:rFonts w:ascii="Museo Sans 300" w:eastAsia="Times New Roman" w:hAnsi="Museo Sans 300" w:cs="Times New Roman"/>
          <w:b/>
          <w:bCs/>
          <w:color w:val="auto"/>
          <w:kern w:val="32"/>
          <w:sz w:val="20"/>
          <w:szCs w:val="20"/>
        </w:rPr>
        <w:t>E</w:t>
      </w:r>
      <w:r w:rsidRPr="00C72368">
        <w:rPr>
          <w:rFonts w:ascii="Museo Sans 300" w:eastAsia="Times New Roman" w:hAnsi="Museo Sans 300" w:cs="Times New Roman"/>
          <w:b/>
          <w:bCs/>
          <w:color w:val="auto"/>
          <w:kern w:val="32"/>
          <w:sz w:val="20"/>
          <w:szCs w:val="20"/>
        </w:rPr>
        <w:t xml:space="preserve">lementos </w:t>
      </w:r>
      <w:r w:rsidR="001E45BF" w:rsidRPr="00C72368">
        <w:rPr>
          <w:rFonts w:ascii="Museo Sans 300" w:eastAsia="Times New Roman" w:hAnsi="Museo Sans 300" w:cs="Times New Roman"/>
          <w:b/>
          <w:bCs/>
          <w:color w:val="auto"/>
          <w:kern w:val="32"/>
          <w:sz w:val="20"/>
          <w:szCs w:val="20"/>
        </w:rPr>
        <w:t>T</w:t>
      </w:r>
      <w:r w:rsidRPr="00C72368">
        <w:rPr>
          <w:rFonts w:ascii="Museo Sans 300" w:eastAsia="Times New Roman" w:hAnsi="Museo Sans 300" w:cs="Times New Roman"/>
          <w:b/>
          <w:bCs/>
          <w:color w:val="auto"/>
          <w:kern w:val="32"/>
          <w:sz w:val="20"/>
          <w:szCs w:val="20"/>
        </w:rPr>
        <w:t>angibles</w:t>
      </w:r>
      <w:bookmarkEnd w:id="18"/>
      <w:bookmarkEnd w:id="19"/>
      <w:bookmarkEnd w:id="20"/>
    </w:p>
    <w:p w:rsidR="001D3802" w:rsidRPr="00C72368" w:rsidRDefault="001D3802" w:rsidP="001D3802">
      <w:pPr>
        <w:rPr>
          <w:rFonts w:ascii="Museo Sans 300" w:hAnsi="Museo Sans 300"/>
          <w:sz w:val="20"/>
          <w:szCs w:val="20"/>
        </w:rPr>
      </w:pPr>
    </w:p>
    <w:p w:rsidR="00795275" w:rsidRPr="00FA7CB2" w:rsidRDefault="001D3802" w:rsidP="002444E4">
      <w:pPr>
        <w:jc w:val="both"/>
        <w:rPr>
          <w:rFonts w:ascii="Museo Sans 300" w:hAnsi="Museo Sans 300"/>
          <w:sz w:val="20"/>
          <w:szCs w:val="22"/>
        </w:rPr>
      </w:pPr>
      <w:r w:rsidRPr="00FA7CB2">
        <w:rPr>
          <w:rFonts w:ascii="Museo Sans 300" w:hAnsi="Museo Sans 300"/>
          <w:sz w:val="20"/>
          <w:szCs w:val="22"/>
        </w:rPr>
        <w:t>En este módulo se e</w:t>
      </w:r>
      <w:r w:rsidR="00795275" w:rsidRPr="00FA7CB2">
        <w:rPr>
          <w:rFonts w:ascii="Museo Sans 300" w:hAnsi="Museo Sans 300"/>
          <w:sz w:val="20"/>
          <w:szCs w:val="22"/>
        </w:rPr>
        <w:t>valúa condiciones de espacios físicos, lugares de espera, equipo tecnológico y señalización interna</w:t>
      </w:r>
      <w:r w:rsidR="00CA07F9" w:rsidRPr="00FA7CB2">
        <w:rPr>
          <w:rFonts w:ascii="Museo Sans 300" w:hAnsi="Museo Sans 300"/>
          <w:sz w:val="20"/>
          <w:szCs w:val="22"/>
        </w:rPr>
        <w:t>, c</w:t>
      </w:r>
      <w:r w:rsidR="00795275" w:rsidRPr="00FA7CB2">
        <w:rPr>
          <w:rFonts w:ascii="Museo Sans 300" w:hAnsi="Museo Sans 300"/>
          <w:sz w:val="20"/>
          <w:szCs w:val="22"/>
        </w:rPr>
        <w:t>ontribuye a v</w:t>
      </w:r>
      <w:r w:rsidR="002444E4" w:rsidRPr="00FA7CB2">
        <w:rPr>
          <w:rFonts w:ascii="Museo Sans 300" w:hAnsi="Museo Sans 300"/>
          <w:sz w:val="20"/>
          <w:szCs w:val="22"/>
        </w:rPr>
        <w:t>erificar la atención de</w:t>
      </w:r>
      <w:r w:rsidR="00795275" w:rsidRPr="00FA7CB2">
        <w:rPr>
          <w:rFonts w:ascii="Museo Sans 300" w:hAnsi="Museo Sans 300"/>
          <w:sz w:val="20"/>
          <w:szCs w:val="22"/>
        </w:rPr>
        <w:t xml:space="preserve"> </w:t>
      </w:r>
      <w:r w:rsidR="002444E4" w:rsidRPr="00FA7CB2">
        <w:rPr>
          <w:rFonts w:ascii="Museo Sans 300" w:hAnsi="Museo Sans 300"/>
          <w:sz w:val="20"/>
          <w:szCs w:val="22"/>
        </w:rPr>
        <w:t>requerimientos</w:t>
      </w:r>
      <w:r w:rsidR="00795275" w:rsidRPr="00FA7CB2">
        <w:rPr>
          <w:rFonts w:ascii="Museo Sans 300" w:hAnsi="Museo Sans 300"/>
          <w:sz w:val="20"/>
          <w:szCs w:val="22"/>
        </w:rPr>
        <w:t xml:space="preserve"> y/</w:t>
      </w:r>
      <w:r w:rsidR="002444E4" w:rsidRPr="00FA7CB2">
        <w:rPr>
          <w:rFonts w:ascii="Museo Sans 300" w:hAnsi="Museo Sans 300"/>
          <w:sz w:val="20"/>
          <w:szCs w:val="22"/>
        </w:rPr>
        <w:t xml:space="preserve">o solicitudes de servicios por los </w:t>
      </w:r>
      <w:r w:rsidR="00795275" w:rsidRPr="00FA7CB2">
        <w:rPr>
          <w:rFonts w:ascii="Museo Sans 300" w:hAnsi="Museo Sans 300"/>
          <w:sz w:val="20"/>
          <w:szCs w:val="22"/>
        </w:rPr>
        <w:t>diferentes medios</w:t>
      </w:r>
      <w:r w:rsidR="00983FA2" w:rsidRPr="00FA7CB2">
        <w:rPr>
          <w:rFonts w:ascii="Museo Sans 300" w:hAnsi="Museo Sans 300"/>
          <w:sz w:val="20"/>
          <w:szCs w:val="22"/>
        </w:rPr>
        <w:t xml:space="preserve"> </w:t>
      </w:r>
      <w:r w:rsidR="00F556F5" w:rsidRPr="00FA7CB2">
        <w:rPr>
          <w:rFonts w:ascii="Museo Sans 300" w:hAnsi="Museo Sans 300"/>
          <w:sz w:val="20"/>
          <w:szCs w:val="22"/>
        </w:rPr>
        <w:t>que ofrece</w:t>
      </w:r>
      <w:r w:rsidR="00795275" w:rsidRPr="00FA7CB2">
        <w:rPr>
          <w:rFonts w:ascii="Museo Sans 300" w:hAnsi="Museo Sans 300"/>
          <w:sz w:val="20"/>
          <w:szCs w:val="22"/>
        </w:rPr>
        <w:t>.</w:t>
      </w:r>
    </w:p>
    <w:p w:rsidR="002444E4" w:rsidRPr="00FA7CB2" w:rsidRDefault="002444E4" w:rsidP="002444E4">
      <w:pPr>
        <w:jc w:val="both"/>
        <w:rPr>
          <w:rFonts w:ascii="Museo Sans 300" w:hAnsi="Museo Sans 300"/>
          <w:sz w:val="14"/>
          <w:szCs w:val="22"/>
        </w:rPr>
      </w:pPr>
    </w:p>
    <w:p w:rsidR="00E8514E" w:rsidRPr="00FA7CB2" w:rsidRDefault="00795275" w:rsidP="00795275">
      <w:pPr>
        <w:jc w:val="both"/>
        <w:rPr>
          <w:rFonts w:ascii="Museo Sans 300" w:hAnsi="Museo Sans 300"/>
          <w:sz w:val="20"/>
        </w:rPr>
      </w:pPr>
      <w:r w:rsidRPr="00FA7CB2">
        <w:rPr>
          <w:rFonts w:ascii="Museo Sans 300" w:hAnsi="Museo Sans 300"/>
          <w:sz w:val="20"/>
          <w:szCs w:val="22"/>
        </w:rPr>
        <w:t xml:space="preserve">El resultado promedio de este apartado es de </w:t>
      </w:r>
      <w:r w:rsidR="006D2A1C">
        <w:rPr>
          <w:rFonts w:ascii="Museo Sans 300" w:hAnsi="Museo Sans 300"/>
          <w:sz w:val="20"/>
          <w:szCs w:val="22"/>
        </w:rPr>
        <w:t>9.</w:t>
      </w:r>
      <w:r w:rsidR="00AE569B">
        <w:rPr>
          <w:rFonts w:ascii="Museo Sans 300" w:hAnsi="Museo Sans 300"/>
          <w:sz w:val="20"/>
          <w:szCs w:val="22"/>
        </w:rPr>
        <w:t>07</w:t>
      </w:r>
      <w:r w:rsidR="00CC4D1D">
        <w:rPr>
          <w:rFonts w:ascii="Museo Sans 300" w:hAnsi="Museo Sans 300"/>
          <w:sz w:val="20"/>
          <w:szCs w:val="22"/>
        </w:rPr>
        <w:t xml:space="preserve"> </w:t>
      </w:r>
      <w:r w:rsidRPr="00FA7CB2">
        <w:rPr>
          <w:rFonts w:ascii="Museo Sans 300" w:hAnsi="Museo Sans 300"/>
          <w:sz w:val="20"/>
          <w:szCs w:val="22"/>
        </w:rPr>
        <w:t>puntos</w:t>
      </w:r>
      <w:r w:rsidR="00851DB2" w:rsidRPr="00FA7CB2">
        <w:rPr>
          <w:rFonts w:ascii="Museo Sans 300" w:hAnsi="Museo Sans 300"/>
          <w:sz w:val="20"/>
          <w:szCs w:val="22"/>
        </w:rPr>
        <w:t xml:space="preserve">, </w:t>
      </w:r>
      <w:r w:rsidRPr="00FA7CB2">
        <w:rPr>
          <w:rFonts w:ascii="Museo Sans 300" w:hAnsi="Museo Sans 300"/>
          <w:sz w:val="20"/>
          <w:szCs w:val="22"/>
        </w:rPr>
        <w:t xml:space="preserve">considerando </w:t>
      </w:r>
      <w:r w:rsidR="00A96EF8" w:rsidRPr="00FA7CB2">
        <w:rPr>
          <w:rFonts w:ascii="Museo Sans 300" w:hAnsi="Museo Sans 300"/>
          <w:sz w:val="20"/>
          <w:szCs w:val="22"/>
        </w:rPr>
        <w:t>que</w:t>
      </w:r>
      <w:r w:rsidR="00483249">
        <w:rPr>
          <w:rFonts w:ascii="Museo Sans 300" w:hAnsi="Museo Sans 300"/>
          <w:sz w:val="20"/>
          <w:szCs w:val="22"/>
        </w:rPr>
        <w:t xml:space="preserve"> los aspectos</w:t>
      </w:r>
      <w:r w:rsidR="00C35EE6" w:rsidRPr="00FA7CB2">
        <w:rPr>
          <w:rFonts w:ascii="Museo Sans 300" w:hAnsi="Museo Sans 300"/>
          <w:sz w:val="20"/>
          <w:szCs w:val="22"/>
        </w:rPr>
        <w:t xml:space="preserve"> mejor evaluado</w:t>
      </w:r>
      <w:r w:rsidR="00483249">
        <w:rPr>
          <w:rFonts w:ascii="Museo Sans 300" w:hAnsi="Museo Sans 300"/>
          <w:sz w:val="20"/>
          <w:szCs w:val="22"/>
        </w:rPr>
        <w:t>s</w:t>
      </w:r>
      <w:r w:rsidR="00A96EF8" w:rsidRPr="00FA7CB2">
        <w:rPr>
          <w:rFonts w:ascii="Museo Sans 300" w:hAnsi="Museo Sans 300"/>
          <w:sz w:val="20"/>
          <w:szCs w:val="22"/>
        </w:rPr>
        <w:t xml:space="preserve"> </w:t>
      </w:r>
      <w:r w:rsidR="00483249">
        <w:rPr>
          <w:rFonts w:ascii="Museo Sans 300" w:hAnsi="Museo Sans 300"/>
          <w:sz w:val="20"/>
          <w:szCs w:val="22"/>
        </w:rPr>
        <w:t>son la</w:t>
      </w:r>
      <w:r w:rsidR="004263F7">
        <w:rPr>
          <w:rFonts w:ascii="Museo Sans 300" w:hAnsi="Museo Sans 300"/>
          <w:sz w:val="20"/>
          <w:szCs w:val="22"/>
        </w:rPr>
        <w:t xml:space="preserve"> </w:t>
      </w:r>
      <w:r w:rsidR="00DF39F8">
        <w:rPr>
          <w:rFonts w:ascii="Museo Sans 300" w:hAnsi="Museo Sans 300"/>
          <w:sz w:val="20"/>
          <w:szCs w:val="22"/>
        </w:rPr>
        <w:t>“</w:t>
      </w:r>
      <w:r w:rsidR="00D8799A">
        <w:rPr>
          <w:rFonts w:ascii="Museo Sans 300" w:hAnsi="Museo Sans 300"/>
          <w:sz w:val="20"/>
          <w:szCs w:val="22"/>
        </w:rPr>
        <w:t>D</w:t>
      </w:r>
      <w:r w:rsidR="004263F7">
        <w:rPr>
          <w:rFonts w:ascii="Museo Sans 300" w:hAnsi="Museo Sans 300"/>
          <w:sz w:val="20"/>
          <w:szCs w:val="22"/>
        </w:rPr>
        <w:t>isponibilidad y agilidad de los medios de comunicación</w:t>
      </w:r>
      <w:r w:rsidR="00DF39F8">
        <w:rPr>
          <w:rFonts w:ascii="Museo Sans 300" w:hAnsi="Museo Sans 300"/>
          <w:sz w:val="20"/>
          <w:szCs w:val="22"/>
        </w:rPr>
        <w:t>” y “</w:t>
      </w:r>
      <w:r w:rsidR="004263F7">
        <w:rPr>
          <w:rFonts w:ascii="Museo Sans 300" w:hAnsi="Museo Sans 300"/>
          <w:sz w:val="20"/>
          <w:szCs w:val="22"/>
        </w:rPr>
        <w:t>La facilidad en el manejo de los medios de comunicación</w:t>
      </w:r>
      <w:r w:rsidR="00CC4D1D">
        <w:rPr>
          <w:rFonts w:ascii="Museo Sans 300" w:hAnsi="Museo Sans 300"/>
          <w:sz w:val="20"/>
          <w:szCs w:val="22"/>
        </w:rPr>
        <w:t xml:space="preserve"> donde recibe el servicio</w:t>
      </w:r>
      <w:r w:rsidR="00483249">
        <w:rPr>
          <w:rFonts w:ascii="Museo Sans 300" w:hAnsi="Museo Sans 300"/>
          <w:sz w:val="20"/>
          <w:szCs w:val="22"/>
        </w:rPr>
        <w:t>”</w:t>
      </w:r>
      <w:r w:rsidR="000B6F72" w:rsidRPr="00FA7CB2">
        <w:rPr>
          <w:rFonts w:ascii="Museo Sans 300" w:hAnsi="Museo Sans 300"/>
          <w:sz w:val="20"/>
          <w:szCs w:val="22"/>
        </w:rPr>
        <w:t xml:space="preserve"> </w:t>
      </w:r>
      <w:r w:rsidR="00A96EF8" w:rsidRPr="00FA7CB2">
        <w:rPr>
          <w:rFonts w:ascii="Museo Sans 300" w:hAnsi="Museo Sans 300"/>
          <w:sz w:val="20"/>
        </w:rPr>
        <w:t>con</w:t>
      </w:r>
      <w:r w:rsidR="00851DB2" w:rsidRPr="00FA7CB2">
        <w:rPr>
          <w:rFonts w:ascii="Museo Sans 300" w:hAnsi="Museo Sans 300"/>
          <w:sz w:val="20"/>
        </w:rPr>
        <w:t xml:space="preserve"> 9.</w:t>
      </w:r>
      <w:r w:rsidR="004263F7">
        <w:rPr>
          <w:rFonts w:ascii="Museo Sans 300" w:hAnsi="Museo Sans 300"/>
          <w:sz w:val="20"/>
        </w:rPr>
        <w:t>40</w:t>
      </w:r>
      <w:r w:rsidR="00851DB2" w:rsidRPr="00FA7CB2">
        <w:rPr>
          <w:rFonts w:ascii="Museo Sans 300" w:hAnsi="Museo Sans 300"/>
          <w:sz w:val="20"/>
        </w:rPr>
        <w:t xml:space="preserve"> puntos</w:t>
      </w:r>
      <w:r w:rsidR="00A96EF8" w:rsidRPr="00FA7CB2">
        <w:rPr>
          <w:rFonts w:ascii="Museo Sans 300" w:hAnsi="Museo Sans 300"/>
          <w:sz w:val="20"/>
        </w:rPr>
        <w:t xml:space="preserve"> y el de menor </w:t>
      </w:r>
      <w:r w:rsidR="00472F4B" w:rsidRPr="00FA7CB2">
        <w:rPr>
          <w:rFonts w:ascii="Museo Sans 300" w:hAnsi="Museo Sans 300"/>
          <w:sz w:val="20"/>
        </w:rPr>
        <w:t>puntuación</w:t>
      </w:r>
      <w:r w:rsidR="00472F4B">
        <w:rPr>
          <w:rFonts w:ascii="Museo Sans 300" w:hAnsi="Museo Sans 300"/>
          <w:sz w:val="20"/>
        </w:rPr>
        <w:t xml:space="preserve"> “</w:t>
      </w:r>
      <w:r w:rsidR="00483249">
        <w:rPr>
          <w:rFonts w:ascii="Museo Sans 300" w:hAnsi="Museo Sans 300"/>
          <w:sz w:val="20"/>
        </w:rPr>
        <w:t>L</w:t>
      </w:r>
      <w:r w:rsidR="00AE569B">
        <w:rPr>
          <w:rFonts w:ascii="Museo Sans 300" w:hAnsi="Museo Sans 300"/>
          <w:sz w:val="20"/>
        </w:rPr>
        <w:t>a disponibilidad de baños y parqueos</w:t>
      </w:r>
      <w:r w:rsidR="00483249">
        <w:rPr>
          <w:rFonts w:ascii="Museo Sans 300" w:hAnsi="Museo Sans 300"/>
          <w:sz w:val="20"/>
        </w:rPr>
        <w:t xml:space="preserve">” </w:t>
      </w:r>
      <w:r w:rsidR="004263F7">
        <w:rPr>
          <w:rFonts w:ascii="Museo Sans 300" w:hAnsi="Museo Sans 300"/>
          <w:sz w:val="20"/>
        </w:rPr>
        <w:t xml:space="preserve">con </w:t>
      </w:r>
      <w:r w:rsidR="00AE569B">
        <w:rPr>
          <w:rFonts w:ascii="Museo Sans 300" w:hAnsi="Museo Sans 300"/>
          <w:sz w:val="20"/>
        </w:rPr>
        <w:t>8.24</w:t>
      </w:r>
      <w:r w:rsidR="004263F7">
        <w:rPr>
          <w:rFonts w:ascii="Museo Sans 300" w:hAnsi="Museo Sans 300"/>
          <w:sz w:val="20"/>
        </w:rPr>
        <w:t xml:space="preserve"> </w:t>
      </w:r>
      <w:r w:rsidR="00851DB2" w:rsidRPr="00FA7CB2">
        <w:rPr>
          <w:rFonts w:ascii="Museo Sans 300" w:hAnsi="Museo Sans 300"/>
          <w:sz w:val="20"/>
        </w:rPr>
        <w:t>puntos</w:t>
      </w:r>
      <w:r w:rsidR="00A96EF8" w:rsidRPr="00FA7CB2">
        <w:rPr>
          <w:rFonts w:ascii="Museo Sans 300" w:hAnsi="Museo Sans 300"/>
          <w:sz w:val="20"/>
        </w:rPr>
        <w:t>.</w:t>
      </w:r>
      <w:r w:rsidR="00A3404E">
        <w:rPr>
          <w:rFonts w:ascii="Museo Sans 300" w:hAnsi="Museo Sans 300"/>
          <w:sz w:val="20"/>
        </w:rPr>
        <w:t xml:space="preserve"> </w:t>
      </w:r>
      <w:r w:rsidR="00713C54">
        <w:rPr>
          <w:rFonts w:ascii="Museo Sans 300" w:hAnsi="Museo Sans 300"/>
          <w:sz w:val="20"/>
        </w:rPr>
        <w:t>(ver gráfico2.1)</w:t>
      </w:r>
    </w:p>
    <w:p w:rsidR="00075DD3" w:rsidRDefault="00075DD3" w:rsidP="002D46BB">
      <w:pPr>
        <w:jc w:val="center"/>
        <w:rPr>
          <w:rStyle w:val="Textoennegrita"/>
          <w:rFonts w:ascii="Museo Sans 300" w:hAnsi="Museo Sans 300"/>
          <w:b w:val="0"/>
          <w:sz w:val="20"/>
          <w:szCs w:val="20"/>
        </w:rPr>
      </w:pPr>
    </w:p>
    <w:p w:rsidR="00052568" w:rsidRDefault="00052568" w:rsidP="002D46BB">
      <w:pPr>
        <w:jc w:val="center"/>
        <w:rPr>
          <w:rStyle w:val="Textoennegrita"/>
          <w:rFonts w:ascii="Museo Sans 300" w:hAnsi="Museo Sans 300"/>
          <w:b w:val="0"/>
          <w:sz w:val="20"/>
          <w:szCs w:val="20"/>
        </w:rPr>
      </w:pPr>
      <w:r w:rsidRPr="00462D4B">
        <w:rPr>
          <w:rStyle w:val="Textoennegrita"/>
          <w:rFonts w:ascii="Museo Sans 300" w:hAnsi="Museo Sans 300"/>
          <w:b w:val="0"/>
          <w:sz w:val="20"/>
          <w:szCs w:val="20"/>
        </w:rPr>
        <w:t>Gráfi</w:t>
      </w:r>
      <w:r w:rsidR="002D46BB">
        <w:rPr>
          <w:rStyle w:val="Textoennegrita"/>
          <w:rFonts w:ascii="Museo Sans 300" w:hAnsi="Museo Sans 300"/>
          <w:b w:val="0"/>
          <w:noProof/>
          <w:sz w:val="20"/>
          <w:szCs w:val="20"/>
        </w:rPr>
        <w:t>c</w:t>
      </w:r>
      <w:r w:rsidRPr="00462D4B">
        <w:rPr>
          <w:rStyle w:val="Textoennegrita"/>
          <w:rFonts w:ascii="Museo Sans 300" w:hAnsi="Museo Sans 300"/>
          <w:b w:val="0"/>
          <w:sz w:val="20"/>
          <w:szCs w:val="20"/>
        </w:rPr>
        <w:t>o 2</w:t>
      </w:r>
      <w:r w:rsidR="00851DB2" w:rsidRPr="00462D4B">
        <w:rPr>
          <w:rStyle w:val="Textoennegrita"/>
          <w:rFonts w:ascii="Museo Sans 300" w:hAnsi="Museo Sans 300"/>
          <w:b w:val="0"/>
          <w:sz w:val="20"/>
          <w:szCs w:val="20"/>
        </w:rPr>
        <w:t>.1</w:t>
      </w:r>
    </w:p>
    <w:p w:rsidR="005718E5" w:rsidRDefault="00AE569B" w:rsidP="002D46BB">
      <w:pPr>
        <w:jc w:val="center"/>
        <w:rPr>
          <w:rStyle w:val="Textoennegrita"/>
          <w:rFonts w:ascii="Museo Sans 300" w:hAnsi="Museo Sans 300"/>
          <w:b w:val="0"/>
          <w:sz w:val="20"/>
          <w:szCs w:val="20"/>
        </w:rPr>
      </w:pPr>
      <w:r>
        <w:rPr>
          <w:noProof/>
          <w:lang w:val="es-MX" w:eastAsia="es-MX"/>
        </w:rPr>
        <w:drawing>
          <wp:inline distT="0" distB="0" distL="0" distR="0" wp14:anchorId="6C0AB6A2" wp14:editId="720D4701">
            <wp:extent cx="3252159" cy="1983740"/>
            <wp:effectExtent l="0" t="0" r="5715" b="0"/>
            <wp:docPr id="13" name="Gráfico 13">
              <a:extLst xmlns:a="http://schemas.openxmlformats.org/drawingml/2006/main">
                <a:ext uri="{FF2B5EF4-FFF2-40B4-BE49-F238E27FC236}">
                  <a16:creationId xmlns:a16="http://schemas.microsoft.com/office/drawing/2014/main" id="{5A1DD752-14C6-4688-992A-784CC391D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730F" w:rsidRDefault="0004730F" w:rsidP="00227C66">
      <w:pPr>
        <w:rPr>
          <w:rStyle w:val="Textoennegrita"/>
          <w:rFonts w:ascii="Museo Sans 300" w:hAnsi="Museo Sans 300"/>
          <w:b w:val="0"/>
          <w:sz w:val="20"/>
          <w:szCs w:val="20"/>
        </w:rPr>
      </w:pPr>
    </w:p>
    <w:p w:rsidR="008B01D8" w:rsidRPr="00C72368" w:rsidRDefault="00E8514E" w:rsidP="00E8514E">
      <w:pPr>
        <w:jc w:val="both"/>
        <w:rPr>
          <w:rFonts w:ascii="Museo Sans 300" w:hAnsi="Museo Sans 300"/>
          <w:b/>
          <w:sz w:val="20"/>
          <w:szCs w:val="20"/>
          <w:u w:val="single"/>
        </w:rPr>
      </w:pPr>
      <w:r w:rsidRPr="00C72368">
        <w:rPr>
          <w:rFonts w:ascii="Museo Sans 300" w:hAnsi="Museo Sans 300"/>
          <w:b/>
          <w:sz w:val="20"/>
          <w:szCs w:val="20"/>
          <w:u w:val="single"/>
        </w:rPr>
        <w:t xml:space="preserve">Comentarios expresados por los </w:t>
      </w:r>
      <w:r w:rsidR="00E6162C" w:rsidRPr="00C72368">
        <w:rPr>
          <w:rFonts w:ascii="Museo Sans 300" w:hAnsi="Museo Sans 300"/>
          <w:b/>
          <w:sz w:val="20"/>
          <w:szCs w:val="20"/>
          <w:u w:val="single"/>
        </w:rPr>
        <w:t>U</w:t>
      </w:r>
      <w:r w:rsidRPr="00C72368">
        <w:rPr>
          <w:rFonts w:ascii="Museo Sans 300" w:hAnsi="Museo Sans 300"/>
          <w:b/>
          <w:sz w:val="20"/>
          <w:szCs w:val="20"/>
          <w:u w:val="single"/>
        </w:rPr>
        <w:t>suarios</w:t>
      </w:r>
    </w:p>
    <w:p w:rsidR="00CC4D1D" w:rsidRPr="00C72368" w:rsidRDefault="00CC4D1D" w:rsidP="00E8514E">
      <w:pPr>
        <w:jc w:val="both"/>
        <w:rPr>
          <w:rFonts w:ascii="Museo Sans 300" w:hAnsi="Museo Sans 300"/>
          <w:b/>
          <w:sz w:val="20"/>
          <w:szCs w:val="20"/>
          <w:u w:val="single"/>
        </w:rPr>
      </w:pPr>
    </w:p>
    <w:p w:rsidR="00D0127B" w:rsidRPr="00C72368" w:rsidRDefault="00A336C5" w:rsidP="00E8514E">
      <w:pPr>
        <w:jc w:val="both"/>
        <w:rPr>
          <w:rFonts w:ascii="Museo Sans 300" w:hAnsi="Museo Sans 300"/>
          <w:b/>
          <w:sz w:val="20"/>
          <w:szCs w:val="20"/>
          <w:u w:val="single"/>
        </w:rPr>
      </w:pPr>
      <w:r w:rsidRPr="00C72368">
        <w:rPr>
          <w:rFonts w:ascii="Museo Sans 300" w:hAnsi="Museo Sans 300"/>
          <w:b/>
          <w:sz w:val="20"/>
          <w:szCs w:val="20"/>
          <w:u w:val="single"/>
        </w:rPr>
        <w:t>División C</w:t>
      </w:r>
      <w:r w:rsidR="007F39A4" w:rsidRPr="00C72368">
        <w:rPr>
          <w:rFonts w:ascii="Museo Sans 300" w:hAnsi="Museo Sans 300"/>
          <w:b/>
          <w:sz w:val="20"/>
          <w:szCs w:val="20"/>
          <w:u w:val="single"/>
        </w:rPr>
        <w:t>onducción</w:t>
      </w:r>
      <w:r w:rsidR="00D0127B" w:rsidRPr="00C72368">
        <w:rPr>
          <w:rFonts w:ascii="Museo Sans 300" w:hAnsi="Museo Sans 300"/>
          <w:b/>
          <w:sz w:val="20"/>
          <w:szCs w:val="20"/>
          <w:u w:val="single"/>
        </w:rPr>
        <w:t xml:space="preserve"> administrativa</w:t>
      </w:r>
    </w:p>
    <w:p w:rsidR="0004730F" w:rsidRPr="00C72368" w:rsidRDefault="007F39A4" w:rsidP="00CF77AF">
      <w:pPr>
        <w:pStyle w:val="Prrafodelista"/>
        <w:numPr>
          <w:ilvl w:val="0"/>
          <w:numId w:val="5"/>
        </w:numPr>
        <w:ind w:left="284" w:hanging="284"/>
        <w:jc w:val="both"/>
        <w:rPr>
          <w:sz w:val="20"/>
          <w:szCs w:val="20"/>
        </w:rPr>
      </w:pPr>
      <w:r w:rsidRPr="00C72368">
        <w:rPr>
          <w:rFonts w:ascii="Museo Sans 300" w:hAnsi="Museo Sans 300"/>
          <w:sz w:val="20"/>
          <w:szCs w:val="20"/>
        </w:rPr>
        <w:t xml:space="preserve">No hay parqueo, toca quedarnos en la calle o </w:t>
      </w:r>
    </w:p>
    <w:p w:rsidR="007F39A4" w:rsidRPr="00C72368" w:rsidRDefault="007F39A4" w:rsidP="00E8514E">
      <w:pPr>
        <w:pStyle w:val="Prrafodelista"/>
        <w:numPr>
          <w:ilvl w:val="0"/>
          <w:numId w:val="5"/>
        </w:numPr>
        <w:ind w:left="284" w:hanging="284"/>
        <w:jc w:val="both"/>
        <w:rPr>
          <w:sz w:val="20"/>
          <w:szCs w:val="20"/>
        </w:rPr>
      </w:pPr>
      <w:r w:rsidRPr="00C72368">
        <w:rPr>
          <w:rFonts w:ascii="Museo Sans 300" w:hAnsi="Museo Sans 300"/>
          <w:sz w:val="20"/>
          <w:szCs w:val="20"/>
        </w:rPr>
        <w:t>pagar por que lo cuiden.</w:t>
      </w:r>
    </w:p>
    <w:p w:rsidR="0004730F" w:rsidRPr="00C72368" w:rsidRDefault="00A336C5" w:rsidP="00E8514E">
      <w:pPr>
        <w:jc w:val="both"/>
        <w:rPr>
          <w:rFonts w:ascii="Museo Sans 300" w:hAnsi="Museo Sans 300"/>
          <w:b/>
          <w:sz w:val="20"/>
          <w:szCs w:val="20"/>
          <w:u w:val="single"/>
        </w:rPr>
      </w:pPr>
      <w:r w:rsidRPr="00C72368">
        <w:rPr>
          <w:rFonts w:ascii="Museo Sans 300" w:hAnsi="Museo Sans 300"/>
          <w:b/>
          <w:sz w:val="20"/>
          <w:szCs w:val="20"/>
          <w:u w:val="single"/>
        </w:rPr>
        <w:t xml:space="preserve">División </w:t>
      </w:r>
      <w:r w:rsidR="007F39A4" w:rsidRPr="00C72368">
        <w:rPr>
          <w:rFonts w:ascii="Museo Sans 300" w:hAnsi="Museo Sans 300"/>
          <w:b/>
          <w:sz w:val="20"/>
          <w:szCs w:val="20"/>
          <w:u w:val="single"/>
        </w:rPr>
        <w:t>Desarrollo económico</w:t>
      </w:r>
    </w:p>
    <w:p w:rsidR="007F39A4" w:rsidRPr="00C72368" w:rsidRDefault="007F39A4" w:rsidP="00CF77AF">
      <w:pPr>
        <w:pStyle w:val="Prrafodelista"/>
        <w:numPr>
          <w:ilvl w:val="0"/>
          <w:numId w:val="6"/>
        </w:numPr>
        <w:ind w:left="284" w:hanging="284"/>
        <w:jc w:val="both"/>
        <w:rPr>
          <w:rFonts w:ascii="Museo Sans 300" w:hAnsi="Museo Sans 300"/>
          <w:sz w:val="20"/>
          <w:szCs w:val="20"/>
          <w:u w:val="single"/>
        </w:rPr>
      </w:pPr>
      <w:r w:rsidRPr="00C72368">
        <w:rPr>
          <w:rFonts w:ascii="Museo Sans 300" w:hAnsi="Museo Sans 300"/>
          <w:sz w:val="20"/>
          <w:szCs w:val="20"/>
        </w:rPr>
        <w:t>La atención que brindan en DGP es excelente</w:t>
      </w:r>
      <w:r w:rsidR="00616084" w:rsidRPr="00C72368">
        <w:rPr>
          <w:rFonts w:ascii="Museo Sans 300" w:hAnsi="Museo Sans 300"/>
          <w:sz w:val="20"/>
          <w:szCs w:val="20"/>
        </w:rPr>
        <w:t>.</w:t>
      </w:r>
    </w:p>
    <w:p w:rsidR="007F39A4" w:rsidRPr="00C72368" w:rsidRDefault="007F39A4" w:rsidP="00CF77AF">
      <w:pPr>
        <w:pStyle w:val="Prrafodelista"/>
        <w:numPr>
          <w:ilvl w:val="0"/>
          <w:numId w:val="6"/>
        </w:numPr>
        <w:ind w:left="284" w:hanging="284"/>
        <w:jc w:val="both"/>
        <w:rPr>
          <w:rFonts w:ascii="Museo Sans 300" w:hAnsi="Museo Sans 300"/>
          <w:sz w:val="20"/>
          <w:szCs w:val="20"/>
        </w:rPr>
      </w:pPr>
      <w:r w:rsidRPr="00C72368">
        <w:rPr>
          <w:rFonts w:ascii="Museo Sans 300" w:hAnsi="Museo Sans 300"/>
          <w:sz w:val="20"/>
          <w:szCs w:val="20"/>
        </w:rPr>
        <w:t>Todos los servicios considero son excelentes</w:t>
      </w:r>
      <w:r w:rsidR="00616084" w:rsidRPr="00C72368">
        <w:rPr>
          <w:rFonts w:ascii="Museo Sans 300" w:hAnsi="Museo Sans 300"/>
          <w:sz w:val="20"/>
          <w:szCs w:val="20"/>
        </w:rPr>
        <w:t>.</w:t>
      </w:r>
    </w:p>
    <w:p w:rsidR="007F39A4" w:rsidRPr="00C72368" w:rsidRDefault="007F39A4" w:rsidP="00CF77AF">
      <w:pPr>
        <w:pStyle w:val="Prrafodelista"/>
        <w:numPr>
          <w:ilvl w:val="0"/>
          <w:numId w:val="6"/>
        </w:numPr>
        <w:ind w:left="284" w:hanging="284"/>
        <w:jc w:val="both"/>
        <w:rPr>
          <w:rFonts w:ascii="Museo Sans 300" w:hAnsi="Museo Sans 300"/>
          <w:sz w:val="20"/>
          <w:szCs w:val="20"/>
        </w:rPr>
      </w:pPr>
      <w:r w:rsidRPr="00C72368">
        <w:rPr>
          <w:rFonts w:ascii="Museo Sans 300" w:hAnsi="Museo Sans 300"/>
          <w:sz w:val="20"/>
          <w:szCs w:val="20"/>
        </w:rPr>
        <w:t>La agilidad con que recibimos respuesta es sumamente eficiente</w:t>
      </w:r>
      <w:r w:rsidR="00616084" w:rsidRPr="00C72368">
        <w:rPr>
          <w:rFonts w:ascii="Museo Sans 300" w:hAnsi="Museo Sans 300"/>
          <w:sz w:val="20"/>
          <w:szCs w:val="20"/>
        </w:rPr>
        <w:t>.</w:t>
      </w:r>
    </w:p>
    <w:p w:rsidR="00F2506B" w:rsidRPr="00E871B9" w:rsidRDefault="007F39A4" w:rsidP="005531C6">
      <w:pPr>
        <w:pStyle w:val="Prrafodelista"/>
        <w:numPr>
          <w:ilvl w:val="0"/>
          <w:numId w:val="6"/>
        </w:numPr>
        <w:ind w:left="284" w:hanging="284"/>
        <w:jc w:val="both"/>
        <w:rPr>
          <w:rFonts w:ascii="Museo Sans 300" w:hAnsi="Museo Sans 300"/>
          <w:sz w:val="20"/>
          <w:szCs w:val="20"/>
        </w:rPr>
      </w:pPr>
      <w:r w:rsidRPr="00C72368">
        <w:rPr>
          <w:rFonts w:ascii="Museo Sans 300" w:hAnsi="Museo Sans 300"/>
          <w:sz w:val="20"/>
          <w:szCs w:val="20"/>
        </w:rPr>
        <w:t>La disponibilidad de parqueos es deficiente.</w:t>
      </w:r>
    </w:p>
    <w:p w:rsidR="00C72368" w:rsidRDefault="00C72368" w:rsidP="00B97DBD">
      <w:pPr>
        <w:pStyle w:val="Prrafodelista"/>
        <w:ind w:left="284"/>
        <w:jc w:val="both"/>
        <w:rPr>
          <w:rFonts w:ascii="Museo Sans 300" w:hAnsi="Museo Sans 300"/>
          <w:sz w:val="20"/>
          <w:szCs w:val="20"/>
        </w:rPr>
      </w:pPr>
    </w:p>
    <w:p w:rsidR="007F39A4" w:rsidRPr="00A145B3" w:rsidRDefault="007F39A4" w:rsidP="00A145B3">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 xml:space="preserve">En la plataforma virtual es difícil encontrar alguna información que se </w:t>
      </w:r>
      <w:proofErr w:type="gramStart"/>
      <w:r w:rsidRPr="00481A29">
        <w:rPr>
          <w:rFonts w:ascii="Museo Sans 300" w:hAnsi="Museo Sans 300"/>
          <w:sz w:val="20"/>
          <w:szCs w:val="20"/>
        </w:rPr>
        <w:t>busca.</w:t>
      </w:r>
      <w:r w:rsidR="008D7691" w:rsidRPr="00A145B3">
        <w:rPr>
          <w:rFonts w:ascii="Museo Sans 300" w:hAnsi="Museo Sans 300"/>
          <w:color w:val="FF0000"/>
          <w:sz w:val="20"/>
          <w:szCs w:val="20"/>
        </w:rPr>
        <w:t>.</w:t>
      </w:r>
      <w:proofErr w:type="gramEnd"/>
    </w:p>
    <w:p w:rsidR="00907168" w:rsidRDefault="00A336C5" w:rsidP="00E8514E">
      <w:pPr>
        <w:jc w:val="both"/>
        <w:rPr>
          <w:rFonts w:ascii="Museo Sans 300" w:hAnsi="Museo Sans 300"/>
          <w:b/>
          <w:sz w:val="20"/>
          <w:szCs w:val="20"/>
          <w:u w:val="single"/>
        </w:rPr>
      </w:pPr>
      <w:r w:rsidRPr="00227C66">
        <w:rPr>
          <w:rFonts w:ascii="Museo Sans 300" w:hAnsi="Museo Sans 300"/>
          <w:b/>
          <w:sz w:val="20"/>
          <w:szCs w:val="20"/>
          <w:u w:val="single"/>
        </w:rPr>
        <w:t xml:space="preserve">División </w:t>
      </w:r>
      <w:r w:rsidR="007F39A4">
        <w:rPr>
          <w:rFonts w:ascii="Museo Sans 300" w:hAnsi="Museo Sans 300"/>
          <w:b/>
          <w:sz w:val="20"/>
          <w:szCs w:val="20"/>
          <w:u w:val="single"/>
        </w:rPr>
        <w:t>D</w:t>
      </w:r>
      <w:r w:rsidR="007F39A4" w:rsidRPr="007F39A4">
        <w:rPr>
          <w:rFonts w:ascii="Museo Sans 300" w:hAnsi="Museo Sans 300"/>
          <w:b/>
          <w:sz w:val="20"/>
          <w:szCs w:val="20"/>
          <w:u w:val="single"/>
        </w:rPr>
        <w:t>esarrollo social</w:t>
      </w:r>
    </w:p>
    <w:p w:rsidR="00481A29" w:rsidRDefault="00481A29" w:rsidP="00CF77AF">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Excelente atención de los técnicos del área.</w:t>
      </w:r>
    </w:p>
    <w:p w:rsidR="00481A29" w:rsidRPr="00481A29" w:rsidRDefault="00481A29" w:rsidP="00CF77AF">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Excelente servicio</w:t>
      </w:r>
      <w:r w:rsidR="00616084">
        <w:rPr>
          <w:rFonts w:ascii="Museo Sans 300" w:hAnsi="Museo Sans 300"/>
          <w:sz w:val="20"/>
          <w:szCs w:val="20"/>
        </w:rPr>
        <w:t>.</w:t>
      </w:r>
    </w:p>
    <w:p w:rsidR="00481A29" w:rsidRPr="00481A29" w:rsidRDefault="00481A29" w:rsidP="00CF77AF">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Estoy Satisfecha con el servicio brindado</w:t>
      </w:r>
      <w:r w:rsidR="00616084">
        <w:rPr>
          <w:rFonts w:ascii="Museo Sans 300" w:hAnsi="Museo Sans 300"/>
          <w:sz w:val="20"/>
          <w:szCs w:val="20"/>
        </w:rPr>
        <w:t>.</w:t>
      </w:r>
    </w:p>
    <w:p w:rsidR="00616084" w:rsidRPr="00481A29" w:rsidRDefault="00616084" w:rsidP="00CF77AF">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 xml:space="preserve">La comunicación y </w:t>
      </w:r>
      <w:r w:rsidR="00A336C5">
        <w:rPr>
          <w:rFonts w:ascii="Museo Sans 300" w:hAnsi="Museo Sans 300"/>
          <w:sz w:val="20"/>
          <w:szCs w:val="20"/>
        </w:rPr>
        <w:t>a</w:t>
      </w:r>
      <w:r w:rsidRPr="00481A29">
        <w:rPr>
          <w:rFonts w:ascii="Museo Sans 300" w:hAnsi="Museo Sans 300"/>
          <w:sz w:val="20"/>
          <w:szCs w:val="20"/>
        </w:rPr>
        <w:t>tención es fluida</w:t>
      </w:r>
      <w:r>
        <w:rPr>
          <w:rFonts w:ascii="Museo Sans 300" w:hAnsi="Museo Sans 300"/>
          <w:sz w:val="20"/>
          <w:szCs w:val="20"/>
        </w:rPr>
        <w:t>.</w:t>
      </w:r>
    </w:p>
    <w:p w:rsidR="00616084" w:rsidRPr="00481A29" w:rsidRDefault="00616084" w:rsidP="00CF77AF">
      <w:pPr>
        <w:pStyle w:val="Prrafodelista"/>
        <w:numPr>
          <w:ilvl w:val="0"/>
          <w:numId w:val="7"/>
        </w:numPr>
        <w:ind w:left="284" w:hanging="284"/>
        <w:jc w:val="both"/>
        <w:rPr>
          <w:rFonts w:ascii="Museo Sans 300" w:hAnsi="Museo Sans 300"/>
          <w:sz w:val="20"/>
          <w:szCs w:val="20"/>
        </w:rPr>
      </w:pPr>
      <w:r>
        <w:rPr>
          <w:rFonts w:ascii="Museo Sans 300" w:hAnsi="Museo Sans 300"/>
          <w:sz w:val="20"/>
          <w:szCs w:val="20"/>
        </w:rPr>
        <w:t>H</w:t>
      </w:r>
      <w:r w:rsidRPr="00481A29">
        <w:rPr>
          <w:rFonts w:ascii="Museo Sans 300" w:hAnsi="Museo Sans 300"/>
          <w:sz w:val="20"/>
          <w:szCs w:val="20"/>
        </w:rPr>
        <w:t>a servido mucho la digitalización del servicio</w:t>
      </w:r>
      <w:r>
        <w:rPr>
          <w:rFonts w:ascii="Museo Sans 300" w:hAnsi="Museo Sans 300"/>
          <w:sz w:val="20"/>
          <w:szCs w:val="20"/>
        </w:rPr>
        <w:t>.</w:t>
      </w:r>
    </w:p>
    <w:p w:rsidR="007F39A4" w:rsidRPr="00481A29" w:rsidRDefault="00481A29" w:rsidP="00CF77AF">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La comunicación sobre los resultados debe ser más efectiva</w:t>
      </w:r>
      <w:r w:rsidR="00616084">
        <w:rPr>
          <w:rFonts w:ascii="Museo Sans 300" w:hAnsi="Museo Sans 300"/>
          <w:sz w:val="20"/>
          <w:szCs w:val="20"/>
        </w:rPr>
        <w:t>.</w:t>
      </w:r>
    </w:p>
    <w:p w:rsidR="007F39A4" w:rsidRPr="00481A29" w:rsidRDefault="00481A29" w:rsidP="00CF77AF">
      <w:pPr>
        <w:pStyle w:val="Prrafodelista"/>
        <w:numPr>
          <w:ilvl w:val="0"/>
          <w:numId w:val="7"/>
        </w:numPr>
        <w:ind w:left="284" w:hanging="284"/>
        <w:jc w:val="both"/>
        <w:rPr>
          <w:rFonts w:ascii="Museo Sans 300" w:hAnsi="Museo Sans 300"/>
          <w:sz w:val="20"/>
          <w:szCs w:val="20"/>
        </w:rPr>
      </w:pPr>
      <w:r w:rsidRPr="00481A29">
        <w:rPr>
          <w:rFonts w:ascii="Museo Sans 300" w:hAnsi="Museo Sans 300"/>
          <w:sz w:val="20"/>
          <w:szCs w:val="20"/>
        </w:rPr>
        <w:t>Sin disponibilidad de pa</w:t>
      </w:r>
      <w:r w:rsidR="00616084">
        <w:rPr>
          <w:rFonts w:ascii="Museo Sans 300" w:hAnsi="Museo Sans 300"/>
          <w:sz w:val="20"/>
          <w:szCs w:val="20"/>
        </w:rPr>
        <w:t>r</w:t>
      </w:r>
      <w:r w:rsidRPr="00481A29">
        <w:rPr>
          <w:rFonts w:ascii="Museo Sans 300" w:hAnsi="Museo Sans 300"/>
          <w:sz w:val="20"/>
          <w:szCs w:val="20"/>
        </w:rPr>
        <w:t>queo en la Dirección General del Presupuesto, lo que dificulta trámites presenciales.</w:t>
      </w:r>
    </w:p>
    <w:p w:rsidR="00481A29" w:rsidRPr="00481A29" w:rsidRDefault="00616084" w:rsidP="00CF77AF">
      <w:pPr>
        <w:pStyle w:val="Prrafodelista"/>
        <w:numPr>
          <w:ilvl w:val="0"/>
          <w:numId w:val="7"/>
        </w:numPr>
        <w:ind w:left="284" w:hanging="284"/>
        <w:jc w:val="both"/>
        <w:rPr>
          <w:rFonts w:ascii="Museo Sans 300" w:hAnsi="Museo Sans 300"/>
          <w:sz w:val="20"/>
          <w:szCs w:val="20"/>
        </w:rPr>
      </w:pPr>
      <w:r>
        <w:rPr>
          <w:rFonts w:ascii="Museo Sans 300" w:hAnsi="Museo Sans 300"/>
          <w:sz w:val="20"/>
          <w:szCs w:val="20"/>
        </w:rPr>
        <w:t>N</w:t>
      </w:r>
      <w:r w:rsidR="00481A29" w:rsidRPr="00481A29">
        <w:rPr>
          <w:rFonts w:ascii="Museo Sans 300" w:hAnsi="Museo Sans 300"/>
          <w:sz w:val="20"/>
          <w:szCs w:val="20"/>
        </w:rPr>
        <w:t>o hay publicaciones sobre el servicio</w:t>
      </w:r>
      <w:r>
        <w:rPr>
          <w:rFonts w:ascii="Museo Sans 300" w:hAnsi="Museo Sans 300"/>
          <w:sz w:val="20"/>
          <w:szCs w:val="20"/>
        </w:rPr>
        <w:t>,</w:t>
      </w:r>
      <w:r w:rsidR="00481A29" w:rsidRPr="00481A29">
        <w:rPr>
          <w:rFonts w:ascii="Museo Sans 300" w:hAnsi="Museo Sans 300"/>
          <w:sz w:val="20"/>
          <w:szCs w:val="20"/>
        </w:rPr>
        <w:t xml:space="preserve"> </w:t>
      </w:r>
      <w:r>
        <w:rPr>
          <w:rFonts w:ascii="Museo Sans 300" w:hAnsi="Museo Sans 300"/>
          <w:sz w:val="20"/>
          <w:szCs w:val="20"/>
        </w:rPr>
        <w:t xml:space="preserve">esto es necesario </w:t>
      </w:r>
      <w:r w:rsidR="00481A29" w:rsidRPr="00481A29">
        <w:rPr>
          <w:rFonts w:ascii="Museo Sans 300" w:hAnsi="Museo Sans 300"/>
          <w:sz w:val="20"/>
          <w:szCs w:val="20"/>
        </w:rPr>
        <w:t>porque a veces se olvida algo del proceso o</w:t>
      </w:r>
      <w:r>
        <w:rPr>
          <w:rFonts w:ascii="Museo Sans 300" w:hAnsi="Museo Sans 300"/>
          <w:sz w:val="20"/>
          <w:szCs w:val="20"/>
        </w:rPr>
        <w:t xml:space="preserve"> serviría </w:t>
      </w:r>
      <w:r w:rsidR="00481A29" w:rsidRPr="00481A29">
        <w:rPr>
          <w:rFonts w:ascii="Museo Sans 300" w:hAnsi="Museo Sans 300"/>
          <w:sz w:val="20"/>
          <w:szCs w:val="20"/>
        </w:rPr>
        <w:t>para informar los cambios</w:t>
      </w:r>
      <w:r>
        <w:rPr>
          <w:rFonts w:ascii="Museo Sans 300" w:hAnsi="Museo Sans 300"/>
          <w:sz w:val="20"/>
          <w:szCs w:val="20"/>
        </w:rPr>
        <w:t>.</w:t>
      </w:r>
    </w:p>
    <w:p w:rsidR="00481A29" w:rsidRDefault="00481A29" w:rsidP="00E8514E">
      <w:pPr>
        <w:jc w:val="both"/>
        <w:rPr>
          <w:rFonts w:ascii="Museo Sans 300" w:hAnsi="Museo Sans 300"/>
          <w:b/>
          <w:sz w:val="20"/>
          <w:szCs w:val="20"/>
          <w:u w:val="single"/>
        </w:rPr>
      </w:pPr>
    </w:p>
    <w:p w:rsidR="00052568" w:rsidRPr="00C72368" w:rsidRDefault="00052568" w:rsidP="00052568">
      <w:pPr>
        <w:pStyle w:val="Ttulo2"/>
        <w:jc w:val="both"/>
        <w:rPr>
          <w:rFonts w:ascii="Museo Sans 300" w:eastAsia="Times New Roman" w:hAnsi="Museo Sans 300" w:cs="Times New Roman"/>
          <w:b/>
          <w:bCs/>
          <w:color w:val="auto"/>
          <w:kern w:val="32"/>
          <w:sz w:val="20"/>
          <w:szCs w:val="20"/>
        </w:rPr>
      </w:pPr>
      <w:bookmarkStart w:id="21" w:name="_Toc62735987"/>
      <w:bookmarkStart w:id="22" w:name="_Toc62738603"/>
      <w:bookmarkStart w:id="23" w:name="_Toc129607561"/>
      <w:r w:rsidRPr="00C72368">
        <w:rPr>
          <w:rFonts w:ascii="Museo Sans 300" w:eastAsia="Times New Roman" w:hAnsi="Museo Sans 300" w:cs="Times New Roman"/>
          <w:b/>
          <w:bCs/>
          <w:color w:val="auto"/>
          <w:kern w:val="32"/>
          <w:sz w:val="20"/>
          <w:szCs w:val="20"/>
        </w:rPr>
        <w:t>2.2 Empatía del personal</w:t>
      </w:r>
      <w:bookmarkEnd w:id="21"/>
      <w:bookmarkEnd w:id="22"/>
      <w:bookmarkEnd w:id="23"/>
      <w:r w:rsidRPr="00C72368">
        <w:rPr>
          <w:rFonts w:ascii="Museo Sans 300" w:eastAsia="Times New Roman" w:hAnsi="Museo Sans 300" w:cs="Times New Roman"/>
          <w:b/>
          <w:bCs/>
          <w:color w:val="auto"/>
          <w:kern w:val="32"/>
          <w:sz w:val="20"/>
          <w:szCs w:val="20"/>
        </w:rPr>
        <w:t xml:space="preserve"> </w:t>
      </w:r>
    </w:p>
    <w:p w:rsidR="00165E72" w:rsidRPr="00C72368" w:rsidRDefault="00165E72" w:rsidP="00165E72">
      <w:pPr>
        <w:rPr>
          <w:rFonts w:ascii="Museo Sans 300" w:hAnsi="Museo Sans 300"/>
          <w:sz w:val="20"/>
          <w:szCs w:val="20"/>
        </w:rPr>
      </w:pPr>
    </w:p>
    <w:p w:rsidR="00052568" w:rsidRPr="00C72368" w:rsidRDefault="005218D2" w:rsidP="00337705">
      <w:pPr>
        <w:pStyle w:val="Textoindependienteprimerasangra"/>
        <w:ind w:firstLine="0"/>
        <w:jc w:val="both"/>
        <w:rPr>
          <w:rFonts w:ascii="Museo Sans 300" w:hAnsi="Museo Sans 300"/>
          <w:sz w:val="20"/>
          <w:szCs w:val="20"/>
        </w:rPr>
      </w:pPr>
      <w:r w:rsidRPr="00C72368">
        <w:rPr>
          <w:rFonts w:ascii="Museo Sans 300" w:hAnsi="Museo Sans 300"/>
          <w:sz w:val="20"/>
          <w:szCs w:val="20"/>
        </w:rPr>
        <w:t>M</w:t>
      </w:r>
      <w:r w:rsidR="00052568" w:rsidRPr="00C72368">
        <w:rPr>
          <w:rFonts w:ascii="Museo Sans 300" w:hAnsi="Museo Sans 300"/>
          <w:sz w:val="20"/>
          <w:szCs w:val="20"/>
        </w:rPr>
        <w:t xml:space="preserve">ide la atención brindada </w:t>
      </w:r>
      <w:r w:rsidR="000C0EA7" w:rsidRPr="00C72368">
        <w:rPr>
          <w:rFonts w:ascii="Museo Sans 300" w:hAnsi="Museo Sans 300"/>
          <w:sz w:val="20"/>
          <w:szCs w:val="20"/>
        </w:rPr>
        <w:t>por parte</w:t>
      </w:r>
      <w:r w:rsidR="006C63A8" w:rsidRPr="00C72368">
        <w:rPr>
          <w:rFonts w:ascii="Museo Sans 300" w:hAnsi="Museo Sans 300"/>
          <w:sz w:val="20"/>
          <w:szCs w:val="20"/>
        </w:rPr>
        <w:t xml:space="preserve"> del personal</w:t>
      </w:r>
      <w:r w:rsidR="000C0EA7" w:rsidRPr="00C72368">
        <w:rPr>
          <w:rFonts w:ascii="Museo Sans 300" w:hAnsi="Museo Sans 300"/>
          <w:sz w:val="20"/>
          <w:szCs w:val="20"/>
        </w:rPr>
        <w:t xml:space="preserve"> </w:t>
      </w:r>
      <w:r w:rsidR="00052568" w:rsidRPr="00C72368">
        <w:rPr>
          <w:rFonts w:ascii="Museo Sans 300" w:hAnsi="Museo Sans 300"/>
          <w:sz w:val="20"/>
          <w:szCs w:val="20"/>
        </w:rPr>
        <w:t xml:space="preserve">con </w:t>
      </w:r>
      <w:r w:rsidR="00C719EE" w:rsidRPr="00C72368">
        <w:rPr>
          <w:rFonts w:ascii="Museo Sans 300" w:hAnsi="Museo Sans 300"/>
          <w:sz w:val="20"/>
          <w:szCs w:val="20"/>
        </w:rPr>
        <w:t xml:space="preserve">respecto a la </w:t>
      </w:r>
      <w:r w:rsidR="00052568" w:rsidRPr="00C72368">
        <w:rPr>
          <w:rFonts w:ascii="Museo Sans 300" w:hAnsi="Museo Sans 300"/>
          <w:sz w:val="20"/>
          <w:szCs w:val="20"/>
        </w:rPr>
        <w:t>amabilidad y cortesía, habilidad para escuchar y entender las necesidades de los</w:t>
      </w:r>
      <w:r w:rsidR="0052572B" w:rsidRPr="00C72368">
        <w:rPr>
          <w:rFonts w:ascii="Museo Sans 300" w:hAnsi="Museo Sans 300"/>
          <w:sz w:val="20"/>
          <w:szCs w:val="20"/>
        </w:rPr>
        <w:t xml:space="preserve"> usuarios</w:t>
      </w:r>
      <w:r w:rsidR="00621B34" w:rsidRPr="00C72368">
        <w:rPr>
          <w:rFonts w:ascii="Museo Sans 300" w:hAnsi="Museo Sans 300"/>
          <w:sz w:val="20"/>
          <w:szCs w:val="20"/>
        </w:rPr>
        <w:t>.</w:t>
      </w:r>
    </w:p>
    <w:p w:rsidR="007A4BE3" w:rsidRPr="00C72368" w:rsidRDefault="007A4BE3" w:rsidP="00052568">
      <w:pPr>
        <w:jc w:val="both"/>
        <w:rPr>
          <w:rFonts w:ascii="Museo Sans 300" w:hAnsi="Museo Sans 300"/>
          <w:sz w:val="20"/>
          <w:szCs w:val="20"/>
        </w:rPr>
      </w:pPr>
    </w:p>
    <w:p w:rsidR="00B85A77" w:rsidRPr="00C72368" w:rsidRDefault="00052568" w:rsidP="00052568">
      <w:pPr>
        <w:jc w:val="both"/>
        <w:rPr>
          <w:rFonts w:ascii="Museo Sans 300" w:hAnsi="Museo Sans 300"/>
          <w:sz w:val="20"/>
          <w:szCs w:val="20"/>
        </w:rPr>
      </w:pPr>
      <w:r w:rsidRPr="00C72368">
        <w:rPr>
          <w:rFonts w:ascii="Museo Sans 300" w:hAnsi="Museo Sans 300"/>
          <w:sz w:val="20"/>
          <w:szCs w:val="20"/>
        </w:rPr>
        <w:t xml:space="preserve">El resultado </w:t>
      </w:r>
      <w:r w:rsidR="00726E89" w:rsidRPr="00C72368">
        <w:rPr>
          <w:rFonts w:ascii="Museo Sans 300" w:hAnsi="Museo Sans 300"/>
          <w:sz w:val="20"/>
          <w:szCs w:val="20"/>
        </w:rPr>
        <w:t xml:space="preserve">promedio </w:t>
      </w:r>
      <w:r w:rsidRPr="00C72368">
        <w:rPr>
          <w:rFonts w:ascii="Museo Sans 300" w:hAnsi="Museo Sans 300"/>
          <w:sz w:val="20"/>
          <w:szCs w:val="20"/>
        </w:rPr>
        <w:t xml:space="preserve">obtenido en este </w:t>
      </w:r>
      <w:r w:rsidR="00726E89" w:rsidRPr="00C72368">
        <w:rPr>
          <w:rFonts w:ascii="Museo Sans 300" w:hAnsi="Museo Sans 300"/>
          <w:sz w:val="20"/>
          <w:szCs w:val="20"/>
        </w:rPr>
        <w:t xml:space="preserve">apartado </w:t>
      </w:r>
      <w:r w:rsidRPr="00C72368">
        <w:rPr>
          <w:rFonts w:ascii="Museo Sans 300" w:hAnsi="Museo Sans 300"/>
          <w:sz w:val="20"/>
          <w:szCs w:val="20"/>
        </w:rPr>
        <w:t xml:space="preserve">es de </w:t>
      </w:r>
      <w:r w:rsidR="00A3097C" w:rsidRPr="00C72368">
        <w:rPr>
          <w:rFonts w:ascii="Museo Sans 300" w:hAnsi="Museo Sans 300"/>
          <w:sz w:val="20"/>
          <w:szCs w:val="20"/>
        </w:rPr>
        <w:t>9.44</w:t>
      </w:r>
      <w:r w:rsidRPr="00C72368">
        <w:rPr>
          <w:rFonts w:ascii="Museo Sans 300" w:hAnsi="Museo Sans 300"/>
          <w:b/>
          <w:sz w:val="20"/>
          <w:szCs w:val="20"/>
        </w:rPr>
        <w:t xml:space="preserve"> </w:t>
      </w:r>
      <w:r w:rsidRPr="00C72368">
        <w:rPr>
          <w:rFonts w:ascii="Museo Sans 300" w:hAnsi="Museo Sans 300"/>
          <w:sz w:val="20"/>
          <w:szCs w:val="20"/>
        </w:rPr>
        <w:t>punto</w:t>
      </w:r>
      <w:r w:rsidR="00821325" w:rsidRPr="00C72368">
        <w:rPr>
          <w:rFonts w:ascii="Museo Sans 300" w:hAnsi="Museo Sans 300"/>
          <w:sz w:val="20"/>
          <w:szCs w:val="20"/>
        </w:rPr>
        <w:t>s</w:t>
      </w:r>
      <w:r w:rsidR="005A3F3D" w:rsidRPr="00C72368">
        <w:rPr>
          <w:rFonts w:ascii="Museo Sans 300" w:hAnsi="Museo Sans 300"/>
          <w:sz w:val="20"/>
          <w:szCs w:val="20"/>
        </w:rPr>
        <w:t xml:space="preserve">, considerando que el aspecto con mayor puntuación </w:t>
      </w:r>
      <w:r w:rsidR="000B6F72" w:rsidRPr="00C72368">
        <w:rPr>
          <w:rFonts w:ascii="Museo Sans 300" w:hAnsi="Museo Sans 300"/>
          <w:sz w:val="20"/>
          <w:szCs w:val="20"/>
        </w:rPr>
        <w:t xml:space="preserve">fue </w:t>
      </w:r>
      <w:r w:rsidR="00D73F20" w:rsidRPr="00C72368">
        <w:rPr>
          <w:rFonts w:ascii="Museo Sans 300" w:hAnsi="Museo Sans 300"/>
          <w:sz w:val="20"/>
          <w:szCs w:val="20"/>
        </w:rPr>
        <w:t>“L</w:t>
      </w:r>
      <w:r w:rsidR="000B6F72" w:rsidRPr="00C72368">
        <w:rPr>
          <w:rFonts w:ascii="Museo Sans 300" w:hAnsi="Museo Sans 300"/>
          <w:sz w:val="20"/>
          <w:szCs w:val="20"/>
        </w:rPr>
        <w:t xml:space="preserve">a </w:t>
      </w:r>
      <w:r w:rsidR="00A3097C" w:rsidRPr="00C72368">
        <w:rPr>
          <w:rFonts w:ascii="Museo Sans 300" w:hAnsi="Museo Sans 300"/>
          <w:sz w:val="20"/>
          <w:szCs w:val="20"/>
        </w:rPr>
        <w:t xml:space="preserve">amabilidad y el trato recibido </w:t>
      </w:r>
      <w:r w:rsidR="00D9501B" w:rsidRPr="00C72368">
        <w:rPr>
          <w:rFonts w:ascii="Museo Sans 300" w:hAnsi="Museo Sans 300"/>
          <w:sz w:val="20"/>
          <w:szCs w:val="20"/>
        </w:rPr>
        <w:t xml:space="preserve">por </w:t>
      </w:r>
      <w:r w:rsidR="00A3097C" w:rsidRPr="00C72368">
        <w:rPr>
          <w:rFonts w:ascii="Museo Sans 300" w:hAnsi="Museo Sans 300"/>
          <w:sz w:val="20"/>
          <w:szCs w:val="20"/>
        </w:rPr>
        <w:t xml:space="preserve">parte del personal </w:t>
      </w:r>
      <w:r w:rsidR="004E341E" w:rsidRPr="00C72368">
        <w:rPr>
          <w:rFonts w:ascii="Museo Sans 300" w:hAnsi="Museo Sans 300"/>
          <w:sz w:val="20"/>
          <w:szCs w:val="20"/>
        </w:rPr>
        <w:t>“con</w:t>
      </w:r>
      <w:r w:rsidR="004B3132" w:rsidRPr="00C72368">
        <w:rPr>
          <w:rFonts w:ascii="Museo Sans 300" w:hAnsi="Museo Sans 300"/>
          <w:sz w:val="20"/>
          <w:szCs w:val="20"/>
        </w:rPr>
        <w:t xml:space="preserve"> </w:t>
      </w:r>
      <w:r w:rsidR="00A3097C" w:rsidRPr="00C72368">
        <w:rPr>
          <w:rFonts w:ascii="Museo Sans 300" w:hAnsi="Museo Sans 300"/>
          <w:sz w:val="20"/>
          <w:szCs w:val="20"/>
        </w:rPr>
        <w:t>9.51</w:t>
      </w:r>
      <w:r w:rsidR="005A3F3D" w:rsidRPr="00C72368">
        <w:rPr>
          <w:rFonts w:ascii="Museo Sans 300" w:hAnsi="Museo Sans 300"/>
          <w:sz w:val="20"/>
          <w:szCs w:val="20"/>
        </w:rPr>
        <w:t xml:space="preserve"> puntos y el de menor puntuación fue</w:t>
      </w:r>
      <w:r w:rsidR="00347C2F" w:rsidRPr="00C72368">
        <w:rPr>
          <w:rFonts w:ascii="Museo Sans 300" w:hAnsi="Museo Sans 300"/>
          <w:sz w:val="20"/>
          <w:szCs w:val="20"/>
        </w:rPr>
        <w:t xml:space="preserve"> </w:t>
      </w:r>
      <w:r w:rsidR="00BE7037" w:rsidRPr="00C72368">
        <w:rPr>
          <w:rFonts w:ascii="Museo Sans 300" w:hAnsi="Museo Sans 300"/>
          <w:sz w:val="20"/>
          <w:szCs w:val="20"/>
        </w:rPr>
        <w:t>“L</w:t>
      </w:r>
      <w:r w:rsidR="002E335F" w:rsidRPr="00C72368">
        <w:rPr>
          <w:rFonts w:ascii="Museo Sans 300" w:hAnsi="Museo Sans 300"/>
          <w:sz w:val="20"/>
          <w:szCs w:val="20"/>
        </w:rPr>
        <w:t xml:space="preserve">a </w:t>
      </w:r>
      <w:r w:rsidR="00081F90" w:rsidRPr="00C72368">
        <w:rPr>
          <w:rFonts w:ascii="Museo Sans 300" w:hAnsi="Museo Sans 300"/>
          <w:sz w:val="20"/>
          <w:szCs w:val="20"/>
        </w:rPr>
        <w:t>disposición</w:t>
      </w:r>
      <w:r w:rsidR="003D2406" w:rsidRPr="00C72368">
        <w:rPr>
          <w:rFonts w:ascii="Museo Sans 300" w:hAnsi="Museo Sans 300"/>
          <w:sz w:val="20"/>
          <w:szCs w:val="20"/>
        </w:rPr>
        <w:t xml:space="preserve"> e interés de los </w:t>
      </w:r>
      <w:r w:rsidR="00081F90" w:rsidRPr="00C72368">
        <w:rPr>
          <w:rFonts w:ascii="Museo Sans 300" w:hAnsi="Museo Sans 300"/>
          <w:sz w:val="20"/>
          <w:szCs w:val="20"/>
        </w:rPr>
        <w:t>empleados</w:t>
      </w:r>
      <w:r w:rsidR="003D2406" w:rsidRPr="00C72368">
        <w:rPr>
          <w:rFonts w:ascii="Museo Sans 300" w:hAnsi="Museo Sans 300"/>
          <w:sz w:val="20"/>
          <w:szCs w:val="20"/>
        </w:rPr>
        <w:t xml:space="preserve"> para ayudar a resolver los trámites o requerimientos</w:t>
      </w:r>
      <w:r w:rsidR="004E341E" w:rsidRPr="00C72368">
        <w:rPr>
          <w:rFonts w:ascii="Museo Sans 300" w:hAnsi="Museo Sans 300"/>
          <w:sz w:val="20"/>
          <w:szCs w:val="20"/>
        </w:rPr>
        <w:t>”</w:t>
      </w:r>
      <w:r w:rsidR="003D2406" w:rsidRPr="00C72368">
        <w:rPr>
          <w:rFonts w:ascii="Museo Sans 300" w:hAnsi="Museo Sans 300"/>
          <w:sz w:val="20"/>
          <w:szCs w:val="20"/>
        </w:rPr>
        <w:t xml:space="preserve"> </w:t>
      </w:r>
      <w:r w:rsidR="00347C2F" w:rsidRPr="00C72368">
        <w:rPr>
          <w:rFonts w:ascii="Museo Sans 300" w:hAnsi="Museo Sans 300"/>
          <w:sz w:val="20"/>
          <w:szCs w:val="20"/>
        </w:rPr>
        <w:t>con</w:t>
      </w:r>
      <w:r w:rsidR="005A3F3D" w:rsidRPr="00C72368">
        <w:rPr>
          <w:rFonts w:ascii="Museo Sans 300" w:hAnsi="Museo Sans 300"/>
          <w:sz w:val="20"/>
          <w:szCs w:val="20"/>
        </w:rPr>
        <w:t xml:space="preserve"> </w:t>
      </w:r>
      <w:r w:rsidR="002E335F" w:rsidRPr="00C72368">
        <w:rPr>
          <w:rFonts w:ascii="Museo Sans 300" w:hAnsi="Museo Sans 300"/>
          <w:sz w:val="20"/>
          <w:szCs w:val="20"/>
        </w:rPr>
        <w:t>9.34</w:t>
      </w:r>
      <w:r w:rsidR="00347C2F" w:rsidRPr="00C72368">
        <w:rPr>
          <w:rFonts w:ascii="Museo Sans 300" w:hAnsi="Museo Sans 300"/>
          <w:sz w:val="20"/>
          <w:szCs w:val="20"/>
        </w:rPr>
        <w:t xml:space="preserve"> </w:t>
      </w:r>
      <w:r w:rsidR="005A3F3D" w:rsidRPr="00C72368">
        <w:rPr>
          <w:rFonts w:ascii="Museo Sans 300" w:hAnsi="Museo Sans 300"/>
          <w:sz w:val="20"/>
          <w:szCs w:val="20"/>
        </w:rPr>
        <w:t>puntos</w:t>
      </w:r>
      <w:r w:rsidR="00D523FC" w:rsidRPr="00C72368">
        <w:rPr>
          <w:rFonts w:ascii="Museo Sans 300" w:hAnsi="Museo Sans 300"/>
          <w:sz w:val="20"/>
          <w:szCs w:val="20"/>
        </w:rPr>
        <w:t xml:space="preserve"> </w:t>
      </w:r>
      <w:r w:rsidRPr="00C72368">
        <w:rPr>
          <w:rFonts w:ascii="Museo Sans 300" w:hAnsi="Museo Sans 300"/>
          <w:sz w:val="20"/>
          <w:szCs w:val="20"/>
        </w:rPr>
        <w:t>(Ver Gráfico 2.2).</w:t>
      </w:r>
    </w:p>
    <w:p w:rsidR="00FE3CB9" w:rsidRPr="00C72368" w:rsidRDefault="00FE3CB9" w:rsidP="00052568">
      <w:pPr>
        <w:jc w:val="both"/>
        <w:rPr>
          <w:rFonts w:ascii="Museo Sans 300" w:hAnsi="Museo Sans 300"/>
          <w:sz w:val="20"/>
          <w:szCs w:val="20"/>
        </w:rPr>
      </w:pPr>
    </w:p>
    <w:p w:rsidR="00052568" w:rsidRPr="00C72368" w:rsidRDefault="00052568" w:rsidP="001E3877">
      <w:pPr>
        <w:jc w:val="center"/>
        <w:rPr>
          <w:rFonts w:ascii="Museo Sans 300" w:hAnsi="Museo Sans 300"/>
          <w:noProof/>
          <w:sz w:val="20"/>
          <w:szCs w:val="20"/>
        </w:rPr>
      </w:pPr>
      <w:r w:rsidRPr="00C72368">
        <w:rPr>
          <w:rStyle w:val="Textoennegrita"/>
          <w:rFonts w:ascii="Museo Sans 300" w:hAnsi="Museo Sans 300"/>
          <w:b w:val="0"/>
          <w:sz w:val="20"/>
          <w:szCs w:val="20"/>
        </w:rPr>
        <w:t>Gráfico 2.2</w:t>
      </w:r>
      <w:r w:rsidR="001E3877" w:rsidRPr="00C72368">
        <w:rPr>
          <w:rFonts w:ascii="Museo Sans 300" w:hAnsi="Museo Sans 300"/>
          <w:noProof/>
          <w:sz w:val="20"/>
          <w:szCs w:val="20"/>
        </w:rPr>
        <w:t xml:space="preserve"> </w:t>
      </w:r>
    </w:p>
    <w:p w:rsidR="00AE569B" w:rsidRDefault="00AE569B" w:rsidP="001E3877">
      <w:pPr>
        <w:jc w:val="center"/>
        <w:rPr>
          <w:rFonts w:ascii="Museo Sans 300" w:hAnsi="Museo Sans 300"/>
          <w:noProof/>
        </w:rPr>
      </w:pPr>
      <w:r w:rsidRPr="004E341E">
        <w:rPr>
          <w:noProof/>
          <w:shd w:val="clear" w:color="auto" w:fill="002060"/>
          <w:lang w:val="es-MX" w:eastAsia="es-MX"/>
        </w:rPr>
        <w:drawing>
          <wp:inline distT="0" distB="0" distL="0" distR="0" wp14:anchorId="7607B0AE" wp14:editId="6D1716E4">
            <wp:extent cx="3058160" cy="2457450"/>
            <wp:effectExtent l="0" t="0" r="8890" b="0"/>
            <wp:docPr id="14" name="Gráfico 14">
              <a:extLst xmlns:a="http://schemas.openxmlformats.org/drawingml/2006/main">
                <a:ext uri="{FF2B5EF4-FFF2-40B4-BE49-F238E27FC236}">
                  <a16:creationId xmlns:a16="http://schemas.microsoft.com/office/drawing/2014/main" id="{F64B921B-9B78-4B21-BD46-80F1C48CAE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569B" w:rsidRDefault="00AE569B" w:rsidP="00A3097C">
      <w:pPr>
        <w:rPr>
          <w:rFonts w:ascii="Museo Sans 300" w:hAnsi="Museo Sans 300"/>
          <w:noProof/>
        </w:rPr>
      </w:pPr>
    </w:p>
    <w:p w:rsidR="00E871B9" w:rsidRDefault="00E871B9" w:rsidP="00E6162C">
      <w:pPr>
        <w:jc w:val="both"/>
        <w:rPr>
          <w:rFonts w:ascii="Museo Sans 300" w:hAnsi="Museo Sans 300"/>
          <w:b/>
          <w:sz w:val="20"/>
          <w:szCs w:val="20"/>
          <w:u w:val="single"/>
        </w:rPr>
      </w:pPr>
      <w:bookmarkStart w:id="24" w:name="_Hlk87993482"/>
      <w:bookmarkStart w:id="25" w:name="_Toc62735988"/>
      <w:bookmarkStart w:id="26" w:name="_Toc62738604"/>
    </w:p>
    <w:p w:rsidR="00E81C50" w:rsidRDefault="00E81C50" w:rsidP="00E6162C">
      <w:pPr>
        <w:jc w:val="both"/>
        <w:rPr>
          <w:rFonts w:ascii="Museo Sans 300" w:hAnsi="Museo Sans 300"/>
          <w:b/>
          <w:sz w:val="20"/>
          <w:szCs w:val="20"/>
          <w:u w:val="single"/>
        </w:rPr>
      </w:pPr>
    </w:p>
    <w:p w:rsidR="003A73EF" w:rsidRDefault="003A73EF" w:rsidP="00E6162C">
      <w:pPr>
        <w:jc w:val="both"/>
        <w:rPr>
          <w:rFonts w:ascii="Museo Sans 300" w:hAnsi="Museo Sans 300"/>
          <w:b/>
          <w:sz w:val="20"/>
          <w:szCs w:val="20"/>
          <w:u w:val="single"/>
        </w:rPr>
      </w:pPr>
    </w:p>
    <w:p w:rsidR="003A73EF" w:rsidRDefault="003A73EF" w:rsidP="00E6162C">
      <w:pPr>
        <w:jc w:val="both"/>
        <w:rPr>
          <w:rFonts w:ascii="Museo Sans 300" w:hAnsi="Museo Sans 300"/>
          <w:b/>
          <w:sz w:val="20"/>
          <w:szCs w:val="20"/>
          <w:u w:val="single"/>
        </w:rPr>
      </w:pPr>
    </w:p>
    <w:p w:rsidR="00E6162C" w:rsidRPr="00C72368" w:rsidRDefault="00E6162C" w:rsidP="00E6162C">
      <w:pPr>
        <w:jc w:val="both"/>
        <w:rPr>
          <w:rFonts w:ascii="Museo Sans 300" w:hAnsi="Museo Sans 300"/>
          <w:b/>
          <w:sz w:val="20"/>
          <w:szCs w:val="20"/>
          <w:u w:val="single"/>
        </w:rPr>
      </w:pPr>
      <w:r w:rsidRPr="00C72368">
        <w:rPr>
          <w:rFonts w:ascii="Museo Sans 300" w:hAnsi="Museo Sans 300"/>
          <w:b/>
          <w:sz w:val="20"/>
          <w:szCs w:val="20"/>
          <w:u w:val="single"/>
        </w:rPr>
        <w:t>Comentarios expresados por los Usuarios</w:t>
      </w:r>
    </w:p>
    <w:p w:rsidR="00C90117" w:rsidRPr="00C72368" w:rsidRDefault="00A336C5" w:rsidP="00A0355D">
      <w:pPr>
        <w:jc w:val="both"/>
        <w:rPr>
          <w:rFonts w:ascii="Museo Sans 300" w:eastAsiaTheme="minorHAnsi" w:hAnsi="Museo Sans 300" w:cstheme="minorBidi"/>
          <w:b/>
          <w:sz w:val="20"/>
          <w:szCs w:val="20"/>
          <w:u w:val="single"/>
        </w:rPr>
      </w:pPr>
      <w:r w:rsidRPr="00C72368">
        <w:rPr>
          <w:rFonts w:ascii="Museo Sans 300" w:hAnsi="Museo Sans 300"/>
          <w:b/>
          <w:sz w:val="20"/>
          <w:szCs w:val="20"/>
          <w:u w:val="single"/>
        </w:rPr>
        <w:t>División</w:t>
      </w:r>
      <w:r w:rsidRPr="00C72368">
        <w:rPr>
          <w:rFonts w:ascii="Museo Sans 300" w:eastAsiaTheme="minorHAnsi" w:hAnsi="Museo Sans 300" w:cstheme="minorBidi"/>
          <w:b/>
          <w:sz w:val="20"/>
          <w:szCs w:val="20"/>
          <w:u w:val="single"/>
        </w:rPr>
        <w:t xml:space="preserve"> </w:t>
      </w:r>
      <w:r w:rsidR="00F72193" w:rsidRPr="00C72368">
        <w:rPr>
          <w:rFonts w:ascii="Museo Sans 300" w:eastAsiaTheme="minorHAnsi" w:hAnsi="Museo Sans 300" w:cstheme="minorBidi"/>
          <w:b/>
          <w:sz w:val="20"/>
          <w:szCs w:val="20"/>
          <w:u w:val="single"/>
        </w:rPr>
        <w:t xml:space="preserve">Conducción </w:t>
      </w:r>
      <w:r w:rsidR="00227C66" w:rsidRPr="00C72368">
        <w:rPr>
          <w:rFonts w:ascii="Museo Sans 300" w:eastAsiaTheme="minorHAnsi" w:hAnsi="Museo Sans 300" w:cstheme="minorBidi"/>
          <w:b/>
          <w:sz w:val="20"/>
          <w:szCs w:val="20"/>
          <w:u w:val="single"/>
        </w:rPr>
        <w:t>A</w:t>
      </w:r>
      <w:r w:rsidR="00F72193" w:rsidRPr="00C72368">
        <w:rPr>
          <w:rFonts w:ascii="Museo Sans 300" w:eastAsiaTheme="minorHAnsi" w:hAnsi="Museo Sans 300" w:cstheme="minorBidi"/>
          <w:b/>
          <w:sz w:val="20"/>
          <w:szCs w:val="20"/>
          <w:u w:val="single"/>
        </w:rPr>
        <w:t>dministrativa</w:t>
      </w:r>
    </w:p>
    <w:p w:rsidR="00907168" w:rsidRPr="00C72368" w:rsidRDefault="00907168" w:rsidP="00A0355D">
      <w:pPr>
        <w:jc w:val="both"/>
        <w:rPr>
          <w:rFonts w:ascii="Museo Sans 300" w:eastAsiaTheme="minorHAnsi" w:hAnsi="Museo Sans 300" w:cstheme="minorBidi"/>
          <w:b/>
          <w:sz w:val="20"/>
          <w:szCs w:val="20"/>
          <w:u w:val="single"/>
        </w:rPr>
      </w:pPr>
    </w:p>
    <w:p w:rsidR="00F72193" w:rsidRPr="00C72368" w:rsidRDefault="00222F00" w:rsidP="00CF77AF">
      <w:pPr>
        <w:pStyle w:val="Prrafodelista"/>
        <w:numPr>
          <w:ilvl w:val="0"/>
          <w:numId w:val="8"/>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Excelente servicio.</w:t>
      </w:r>
    </w:p>
    <w:p w:rsidR="00F72193" w:rsidRPr="00C72368" w:rsidRDefault="00222F00" w:rsidP="00CF77AF">
      <w:pPr>
        <w:pStyle w:val="Prrafodelista"/>
        <w:numPr>
          <w:ilvl w:val="0"/>
          <w:numId w:val="8"/>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S</w:t>
      </w:r>
      <w:r w:rsidR="00F72193" w:rsidRPr="00C72368">
        <w:rPr>
          <w:rFonts w:ascii="Museo Sans 300" w:eastAsiaTheme="minorHAnsi" w:hAnsi="Museo Sans 300" w:cstheme="minorBidi"/>
          <w:sz w:val="20"/>
          <w:szCs w:val="20"/>
        </w:rPr>
        <w:t>on muy atentos</w:t>
      </w:r>
      <w:r w:rsidRPr="00C72368">
        <w:rPr>
          <w:rFonts w:ascii="Museo Sans 300" w:eastAsiaTheme="minorHAnsi" w:hAnsi="Museo Sans 300" w:cstheme="minorBidi"/>
          <w:sz w:val="20"/>
          <w:szCs w:val="20"/>
        </w:rPr>
        <w:t>.</w:t>
      </w:r>
    </w:p>
    <w:p w:rsidR="00222F00" w:rsidRPr="00C72368" w:rsidRDefault="00222F00" w:rsidP="00CF77AF">
      <w:pPr>
        <w:pStyle w:val="Prrafodelista"/>
        <w:numPr>
          <w:ilvl w:val="0"/>
          <w:numId w:val="8"/>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Mejorar la disponibilidad en atender llamadas.</w:t>
      </w:r>
    </w:p>
    <w:p w:rsidR="00F72193" w:rsidRPr="00C72368" w:rsidRDefault="00F72193" w:rsidP="00AA75EF">
      <w:pPr>
        <w:jc w:val="both"/>
        <w:rPr>
          <w:rFonts w:ascii="Museo Sans 300" w:eastAsiaTheme="minorHAnsi" w:hAnsi="Museo Sans 300" w:cstheme="minorBidi"/>
          <w:sz w:val="20"/>
          <w:szCs w:val="20"/>
        </w:rPr>
      </w:pPr>
    </w:p>
    <w:p w:rsidR="00F72193" w:rsidRPr="00C72368" w:rsidRDefault="00A336C5" w:rsidP="00AA75EF">
      <w:pPr>
        <w:jc w:val="both"/>
        <w:rPr>
          <w:rFonts w:ascii="Museo Sans 300" w:eastAsiaTheme="minorHAnsi" w:hAnsi="Museo Sans 300" w:cstheme="minorBidi"/>
          <w:b/>
          <w:sz w:val="20"/>
          <w:szCs w:val="20"/>
          <w:u w:val="single"/>
        </w:rPr>
      </w:pPr>
      <w:r w:rsidRPr="00C72368">
        <w:rPr>
          <w:rFonts w:ascii="Museo Sans 300" w:hAnsi="Museo Sans 300"/>
          <w:b/>
          <w:sz w:val="20"/>
          <w:szCs w:val="20"/>
          <w:u w:val="single"/>
        </w:rPr>
        <w:t>División</w:t>
      </w:r>
      <w:r w:rsidRPr="00C72368">
        <w:rPr>
          <w:rFonts w:ascii="Museo Sans 300" w:eastAsiaTheme="minorHAnsi" w:hAnsi="Museo Sans 300" w:cstheme="minorBidi"/>
          <w:b/>
          <w:sz w:val="20"/>
          <w:szCs w:val="20"/>
          <w:u w:val="single"/>
        </w:rPr>
        <w:t xml:space="preserve"> </w:t>
      </w:r>
      <w:r w:rsidR="00F72193" w:rsidRPr="00C72368">
        <w:rPr>
          <w:rFonts w:ascii="Museo Sans 300" w:eastAsiaTheme="minorHAnsi" w:hAnsi="Museo Sans 300" w:cstheme="minorBidi"/>
          <w:b/>
          <w:sz w:val="20"/>
          <w:szCs w:val="20"/>
          <w:u w:val="single"/>
        </w:rPr>
        <w:t>Desarrollo Económico</w:t>
      </w:r>
    </w:p>
    <w:p w:rsidR="00907168" w:rsidRPr="00C72368" w:rsidRDefault="00907168" w:rsidP="00AA75EF">
      <w:pPr>
        <w:jc w:val="both"/>
        <w:rPr>
          <w:rFonts w:ascii="Museo Sans 300" w:eastAsiaTheme="minorHAnsi" w:hAnsi="Museo Sans 300" w:cstheme="minorBidi"/>
          <w:b/>
          <w:sz w:val="20"/>
          <w:szCs w:val="20"/>
          <w:u w:val="single"/>
        </w:rPr>
      </w:pPr>
    </w:p>
    <w:p w:rsidR="00F72193" w:rsidRPr="00C72368" w:rsidRDefault="00222F00" w:rsidP="00CF77AF">
      <w:pPr>
        <w:pStyle w:val="Prrafodelista"/>
        <w:numPr>
          <w:ilvl w:val="0"/>
          <w:numId w:val="9"/>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H</w:t>
      </w:r>
      <w:r w:rsidR="00F72193" w:rsidRPr="00C72368">
        <w:rPr>
          <w:rFonts w:ascii="Museo Sans 300" w:eastAsiaTheme="minorHAnsi" w:hAnsi="Museo Sans 300" w:cstheme="minorBidi"/>
          <w:sz w:val="20"/>
          <w:szCs w:val="20"/>
        </w:rPr>
        <w:t>emos recibido una excelente atención</w:t>
      </w:r>
      <w:r w:rsidRPr="00C72368">
        <w:rPr>
          <w:rFonts w:ascii="Museo Sans 300" w:eastAsiaTheme="minorHAnsi" w:hAnsi="Museo Sans 300" w:cstheme="minorBidi"/>
          <w:sz w:val="20"/>
          <w:szCs w:val="20"/>
        </w:rPr>
        <w:t>.</w:t>
      </w:r>
    </w:p>
    <w:p w:rsidR="00222F00" w:rsidRPr="00C72368" w:rsidRDefault="00222F00" w:rsidP="00CF77AF">
      <w:pPr>
        <w:pStyle w:val="Prrafodelista"/>
        <w:numPr>
          <w:ilvl w:val="0"/>
          <w:numId w:val="9"/>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Están con la mejor disposición para atender las consultas.</w:t>
      </w:r>
    </w:p>
    <w:p w:rsidR="00F72193" w:rsidRPr="00C72368" w:rsidRDefault="00F72193" w:rsidP="00CF77AF">
      <w:pPr>
        <w:pStyle w:val="Prrafodelista"/>
        <w:numPr>
          <w:ilvl w:val="0"/>
          <w:numId w:val="9"/>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Todo el personal es muy amable al momento de solicitar apoyo</w:t>
      </w:r>
      <w:r w:rsidR="00222F00" w:rsidRPr="00C72368">
        <w:rPr>
          <w:rFonts w:ascii="Museo Sans 300" w:eastAsiaTheme="minorHAnsi" w:hAnsi="Museo Sans 300" w:cstheme="minorBidi"/>
          <w:sz w:val="20"/>
          <w:szCs w:val="20"/>
        </w:rPr>
        <w:t>.</w:t>
      </w:r>
    </w:p>
    <w:p w:rsidR="00F72193" w:rsidRPr="00C72368" w:rsidRDefault="00F72193" w:rsidP="00CF77AF">
      <w:pPr>
        <w:pStyle w:val="Prrafodelista"/>
        <w:numPr>
          <w:ilvl w:val="0"/>
          <w:numId w:val="9"/>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La atención de los técnicos analistas es muy especial</w:t>
      </w:r>
      <w:r w:rsidR="00222F00" w:rsidRPr="00C72368">
        <w:rPr>
          <w:rFonts w:ascii="Museo Sans 300" w:eastAsiaTheme="minorHAnsi" w:hAnsi="Museo Sans 300" w:cstheme="minorBidi"/>
          <w:sz w:val="20"/>
          <w:szCs w:val="20"/>
        </w:rPr>
        <w:t>.</w:t>
      </w:r>
    </w:p>
    <w:p w:rsidR="00F72193" w:rsidRPr="00C72368" w:rsidRDefault="00F72193" w:rsidP="00AA75EF">
      <w:pPr>
        <w:jc w:val="both"/>
        <w:rPr>
          <w:rFonts w:ascii="Museo Sans 300" w:eastAsiaTheme="minorHAnsi" w:hAnsi="Museo Sans 300" w:cstheme="minorBidi"/>
          <w:sz w:val="20"/>
          <w:szCs w:val="20"/>
        </w:rPr>
      </w:pPr>
    </w:p>
    <w:p w:rsidR="00F72193" w:rsidRPr="00C72368" w:rsidRDefault="00A336C5" w:rsidP="00AA75EF">
      <w:pPr>
        <w:jc w:val="both"/>
        <w:rPr>
          <w:rFonts w:ascii="Museo Sans 300" w:eastAsiaTheme="minorHAnsi" w:hAnsi="Museo Sans 300" w:cstheme="minorBidi"/>
          <w:b/>
          <w:sz w:val="20"/>
          <w:szCs w:val="20"/>
          <w:u w:val="single"/>
        </w:rPr>
      </w:pPr>
      <w:r w:rsidRPr="00C72368">
        <w:rPr>
          <w:rFonts w:ascii="Museo Sans 300" w:hAnsi="Museo Sans 300"/>
          <w:b/>
          <w:sz w:val="20"/>
          <w:szCs w:val="20"/>
          <w:u w:val="single"/>
        </w:rPr>
        <w:t>División</w:t>
      </w:r>
      <w:r w:rsidRPr="00C72368">
        <w:rPr>
          <w:rFonts w:ascii="Museo Sans 300" w:eastAsiaTheme="minorHAnsi" w:hAnsi="Museo Sans 300" w:cstheme="minorBidi"/>
          <w:b/>
          <w:sz w:val="20"/>
          <w:szCs w:val="20"/>
          <w:u w:val="single"/>
        </w:rPr>
        <w:t xml:space="preserve"> </w:t>
      </w:r>
      <w:r w:rsidR="00F72193" w:rsidRPr="00C72368">
        <w:rPr>
          <w:rFonts w:ascii="Museo Sans 300" w:eastAsiaTheme="minorHAnsi" w:hAnsi="Museo Sans 300" w:cstheme="minorBidi"/>
          <w:b/>
          <w:sz w:val="20"/>
          <w:szCs w:val="20"/>
          <w:u w:val="single"/>
        </w:rPr>
        <w:t>Desarrollo Social</w:t>
      </w:r>
    </w:p>
    <w:p w:rsidR="00E871B9" w:rsidRDefault="00E871B9" w:rsidP="00CF77AF">
      <w:pPr>
        <w:pStyle w:val="Prrafodelista"/>
        <w:numPr>
          <w:ilvl w:val="0"/>
          <w:numId w:val="10"/>
        </w:numPr>
        <w:spacing w:after="0"/>
        <w:ind w:left="284" w:hanging="284"/>
        <w:jc w:val="both"/>
        <w:rPr>
          <w:rFonts w:ascii="Museo Sans 300" w:eastAsiaTheme="minorHAnsi" w:hAnsi="Museo Sans 300" w:cstheme="minorBidi"/>
          <w:sz w:val="20"/>
          <w:szCs w:val="20"/>
        </w:rPr>
      </w:pPr>
    </w:p>
    <w:p w:rsidR="00F72193" w:rsidRPr="00C72368" w:rsidRDefault="00F72193" w:rsidP="00CF77AF">
      <w:pPr>
        <w:pStyle w:val="Prrafodelista"/>
        <w:numPr>
          <w:ilvl w:val="0"/>
          <w:numId w:val="10"/>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E</w:t>
      </w:r>
      <w:r w:rsidR="00222F00" w:rsidRPr="00C72368">
        <w:rPr>
          <w:rFonts w:ascii="Museo Sans 300" w:eastAsiaTheme="minorHAnsi" w:hAnsi="Museo Sans 300" w:cstheme="minorBidi"/>
          <w:sz w:val="20"/>
          <w:szCs w:val="20"/>
        </w:rPr>
        <w:t>l servicio recibido ha sido excelente, técnic</w:t>
      </w:r>
      <w:r w:rsidR="00D6520C" w:rsidRPr="00C72368">
        <w:rPr>
          <w:rFonts w:ascii="Museo Sans 300" w:eastAsiaTheme="minorHAnsi" w:hAnsi="Museo Sans 300" w:cstheme="minorBidi"/>
          <w:sz w:val="20"/>
          <w:szCs w:val="20"/>
        </w:rPr>
        <w:t>o</w:t>
      </w:r>
      <w:r w:rsidR="00222F00" w:rsidRPr="00C72368">
        <w:rPr>
          <w:rFonts w:ascii="Museo Sans 300" w:eastAsiaTheme="minorHAnsi" w:hAnsi="Museo Sans 300" w:cstheme="minorBidi"/>
          <w:sz w:val="20"/>
          <w:szCs w:val="20"/>
        </w:rPr>
        <w:t>, amable y oportun</w:t>
      </w:r>
      <w:r w:rsidR="00D6520C" w:rsidRPr="00C72368">
        <w:rPr>
          <w:rFonts w:ascii="Museo Sans 300" w:eastAsiaTheme="minorHAnsi" w:hAnsi="Museo Sans 300" w:cstheme="minorBidi"/>
          <w:sz w:val="20"/>
          <w:szCs w:val="20"/>
        </w:rPr>
        <w:t>o</w:t>
      </w:r>
      <w:r w:rsidRPr="00C72368">
        <w:rPr>
          <w:rFonts w:ascii="Museo Sans 300" w:eastAsiaTheme="minorHAnsi" w:hAnsi="Museo Sans 300" w:cstheme="minorBidi"/>
          <w:sz w:val="20"/>
          <w:szCs w:val="20"/>
        </w:rPr>
        <w:t>.</w:t>
      </w:r>
    </w:p>
    <w:p w:rsidR="00F72193" w:rsidRPr="00C72368" w:rsidRDefault="00F72193" w:rsidP="00CF77AF">
      <w:pPr>
        <w:pStyle w:val="Prrafodelista"/>
        <w:numPr>
          <w:ilvl w:val="0"/>
          <w:numId w:val="10"/>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La atención es adecuada</w:t>
      </w:r>
      <w:r w:rsidR="00222F00" w:rsidRPr="00C72368">
        <w:rPr>
          <w:rFonts w:ascii="Museo Sans 300" w:eastAsiaTheme="minorHAnsi" w:hAnsi="Museo Sans 300" w:cstheme="minorBidi"/>
          <w:sz w:val="20"/>
          <w:szCs w:val="20"/>
        </w:rPr>
        <w:t>.</w:t>
      </w:r>
    </w:p>
    <w:p w:rsidR="00F72193" w:rsidRPr="00C72368" w:rsidRDefault="00222F00" w:rsidP="00CF77AF">
      <w:pPr>
        <w:pStyle w:val="Prrafodelista"/>
        <w:numPr>
          <w:ilvl w:val="0"/>
          <w:numId w:val="10"/>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H</w:t>
      </w:r>
      <w:r w:rsidR="00F72193" w:rsidRPr="00C72368">
        <w:rPr>
          <w:rFonts w:ascii="Museo Sans 300" w:eastAsiaTheme="minorHAnsi" w:hAnsi="Museo Sans 300" w:cstheme="minorBidi"/>
          <w:sz w:val="20"/>
          <w:szCs w:val="20"/>
        </w:rPr>
        <w:t>e obtenido respuestas opor</w:t>
      </w:r>
      <w:r w:rsidRPr="00C72368">
        <w:rPr>
          <w:rFonts w:ascii="Museo Sans 300" w:eastAsiaTheme="minorHAnsi" w:hAnsi="Museo Sans 300" w:cstheme="minorBidi"/>
          <w:sz w:val="20"/>
          <w:szCs w:val="20"/>
        </w:rPr>
        <w:t>t</w:t>
      </w:r>
      <w:r w:rsidR="00F72193" w:rsidRPr="00C72368">
        <w:rPr>
          <w:rFonts w:ascii="Museo Sans 300" w:eastAsiaTheme="minorHAnsi" w:hAnsi="Museo Sans 300" w:cstheme="minorBidi"/>
          <w:sz w:val="20"/>
          <w:szCs w:val="20"/>
        </w:rPr>
        <w:t>unas</w:t>
      </w:r>
      <w:r w:rsidRPr="00C72368">
        <w:rPr>
          <w:rFonts w:ascii="Museo Sans 300" w:eastAsiaTheme="minorHAnsi" w:hAnsi="Museo Sans 300" w:cstheme="minorBidi"/>
          <w:sz w:val="20"/>
          <w:szCs w:val="20"/>
        </w:rPr>
        <w:t>.</w:t>
      </w:r>
    </w:p>
    <w:p w:rsidR="00F72193" w:rsidRPr="00C72368" w:rsidRDefault="00222F00" w:rsidP="00CF77AF">
      <w:pPr>
        <w:pStyle w:val="Prrafodelista"/>
        <w:numPr>
          <w:ilvl w:val="0"/>
          <w:numId w:val="10"/>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E</w:t>
      </w:r>
      <w:r w:rsidR="00F72193" w:rsidRPr="00C72368">
        <w:rPr>
          <w:rFonts w:ascii="Museo Sans 300" w:eastAsiaTheme="minorHAnsi" w:hAnsi="Museo Sans 300" w:cstheme="minorBidi"/>
          <w:sz w:val="20"/>
          <w:szCs w:val="20"/>
        </w:rPr>
        <w:t>l servicio brindado es excelente.</w:t>
      </w:r>
    </w:p>
    <w:p w:rsidR="00D6520C" w:rsidRPr="00C72368" w:rsidRDefault="00222F00" w:rsidP="00CF77AF">
      <w:pPr>
        <w:pStyle w:val="Prrafodelista"/>
        <w:numPr>
          <w:ilvl w:val="0"/>
          <w:numId w:val="10"/>
        </w:numPr>
        <w:spacing w:after="0"/>
        <w:ind w:left="284" w:hanging="284"/>
        <w:jc w:val="both"/>
        <w:rPr>
          <w:rFonts w:ascii="Museo Sans 300" w:eastAsiaTheme="minorHAnsi" w:hAnsi="Museo Sans 300" w:cstheme="minorBidi"/>
          <w:sz w:val="20"/>
          <w:szCs w:val="20"/>
        </w:rPr>
      </w:pPr>
      <w:r w:rsidRPr="00C72368">
        <w:rPr>
          <w:rFonts w:ascii="Museo Sans 300" w:eastAsiaTheme="minorHAnsi" w:hAnsi="Museo Sans 300" w:cstheme="minorBidi"/>
          <w:sz w:val="20"/>
          <w:szCs w:val="20"/>
        </w:rPr>
        <w:t>G</w:t>
      </w:r>
      <w:r w:rsidR="00F72193" w:rsidRPr="00C72368">
        <w:rPr>
          <w:rFonts w:ascii="Museo Sans 300" w:eastAsiaTheme="minorHAnsi" w:hAnsi="Museo Sans 300" w:cstheme="minorBidi"/>
          <w:sz w:val="20"/>
          <w:szCs w:val="20"/>
        </w:rPr>
        <w:t>esti</w:t>
      </w:r>
      <w:r w:rsidRPr="00C72368">
        <w:rPr>
          <w:rFonts w:ascii="Museo Sans 300" w:eastAsiaTheme="minorHAnsi" w:hAnsi="Museo Sans 300" w:cstheme="minorBidi"/>
          <w:sz w:val="20"/>
          <w:szCs w:val="20"/>
        </w:rPr>
        <w:t xml:space="preserve">onar </w:t>
      </w:r>
      <w:r w:rsidR="00F72193" w:rsidRPr="00C72368">
        <w:rPr>
          <w:rFonts w:ascii="Museo Sans 300" w:eastAsiaTheme="minorHAnsi" w:hAnsi="Museo Sans 300" w:cstheme="minorBidi"/>
          <w:sz w:val="20"/>
          <w:szCs w:val="20"/>
        </w:rPr>
        <w:t>de parqueo</w:t>
      </w:r>
      <w:r w:rsidRPr="00C72368">
        <w:rPr>
          <w:rFonts w:ascii="Museo Sans 300" w:eastAsiaTheme="minorHAnsi" w:hAnsi="Museo Sans 300" w:cstheme="minorBidi"/>
          <w:sz w:val="20"/>
          <w:szCs w:val="20"/>
        </w:rPr>
        <w:t xml:space="preserve"> en las insta</w:t>
      </w:r>
      <w:r w:rsidR="00D6520C" w:rsidRPr="00C72368">
        <w:rPr>
          <w:rFonts w:ascii="Museo Sans 300" w:eastAsiaTheme="minorHAnsi" w:hAnsi="Museo Sans 300" w:cstheme="minorBidi"/>
          <w:sz w:val="20"/>
          <w:szCs w:val="20"/>
        </w:rPr>
        <w:t>la</w:t>
      </w:r>
      <w:r w:rsidRPr="00C72368">
        <w:rPr>
          <w:rFonts w:ascii="Museo Sans 300" w:eastAsiaTheme="minorHAnsi" w:hAnsi="Museo Sans 300" w:cstheme="minorBidi"/>
          <w:sz w:val="20"/>
          <w:szCs w:val="20"/>
        </w:rPr>
        <w:t>ciones</w:t>
      </w:r>
      <w:r w:rsidR="00D6520C" w:rsidRPr="00C72368">
        <w:rPr>
          <w:rFonts w:ascii="Museo Sans 300" w:eastAsiaTheme="minorHAnsi" w:hAnsi="Museo Sans 300" w:cstheme="minorBidi"/>
          <w:sz w:val="20"/>
          <w:szCs w:val="20"/>
        </w:rPr>
        <w:t>.</w:t>
      </w:r>
    </w:p>
    <w:p w:rsidR="00C627AD" w:rsidRPr="00C72368" w:rsidRDefault="00C627AD" w:rsidP="00AA75EF">
      <w:pPr>
        <w:jc w:val="both"/>
        <w:rPr>
          <w:rFonts w:ascii="Museo Sans 300" w:eastAsiaTheme="minorHAnsi" w:hAnsi="Museo Sans 300" w:cstheme="minorBidi"/>
          <w:sz w:val="20"/>
          <w:szCs w:val="20"/>
        </w:rPr>
      </w:pPr>
    </w:p>
    <w:p w:rsidR="00052568" w:rsidRPr="00C72368" w:rsidRDefault="00052568" w:rsidP="00AA75EF">
      <w:pPr>
        <w:pStyle w:val="Ttulo2"/>
        <w:jc w:val="both"/>
        <w:rPr>
          <w:rFonts w:ascii="Museo Sans 300" w:eastAsia="Times New Roman" w:hAnsi="Museo Sans 300" w:cs="Times New Roman"/>
          <w:b/>
          <w:bCs/>
          <w:color w:val="auto"/>
          <w:kern w:val="32"/>
          <w:sz w:val="20"/>
          <w:szCs w:val="20"/>
        </w:rPr>
      </w:pPr>
      <w:bookmarkStart w:id="27" w:name="_Toc129607562"/>
      <w:bookmarkEnd w:id="24"/>
      <w:r w:rsidRPr="00C72368">
        <w:rPr>
          <w:rFonts w:ascii="Museo Sans 300" w:eastAsia="Times New Roman" w:hAnsi="Museo Sans 300" w:cs="Times New Roman"/>
          <w:b/>
          <w:bCs/>
          <w:color w:val="auto"/>
          <w:kern w:val="32"/>
          <w:sz w:val="20"/>
          <w:szCs w:val="20"/>
        </w:rPr>
        <w:t>2.3 Profesionalismo de los empleados</w:t>
      </w:r>
      <w:bookmarkEnd w:id="25"/>
      <w:bookmarkEnd w:id="26"/>
      <w:bookmarkEnd w:id="27"/>
      <w:r w:rsidRPr="00C72368">
        <w:rPr>
          <w:rFonts w:ascii="Museo Sans 300" w:eastAsia="Times New Roman" w:hAnsi="Museo Sans 300" w:cs="Times New Roman"/>
          <w:b/>
          <w:bCs/>
          <w:color w:val="auto"/>
          <w:kern w:val="32"/>
          <w:sz w:val="20"/>
          <w:szCs w:val="20"/>
        </w:rPr>
        <w:t xml:space="preserve"> </w:t>
      </w:r>
    </w:p>
    <w:p w:rsidR="005E4758" w:rsidRPr="00C72368" w:rsidRDefault="005E4758" w:rsidP="00AA75EF">
      <w:pPr>
        <w:rPr>
          <w:rFonts w:ascii="Museo Sans 300" w:hAnsi="Museo Sans 300"/>
          <w:sz w:val="20"/>
          <w:szCs w:val="20"/>
        </w:rPr>
      </w:pPr>
    </w:p>
    <w:p w:rsidR="00052568" w:rsidRPr="00C72368" w:rsidRDefault="00D0694F" w:rsidP="00C90117">
      <w:pPr>
        <w:jc w:val="both"/>
        <w:rPr>
          <w:rFonts w:ascii="Museo Sans 300" w:hAnsi="Museo Sans 300"/>
          <w:sz w:val="20"/>
          <w:szCs w:val="20"/>
        </w:rPr>
      </w:pPr>
      <w:r w:rsidRPr="00C72368">
        <w:rPr>
          <w:rFonts w:ascii="Museo Sans 300" w:hAnsi="Museo Sans 300"/>
          <w:sz w:val="20"/>
          <w:szCs w:val="20"/>
        </w:rPr>
        <w:t>S</w:t>
      </w:r>
      <w:r w:rsidR="00052568" w:rsidRPr="00C72368">
        <w:rPr>
          <w:rFonts w:ascii="Museo Sans 300" w:hAnsi="Museo Sans 300"/>
          <w:sz w:val="20"/>
          <w:szCs w:val="20"/>
        </w:rPr>
        <w:t xml:space="preserve">e refiere </w:t>
      </w:r>
      <w:r w:rsidR="0085047B" w:rsidRPr="00C72368">
        <w:rPr>
          <w:rFonts w:ascii="Museo Sans 300" w:hAnsi="Museo Sans 300"/>
          <w:sz w:val="20"/>
          <w:szCs w:val="20"/>
        </w:rPr>
        <w:t>a</w:t>
      </w:r>
      <w:r w:rsidR="005F295A" w:rsidRPr="00C72368">
        <w:rPr>
          <w:rFonts w:ascii="Museo Sans 300" w:hAnsi="Museo Sans 300"/>
          <w:sz w:val="20"/>
          <w:szCs w:val="20"/>
        </w:rPr>
        <w:t>l</w:t>
      </w:r>
      <w:r w:rsidR="0085047B" w:rsidRPr="00C72368">
        <w:rPr>
          <w:rFonts w:ascii="Museo Sans 300" w:hAnsi="Museo Sans 300"/>
          <w:sz w:val="20"/>
          <w:szCs w:val="20"/>
        </w:rPr>
        <w:t xml:space="preserve"> conocimiento</w:t>
      </w:r>
      <w:r w:rsidR="00052568" w:rsidRPr="00C72368">
        <w:rPr>
          <w:rFonts w:ascii="Museo Sans 300" w:hAnsi="Museo Sans 300"/>
          <w:sz w:val="20"/>
          <w:szCs w:val="20"/>
        </w:rPr>
        <w:t>, competencias técnicas y habilidades para desempeñar el trabajo</w:t>
      </w:r>
      <w:r w:rsidR="00A77E18" w:rsidRPr="00C72368">
        <w:rPr>
          <w:rFonts w:ascii="Museo Sans 300" w:hAnsi="Museo Sans 300"/>
          <w:sz w:val="20"/>
          <w:szCs w:val="20"/>
        </w:rPr>
        <w:t xml:space="preserve"> por parte del </w:t>
      </w:r>
      <w:r w:rsidR="006C63A8" w:rsidRPr="00C72368">
        <w:rPr>
          <w:rFonts w:ascii="Museo Sans 300" w:hAnsi="Museo Sans 300"/>
          <w:sz w:val="20"/>
          <w:szCs w:val="20"/>
        </w:rPr>
        <w:t>personal</w:t>
      </w:r>
      <w:r w:rsidR="00052568" w:rsidRPr="00C72368">
        <w:rPr>
          <w:rFonts w:ascii="Museo Sans 300" w:hAnsi="Museo Sans 300"/>
          <w:sz w:val="20"/>
          <w:szCs w:val="20"/>
        </w:rPr>
        <w:t>.</w:t>
      </w:r>
      <w:bookmarkStart w:id="28" w:name="_Toc54522856"/>
      <w:bookmarkStart w:id="29" w:name="_Toc57011893"/>
      <w:r w:rsidR="00937EAD" w:rsidRPr="00C72368">
        <w:rPr>
          <w:rFonts w:ascii="Museo Sans 300" w:hAnsi="Museo Sans 300"/>
          <w:sz w:val="20"/>
          <w:szCs w:val="20"/>
        </w:rPr>
        <w:t xml:space="preserve"> Se realizaron 3 preguntas referentes al módulo.</w:t>
      </w:r>
    </w:p>
    <w:p w:rsidR="00907168" w:rsidRPr="00C72368" w:rsidRDefault="00907168" w:rsidP="00C90117">
      <w:pPr>
        <w:jc w:val="both"/>
        <w:rPr>
          <w:rFonts w:ascii="Museo Sans 300" w:hAnsi="Museo Sans 300"/>
          <w:sz w:val="20"/>
          <w:szCs w:val="20"/>
        </w:rPr>
      </w:pPr>
    </w:p>
    <w:p w:rsidR="005531C6" w:rsidRDefault="00CE67F7" w:rsidP="00A078CE">
      <w:pPr>
        <w:jc w:val="both"/>
        <w:rPr>
          <w:rStyle w:val="Textoennegrita"/>
          <w:rFonts w:ascii="Museo Sans 300" w:hAnsi="Museo Sans 300"/>
          <w:sz w:val="20"/>
          <w:szCs w:val="20"/>
        </w:rPr>
      </w:pPr>
      <w:r w:rsidRPr="00C72368">
        <w:rPr>
          <w:rFonts w:ascii="Museo Sans 300" w:hAnsi="Museo Sans 300"/>
          <w:sz w:val="20"/>
          <w:szCs w:val="20"/>
        </w:rPr>
        <w:t xml:space="preserve">El resultado promedio obtenido en este apartado es de </w:t>
      </w:r>
      <w:r w:rsidR="00D6520C" w:rsidRPr="00C72368">
        <w:rPr>
          <w:rFonts w:ascii="Museo Sans 300" w:hAnsi="Museo Sans 300"/>
          <w:sz w:val="20"/>
          <w:szCs w:val="20"/>
        </w:rPr>
        <w:t>9.40</w:t>
      </w:r>
      <w:r w:rsidR="00EA1833" w:rsidRPr="00C72368">
        <w:rPr>
          <w:rFonts w:ascii="Museo Sans 300" w:hAnsi="Museo Sans 300"/>
          <w:sz w:val="20"/>
          <w:szCs w:val="20"/>
        </w:rPr>
        <w:t xml:space="preserve"> </w:t>
      </w:r>
      <w:r w:rsidRPr="00C72368">
        <w:rPr>
          <w:rFonts w:ascii="Museo Sans 300" w:hAnsi="Museo Sans 300"/>
          <w:sz w:val="20"/>
          <w:szCs w:val="20"/>
        </w:rPr>
        <w:t>punto</w:t>
      </w:r>
      <w:r w:rsidR="008D6CCF" w:rsidRPr="00C72368">
        <w:rPr>
          <w:rFonts w:ascii="Museo Sans 300" w:hAnsi="Museo Sans 300"/>
          <w:sz w:val="20"/>
          <w:szCs w:val="20"/>
        </w:rPr>
        <w:t>s</w:t>
      </w:r>
      <w:r w:rsidRPr="00C72368">
        <w:rPr>
          <w:rFonts w:ascii="Museo Sans 300" w:hAnsi="Museo Sans 300"/>
          <w:sz w:val="20"/>
          <w:szCs w:val="20"/>
        </w:rPr>
        <w:t xml:space="preserve">, considerando que el aspecto con </w:t>
      </w:r>
      <w:r w:rsidR="00C72368" w:rsidRPr="00C72368">
        <w:rPr>
          <w:rFonts w:ascii="Museo Sans 300" w:hAnsi="Museo Sans 300"/>
          <w:sz w:val="20"/>
          <w:szCs w:val="20"/>
        </w:rPr>
        <w:t xml:space="preserve">mejor evaluado </w:t>
      </w:r>
      <w:r w:rsidR="00937EAD" w:rsidRPr="00C72368">
        <w:rPr>
          <w:rFonts w:ascii="Museo Sans 300" w:hAnsi="Museo Sans 300"/>
          <w:sz w:val="20"/>
          <w:szCs w:val="20"/>
        </w:rPr>
        <w:t>“E</w:t>
      </w:r>
      <w:r w:rsidR="00EA1833" w:rsidRPr="00C72368">
        <w:rPr>
          <w:rFonts w:ascii="Museo Sans 300" w:hAnsi="Museo Sans 300"/>
          <w:sz w:val="20"/>
          <w:szCs w:val="20"/>
        </w:rPr>
        <w:t>l comportamiento de los empleados durante el servicio proporcionado</w:t>
      </w:r>
      <w:r w:rsidR="00937EAD" w:rsidRPr="00C72368">
        <w:rPr>
          <w:rFonts w:ascii="Museo Sans 300" w:hAnsi="Museo Sans 300"/>
          <w:sz w:val="20"/>
          <w:szCs w:val="20"/>
        </w:rPr>
        <w:t>”</w:t>
      </w:r>
      <w:r w:rsidR="00EA1833" w:rsidRPr="00C72368">
        <w:rPr>
          <w:rFonts w:ascii="Museo Sans 300" w:hAnsi="Museo Sans 300"/>
          <w:sz w:val="20"/>
          <w:szCs w:val="20"/>
        </w:rPr>
        <w:t xml:space="preserve"> </w:t>
      </w:r>
      <w:r w:rsidRPr="00C72368">
        <w:rPr>
          <w:rFonts w:ascii="Museo Sans 300" w:hAnsi="Museo Sans 300"/>
          <w:sz w:val="20"/>
          <w:szCs w:val="20"/>
        </w:rPr>
        <w:t xml:space="preserve">con </w:t>
      </w:r>
      <w:r w:rsidR="00D6520C" w:rsidRPr="00C72368">
        <w:rPr>
          <w:rFonts w:ascii="Museo Sans 300" w:hAnsi="Museo Sans 300"/>
          <w:sz w:val="20"/>
          <w:szCs w:val="20"/>
        </w:rPr>
        <w:t>9.45</w:t>
      </w:r>
      <w:r w:rsidRPr="00C72368">
        <w:rPr>
          <w:rFonts w:ascii="Museo Sans 300" w:hAnsi="Museo Sans 300"/>
          <w:sz w:val="20"/>
          <w:szCs w:val="20"/>
        </w:rPr>
        <w:t xml:space="preserve"> puntos</w:t>
      </w:r>
      <w:r w:rsidR="00937EAD" w:rsidRPr="00C72368">
        <w:rPr>
          <w:rFonts w:ascii="Museo Sans 300" w:hAnsi="Museo Sans 300"/>
          <w:sz w:val="20"/>
          <w:szCs w:val="20"/>
        </w:rPr>
        <w:t xml:space="preserve"> y con</w:t>
      </w:r>
      <w:r w:rsidRPr="00C72368">
        <w:rPr>
          <w:rFonts w:ascii="Museo Sans 300" w:hAnsi="Museo Sans 300"/>
          <w:sz w:val="20"/>
          <w:szCs w:val="20"/>
        </w:rPr>
        <w:t xml:space="preserve"> menor puntuación</w:t>
      </w:r>
      <w:r w:rsidR="00937EAD" w:rsidRPr="00C72368">
        <w:rPr>
          <w:rFonts w:ascii="Museo Sans 300" w:hAnsi="Museo Sans 300"/>
          <w:sz w:val="20"/>
          <w:szCs w:val="20"/>
        </w:rPr>
        <w:t xml:space="preserve"> “C</w:t>
      </w:r>
      <w:r w:rsidR="00D6520C" w:rsidRPr="00C72368">
        <w:rPr>
          <w:rFonts w:ascii="Museo Sans 300" w:hAnsi="Museo Sans 300"/>
          <w:sz w:val="20"/>
          <w:szCs w:val="20"/>
        </w:rPr>
        <w:t>onocimiento, competencia técnica y la utilidad de la información brindada</w:t>
      </w:r>
      <w:r w:rsidR="00937EAD" w:rsidRPr="00C72368">
        <w:rPr>
          <w:rFonts w:ascii="Museo Sans 300" w:hAnsi="Museo Sans 300"/>
          <w:sz w:val="20"/>
          <w:szCs w:val="20"/>
        </w:rPr>
        <w:t>”</w:t>
      </w:r>
      <w:r w:rsidR="005E4758" w:rsidRPr="00C72368">
        <w:rPr>
          <w:rFonts w:ascii="Museo Sans 300" w:hAnsi="Museo Sans 300"/>
          <w:sz w:val="20"/>
          <w:szCs w:val="20"/>
        </w:rPr>
        <w:t xml:space="preserve"> </w:t>
      </w:r>
      <w:r w:rsidRPr="00C72368">
        <w:rPr>
          <w:rFonts w:ascii="Museo Sans 300" w:hAnsi="Museo Sans 300"/>
          <w:sz w:val="20"/>
          <w:szCs w:val="20"/>
        </w:rPr>
        <w:t xml:space="preserve">con </w:t>
      </w:r>
      <w:r w:rsidR="00D6520C" w:rsidRPr="00C72368">
        <w:rPr>
          <w:rFonts w:ascii="Museo Sans 300" w:hAnsi="Museo Sans 300"/>
          <w:sz w:val="20"/>
          <w:szCs w:val="20"/>
        </w:rPr>
        <w:t>9.36</w:t>
      </w:r>
      <w:r w:rsidR="00D53776" w:rsidRPr="00C72368">
        <w:rPr>
          <w:rFonts w:ascii="Museo Sans 300" w:hAnsi="Museo Sans 300"/>
          <w:sz w:val="20"/>
          <w:szCs w:val="20"/>
        </w:rPr>
        <w:t xml:space="preserve"> </w:t>
      </w:r>
      <w:r w:rsidRPr="00C72368">
        <w:rPr>
          <w:rFonts w:ascii="Museo Sans 300" w:hAnsi="Museo Sans 300"/>
          <w:sz w:val="20"/>
          <w:szCs w:val="20"/>
        </w:rPr>
        <w:t>punto</w:t>
      </w:r>
      <w:r w:rsidR="00A77114" w:rsidRPr="00C72368">
        <w:rPr>
          <w:rFonts w:ascii="Museo Sans 300" w:hAnsi="Museo Sans 300"/>
          <w:sz w:val="20"/>
          <w:szCs w:val="20"/>
        </w:rPr>
        <w:t>s</w:t>
      </w:r>
      <w:r w:rsidR="00D53776" w:rsidRPr="00C72368">
        <w:rPr>
          <w:rFonts w:ascii="Museo Sans 300" w:hAnsi="Museo Sans 300"/>
          <w:sz w:val="20"/>
          <w:szCs w:val="20"/>
        </w:rPr>
        <w:t xml:space="preserve"> </w:t>
      </w:r>
      <w:r w:rsidRPr="00C72368">
        <w:rPr>
          <w:rFonts w:ascii="Museo Sans 300" w:hAnsi="Museo Sans 300"/>
          <w:sz w:val="20"/>
          <w:szCs w:val="20"/>
        </w:rPr>
        <w:t>(Ver Gráfico 2.3).</w:t>
      </w:r>
    </w:p>
    <w:p w:rsidR="00A078CE" w:rsidRDefault="00A078CE" w:rsidP="00A078CE">
      <w:pPr>
        <w:jc w:val="both"/>
        <w:rPr>
          <w:rStyle w:val="Textoennegrita"/>
          <w:rFonts w:ascii="Museo Sans 300" w:hAnsi="Museo Sans 300"/>
          <w:sz w:val="20"/>
          <w:szCs w:val="20"/>
        </w:rPr>
      </w:pPr>
    </w:p>
    <w:p w:rsidR="00A078CE" w:rsidRDefault="00A078CE" w:rsidP="00A078CE">
      <w:pPr>
        <w:jc w:val="both"/>
        <w:rPr>
          <w:rStyle w:val="Textoennegrita"/>
          <w:rFonts w:ascii="Museo Sans 300" w:hAnsi="Museo Sans 300"/>
          <w:sz w:val="20"/>
          <w:szCs w:val="20"/>
        </w:rPr>
      </w:pPr>
    </w:p>
    <w:p w:rsidR="00A078CE" w:rsidRDefault="00A078CE" w:rsidP="00A078CE">
      <w:pPr>
        <w:jc w:val="both"/>
        <w:rPr>
          <w:rStyle w:val="Textoennegrita"/>
          <w:rFonts w:ascii="Museo Sans 300" w:hAnsi="Museo Sans 300"/>
          <w:sz w:val="20"/>
          <w:szCs w:val="20"/>
        </w:rPr>
      </w:pPr>
    </w:p>
    <w:p w:rsidR="00A078CE" w:rsidRDefault="00A078CE" w:rsidP="00A078CE">
      <w:pPr>
        <w:jc w:val="both"/>
        <w:rPr>
          <w:rStyle w:val="Textoennegrita"/>
          <w:rFonts w:ascii="Museo Sans 300" w:hAnsi="Museo Sans 300"/>
          <w:sz w:val="20"/>
          <w:szCs w:val="20"/>
        </w:rPr>
      </w:pPr>
    </w:p>
    <w:p w:rsidR="00A078CE" w:rsidRDefault="00A078CE" w:rsidP="00A078CE">
      <w:pPr>
        <w:jc w:val="both"/>
        <w:rPr>
          <w:rStyle w:val="Textoennegrita"/>
          <w:rFonts w:ascii="Museo Sans 300" w:hAnsi="Museo Sans 300"/>
          <w:sz w:val="20"/>
          <w:szCs w:val="20"/>
        </w:rPr>
      </w:pPr>
    </w:p>
    <w:p w:rsidR="00A078CE" w:rsidRDefault="00A078CE" w:rsidP="00A078CE">
      <w:pPr>
        <w:jc w:val="both"/>
        <w:rPr>
          <w:rStyle w:val="Textoennegrita"/>
          <w:rFonts w:ascii="Museo Sans 300" w:hAnsi="Museo Sans 300"/>
          <w:sz w:val="20"/>
          <w:szCs w:val="20"/>
        </w:rPr>
      </w:pPr>
    </w:p>
    <w:p w:rsidR="005531C6" w:rsidRDefault="005531C6" w:rsidP="005531C6">
      <w:pPr>
        <w:rPr>
          <w:rStyle w:val="Textoennegrita"/>
          <w:rFonts w:ascii="Museo Sans 300" w:hAnsi="Museo Sans 300"/>
          <w:sz w:val="20"/>
          <w:szCs w:val="20"/>
        </w:rPr>
      </w:pPr>
    </w:p>
    <w:p w:rsidR="00052568" w:rsidRPr="00C72368" w:rsidRDefault="00052568" w:rsidP="005531C6">
      <w:pPr>
        <w:jc w:val="center"/>
        <w:rPr>
          <w:rStyle w:val="Textoennegrita"/>
          <w:rFonts w:ascii="Museo Sans 300" w:hAnsi="Museo Sans 300"/>
          <w:sz w:val="20"/>
          <w:szCs w:val="20"/>
        </w:rPr>
      </w:pPr>
      <w:r w:rsidRPr="00C72368">
        <w:rPr>
          <w:rStyle w:val="Textoennegrita"/>
          <w:rFonts w:ascii="Museo Sans 300" w:hAnsi="Museo Sans 300"/>
          <w:sz w:val="20"/>
          <w:szCs w:val="20"/>
        </w:rPr>
        <w:t>Gráfico 2.3</w:t>
      </w:r>
    </w:p>
    <w:p w:rsidR="002D3FCA" w:rsidRPr="00C72368" w:rsidRDefault="002D3FCA" w:rsidP="00E921B3">
      <w:pPr>
        <w:jc w:val="center"/>
        <w:rPr>
          <w:rStyle w:val="Textoennegrita"/>
          <w:rFonts w:ascii="Museo Sans 300" w:hAnsi="Museo Sans 300"/>
          <w:sz w:val="20"/>
          <w:szCs w:val="20"/>
        </w:rPr>
      </w:pPr>
      <w:r w:rsidRPr="00C72368">
        <w:rPr>
          <w:noProof/>
          <w:sz w:val="20"/>
          <w:szCs w:val="20"/>
          <w:lang w:val="es-MX" w:eastAsia="es-MX"/>
        </w:rPr>
        <w:drawing>
          <wp:inline distT="0" distB="0" distL="0" distR="0" wp14:anchorId="5E7D5D97" wp14:editId="4D1501B2">
            <wp:extent cx="3261995" cy="1789044"/>
            <wp:effectExtent l="0" t="0" r="0" b="1905"/>
            <wp:docPr id="16" name="Gráfico 16">
              <a:extLst xmlns:a="http://schemas.openxmlformats.org/drawingml/2006/main">
                <a:ext uri="{FF2B5EF4-FFF2-40B4-BE49-F238E27FC236}">
                  <a16:creationId xmlns:a16="http://schemas.microsoft.com/office/drawing/2014/main" id="{58D7B94E-82B3-4C0E-AB6D-BF2A059345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78CE" w:rsidRDefault="00A078CE" w:rsidP="00E6162C">
      <w:pPr>
        <w:jc w:val="both"/>
        <w:rPr>
          <w:rFonts w:ascii="Museo Sans 300" w:hAnsi="Museo Sans 300"/>
          <w:b/>
          <w:sz w:val="20"/>
          <w:szCs w:val="20"/>
          <w:u w:val="single"/>
        </w:rPr>
      </w:pPr>
      <w:bookmarkStart w:id="30" w:name="_Toc62735989"/>
      <w:bookmarkStart w:id="31" w:name="_Toc62738605"/>
    </w:p>
    <w:p w:rsidR="00E6162C" w:rsidRPr="00C72368" w:rsidRDefault="00E6162C" w:rsidP="00E6162C">
      <w:pPr>
        <w:jc w:val="both"/>
        <w:rPr>
          <w:rFonts w:ascii="Museo Sans 300" w:hAnsi="Museo Sans 300"/>
          <w:b/>
          <w:sz w:val="20"/>
          <w:szCs w:val="20"/>
          <w:u w:val="single"/>
        </w:rPr>
      </w:pPr>
      <w:r w:rsidRPr="00C72368">
        <w:rPr>
          <w:rFonts w:ascii="Museo Sans 300" w:hAnsi="Museo Sans 300"/>
          <w:b/>
          <w:sz w:val="20"/>
          <w:szCs w:val="20"/>
          <w:u w:val="single"/>
        </w:rPr>
        <w:t>Comentarios expresados por los Usuarios</w:t>
      </w:r>
    </w:p>
    <w:p w:rsidR="00065915" w:rsidRPr="00C72368" w:rsidRDefault="00065915" w:rsidP="00E6162C">
      <w:pPr>
        <w:jc w:val="both"/>
        <w:rPr>
          <w:rFonts w:ascii="Museo Sans 300" w:hAnsi="Museo Sans 300"/>
          <w:b/>
          <w:sz w:val="20"/>
          <w:szCs w:val="20"/>
          <w:u w:val="single"/>
        </w:rPr>
      </w:pPr>
    </w:p>
    <w:p w:rsidR="00D6520C" w:rsidRPr="00C72368" w:rsidRDefault="00A336C5" w:rsidP="00D6520C">
      <w:pPr>
        <w:jc w:val="both"/>
        <w:rPr>
          <w:rFonts w:ascii="Museo Sans 300" w:eastAsiaTheme="minorHAnsi" w:hAnsi="Museo Sans 300" w:cstheme="minorBidi"/>
          <w:b/>
          <w:sz w:val="20"/>
          <w:szCs w:val="20"/>
          <w:u w:val="single"/>
        </w:rPr>
      </w:pPr>
      <w:r w:rsidRPr="00C72368">
        <w:rPr>
          <w:rFonts w:ascii="Museo Sans 300" w:hAnsi="Museo Sans 300"/>
          <w:b/>
          <w:sz w:val="20"/>
          <w:szCs w:val="20"/>
          <w:u w:val="single"/>
        </w:rPr>
        <w:t>División</w:t>
      </w:r>
      <w:r w:rsidRPr="00C72368">
        <w:rPr>
          <w:rFonts w:ascii="Museo Sans 300" w:eastAsiaTheme="minorHAnsi" w:hAnsi="Museo Sans 300" w:cstheme="minorBidi"/>
          <w:b/>
          <w:sz w:val="20"/>
          <w:szCs w:val="20"/>
          <w:u w:val="single"/>
        </w:rPr>
        <w:t xml:space="preserve"> </w:t>
      </w:r>
      <w:r w:rsidR="00D6520C" w:rsidRPr="00C72368">
        <w:rPr>
          <w:rFonts w:ascii="Museo Sans 300" w:eastAsiaTheme="minorHAnsi" w:hAnsi="Museo Sans 300" w:cstheme="minorBidi"/>
          <w:b/>
          <w:sz w:val="20"/>
          <w:szCs w:val="20"/>
          <w:u w:val="single"/>
        </w:rPr>
        <w:t>Conducción administrativa</w:t>
      </w:r>
    </w:p>
    <w:p w:rsidR="008D475B" w:rsidRPr="00C72368" w:rsidRDefault="008D475B" w:rsidP="00CF77AF">
      <w:pPr>
        <w:pStyle w:val="Prrafodelista"/>
        <w:numPr>
          <w:ilvl w:val="0"/>
          <w:numId w:val="11"/>
        </w:numPr>
        <w:spacing w:after="0"/>
        <w:ind w:left="284" w:hanging="284"/>
        <w:jc w:val="both"/>
        <w:rPr>
          <w:rFonts w:ascii="Museo Sans 300" w:eastAsia="Times New Roman" w:hAnsi="Museo Sans 300"/>
          <w:color w:val="000000"/>
          <w:sz w:val="20"/>
          <w:szCs w:val="20"/>
          <w:lang w:val="es-SV" w:eastAsia="es-SV"/>
        </w:rPr>
      </w:pPr>
      <w:r w:rsidRPr="00C72368">
        <w:rPr>
          <w:rFonts w:ascii="Museo Sans 300" w:eastAsia="Times New Roman" w:hAnsi="Museo Sans 300"/>
          <w:color w:val="000000"/>
          <w:sz w:val="20"/>
          <w:szCs w:val="20"/>
          <w:lang w:val="es-SV" w:eastAsia="es-SV"/>
        </w:rPr>
        <w:t>Mejorar la disponibilidad en atender llamadas</w:t>
      </w:r>
      <w:r w:rsidR="00065915" w:rsidRPr="00C72368">
        <w:rPr>
          <w:rFonts w:ascii="Museo Sans 300" w:eastAsia="Times New Roman" w:hAnsi="Museo Sans 300"/>
          <w:color w:val="000000"/>
          <w:sz w:val="20"/>
          <w:szCs w:val="20"/>
          <w:lang w:val="es-SV" w:eastAsia="es-SV"/>
        </w:rPr>
        <w:t>.</w:t>
      </w:r>
    </w:p>
    <w:p w:rsidR="008D475B" w:rsidRPr="00C72368" w:rsidRDefault="00065915" w:rsidP="00CF77AF">
      <w:pPr>
        <w:pStyle w:val="Prrafodelista"/>
        <w:numPr>
          <w:ilvl w:val="0"/>
          <w:numId w:val="11"/>
        </w:numPr>
        <w:spacing w:after="0"/>
        <w:ind w:left="284" w:hanging="284"/>
        <w:jc w:val="both"/>
        <w:rPr>
          <w:rFonts w:ascii="Museo Sans 300" w:eastAsiaTheme="minorHAnsi" w:hAnsi="Museo Sans 300" w:cstheme="minorBidi"/>
          <w:b/>
          <w:sz w:val="20"/>
          <w:szCs w:val="20"/>
          <w:u w:val="single"/>
        </w:rPr>
      </w:pPr>
      <w:r w:rsidRPr="00C72368">
        <w:rPr>
          <w:rFonts w:ascii="Museo Sans 300" w:eastAsia="Times New Roman" w:hAnsi="Museo Sans 300"/>
          <w:color w:val="000000"/>
          <w:sz w:val="20"/>
          <w:szCs w:val="20"/>
          <w:lang w:val="es-SV" w:eastAsia="es-SV"/>
        </w:rPr>
        <w:t>S</w:t>
      </w:r>
      <w:r w:rsidR="008D475B" w:rsidRPr="00C72368">
        <w:rPr>
          <w:rFonts w:ascii="Museo Sans 300" w:eastAsia="Times New Roman" w:hAnsi="Museo Sans 300"/>
          <w:color w:val="000000"/>
          <w:sz w:val="20"/>
          <w:szCs w:val="20"/>
          <w:lang w:val="es-SV" w:eastAsia="es-SV"/>
        </w:rPr>
        <w:t xml:space="preserve">alimos a las 4 de la tarde, no </w:t>
      </w:r>
      <w:r w:rsidR="009D22C1" w:rsidRPr="00C72368">
        <w:rPr>
          <w:rFonts w:ascii="Museo Sans 300" w:eastAsia="Times New Roman" w:hAnsi="Museo Sans 300"/>
          <w:color w:val="000000"/>
          <w:sz w:val="20"/>
          <w:szCs w:val="20"/>
          <w:lang w:val="es-SV" w:eastAsia="es-SV"/>
        </w:rPr>
        <w:t>obstante,</w:t>
      </w:r>
      <w:r w:rsidR="008D475B" w:rsidRPr="00C72368">
        <w:rPr>
          <w:rFonts w:ascii="Museo Sans 300" w:eastAsia="Times New Roman" w:hAnsi="Museo Sans 300"/>
          <w:color w:val="000000"/>
          <w:sz w:val="20"/>
          <w:szCs w:val="20"/>
          <w:lang w:val="es-SV" w:eastAsia="es-SV"/>
        </w:rPr>
        <w:t xml:space="preserve"> siempre nos han atendido.</w:t>
      </w:r>
    </w:p>
    <w:p w:rsidR="00D6520C" w:rsidRPr="00C72368" w:rsidRDefault="00D6520C" w:rsidP="00AA75EF">
      <w:pPr>
        <w:jc w:val="both"/>
        <w:rPr>
          <w:rFonts w:ascii="Museo Sans 300" w:hAnsi="Museo Sans 300"/>
          <w:b/>
          <w:sz w:val="20"/>
          <w:szCs w:val="20"/>
          <w:u w:val="single"/>
        </w:rPr>
      </w:pPr>
    </w:p>
    <w:p w:rsidR="00D6520C" w:rsidRPr="00C72368" w:rsidRDefault="00A336C5" w:rsidP="00AA75EF">
      <w:pPr>
        <w:jc w:val="both"/>
        <w:rPr>
          <w:rFonts w:ascii="Museo Sans 300" w:eastAsiaTheme="minorHAnsi" w:hAnsi="Museo Sans 300" w:cstheme="minorBidi"/>
          <w:b/>
          <w:sz w:val="20"/>
          <w:szCs w:val="20"/>
          <w:u w:val="single"/>
        </w:rPr>
      </w:pPr>
      <w:r w:rsidRPr="00C72368">
        <w:rPr>
          <w:rFonts w:ascii="Museo Sans 300" w:hAnsi="Museo Sans 300"/>
          <w:b/>
          <w:sz w:val="20"/>
          <w:szCs w:val="20"/>
          <w:u w:val="single"/>
        </w:rPr>
        <w:t>División</w:t>
      </w:r>
      <w:r w:rsidRPr="00C72368">
        <w:rPr>
          <w:rFonts w:ascii="Museo Sans 300" w:eastAsiaTheme="minorHAnsi" w:hAnsi="Museo Sans 300" w:cstheme="minorBidi"/>
          <w:b/>
          <w:sz w:val="20"/>
          <w:szCs w:val="20"/>
          <w:u w:val="single"/>
        </w:rPr>
        <w:t xml:space="preserve"> </w:t>
      </w:r>
      <w:r w:rsidR="00D6520C" w:rsidRPr="00C72368">
        <w:rPr>
          <w:rFonts w:ascii="Museo Sans 300" w:eastAsiaTheme="minorHAnsi" w:hAnsi="Museo Sans 300" w:cstheme="minorBidi"/>
          <w:b/>
          <w:sz w:val="20"/>
          <w:szCs w:val="20"/>
          <w:u w:val="single"/>
        </w:rPr>
        <w:t>Desarrollo Económico</w:t>
      </w:r>
    </w:p>
    <w:p w:rsidR="00455F32" w:rsidRPr="00C72368" w:rsidRDefault="00381776" w:rsidP="00CF77AF">
      <w:pPr>
        <w:pStyle w:val="Prrafodelista"/>
        <w:numPr>
          <w:ilvl w:val="0"/>
          <w:numId w:val="12"/>
        </w:numPr>
        <w:spacing w:after="0"/>
        <w:ind w:left="284" w:hanging="284"/>
        <w:jc w:val="both"/>
        <w:rPr>
          <w:rFonts w:ascii="Museo Sans 300" w:eastAsiaTheme="minorHAnsi" w:hAnsi="Museo Sans 300" w:cstheme="minorBidi"/>
          <w:b/>
          <w:sz w:val="20"/>
          <w:szCs w:val="20"/>
          <w:u w:val="single"/>
        </w:rPr>
      </w:pPr>
      <w:r w:rsidRPr="00C72368">
        <w:rPr>
          <w:rFonts w:ascii="Museo Sans 300" w:eastAsia="Times New Roman" w:hAnsi="Museo Sans 300"/>
          <w:color w:val="000000"/>
          <w:sz w:val="20"/>
          <w:szCs w:val="20"/>
          <w:lang w:val="es-SV" w:eastAsia="es-SV"/>
        </w:rPr>
        <w:t xml:space="preserve">Se ha realizado consultas fuera de los horarios establecidos, y obtuvimos </w:t>
      </w:r>
      <w:r w:rsidR="00065915" w:rsidRPr="00C72368">
        <w:rPr>
          <w:rFonts w:ascii="Museo Sans 300" w:eastAsia="Times New Roman" w:hAnsi="Museo Sans 300"/>
          <w:color w:val="000000"/>
          <w:sz w:val="20"/>
          <w:szCs w:val="20"/>
          <w:lang w:val="es-SV" w:eastAsia="es-SV"/>
        </w:rPr>
        <w:t xml:space="preserve">buena </w:t>
      </w:r>
      <w:r w:rsidRPr="00C72368">
        <w:rPr>
          <w:rFonts w:ascii="Museo Sans 300" w:eastAsia="Times New Roman" w:hAnsi="Museo Sans 300"/>
          <w:color w:val="000000"/>
          <w:sz w:val="20"/>
          <w:szCs w:val="20"/>
          <w:lang w:val="es-SV" w:eastAsia="es-SV"/>
        </w:rPr>
        <w:t>atención parte del personal</w:t>
      </w:r>
    </w:p>
    <w:p w:rsidR="00381776" w:rsidRPr="00C72368" w:rsidRDefault="00455F32" w:rsidP="00CF77AF">
      <w:pPr>
        <w:pStyle w:val="Prrafodelista"/>
        <w:numPr>
          <w:ilvl w:val="0"/>
          <w:numId w:val="12"/>
        </w:numPr>
        <w:spacing w:after="0"/>
        <w:ind w:left="284" w:hanging="284"/>
        <w:jc w:val="both"/>
        <w:rPr>
          <w:rFonts w:ascii="Museo Sans 300" w:eastAsiaTheme="minorHAnsi" w:hAnsi="Museo Sans 300" w:cstheme="minorBidi"/>
          <w:b/>
          <w:sz w:val="20"/>
          <w:szCs w:val="20"/>
          <w:u w:val="single"/>
        </w:rPr>
      </w:pPr>
      <w:r w:rsidRPr="00C72368">
        <w:rPr>
          <w:rFonts w:ascii="Museo Sans 300" w:eastAsia="Times New Roman" w:hAnsi="Museo Sans 300"/>
          <w:color w:val="000000"/>
          <w:sz w:val="20"/>
          <w:szCs w:val="20"/>
          <w:lang w:val="es-SV" w:eastAsia="es-SV"/>
        </w:rPr>
        <w:t>T</w:t>
      </w:r>
      <w:r w:rsidR="00381776" w:rsidRPr="00C72368">
        <w:rPr>
          <w:rFonts w:ascii="Museo Sans 300" w:eastAsia="Times New Roman" w:hAnsi="Museo Sans 300"/>
          <w:color w:val="000000"/>
          <w:sz w:val="20"/>
          <w:szCs w:val="20"/>
          <w:lang w:val="es-SV" w:eastAsia="es-SV"/>
        </w:rPr>
        <w:t>odos conocen a perfección su trabajo, son atentos y muy profesionales</w:t>
      </w:r>
      <w:r w:rsidR="00065915" w:rsidRPr="00C72368">
        <w:rPr>
          <w:rFonts w:ascii="Museo Sans 300" w:eastAsia="Times New Roman" w:hAnsi="Museo Sans 300"/>
          <w:color w:val="000000"/>
          <w:sz w:val="20"/>
          <w:szCs w:val="20"/>
          <w:lang w:val="es-SV" w:eastAsia="es-SV"/>
        </w:rPr>
        <w:t>.</w:t>
      </w:r>
    </w:p>
    <w:p w:rsidR="00381776" w:rsidRPr="00C358EB" w:rsidRDefault="00381776" w:rsidP="00CF77AF">
      <w:pPr>
        <w:pStyle w:val="Prrafodelista"/>
        <w:numPr>
          <w:ilvl w:val="0"/>
          <w:numId w:val="12"/>
        </w:numPr>
        <w:spacing w:after="0"/>
        <w:ind w:left="284" w:hanging="284"/>
        <w:jc w:val="both"/>
        <w:rPr>
          <w:rFonts w:ascii="Museo Sans 300" w:eastAsia="Times New Roman" w:hAnsi="Museo Sans 300"/>
          <w:strike/>
          <w:color w:val="000000"/>
          <w:sz w:val="20"/>
          <w:szCs w:val="20"/>
          <w:lang w:val="es-SV" w:eastAsia="es-SV"/>
        </w:rPr>
      </w:pPr>
      <w:r w:rsidRPr="00C358EB">
        <w:rPr>
          <w:rFonts w:ascii="Museo Sans 300" w:eastAsia="Times New Roman" w:hAnsi="Museo Sans 300"/>
          <w:color w:val="000000"/>
          <w:sz w:val="20"/>
          <w:szCs w:val="20"/>
          <w:lang w:val="es-SV" w:eastAsia="es-SV"/>
        </w:rPr>
        <w:t>La incorporación al presupuesto del superávit del ejercicio anterior, debió ser acompañada por acuerdo como lo establece la Ley del Presupuesto de cada año.</w:t>
      </w:r>
    </w:p>
    <w:p w:rsidR="00907168" w:rsidRPr="008D7691" w:rsidRDefault="00907168" w:rsidP="00907168">
      <w:pPr>
        <w:pStyle w:val="Prrafodelista"/>
        <w:spacing w:after="0"/>
        <w:ind w:left="284"/>
        <w:jc w:val="both"/>
        <w:rPr>
          <w:rFonts w:ascii="Museo Sans 300" w:eastAsia="Times New Roman" w:hAnsi="Museo Sans 300"/>
          <w:strike/>
          <w:color w:val="000000"/>
          <w:sz w:val="20"/>
          <w:szCs w:val="20"/>
          <w:lang w:val="es-SV" w:eastAsia="es-SV"/>
        </w:rPr>
      </w:pPr>
    </w:p>
    <w:p w:rsidR="00D6520C" w:rsidRPr="00C72368" w:rsidRDefault="00A336C5" w:rsidP="00D6520C">
      <w:pPr>
        <w:jc w:val="both"/>
        <w:rPr>
          <w:rFonts w:ascii="Museo Sans 300" w:eastAsiaTheme="minorHAnsi" w:hAnsi="Museo Sans 300" w:cstheme="minorBidi"/>
          <w:b/>
          <w:sz w:val="20"/>
          <w:szCs w:val="20"/>
          <w:u w:val="single"/>
        </w:rPr>
      </w:pPr>
      <w:r w:rsidRPr="00C72368">
        <w:rPr>
          <w:rFonts w:ascii="Museo Sans 300" w:hAnsi="Museo Sans 300"/>
          <w:b/>
          <w:sz w:val="20"/>
          <w:szCs w:val="20"/>
          <w:u w:val="single"/>
        </w:rPr>
        <w:t>División</w:t>
      </w:r>
      <w:r w:rsidRPr="00C72368">
        <w:rPr>
          <w:rFonts w:ascii="Museo Sans 300" w:eastAsiaTheme="minorHAnsi" w:hAnsi="Museo Sans 300" w:cstheme="minorBidi"/>
          <w:b/>
          <w:sz w:val="20"/>
          <w:szCs w:val="20"/>
          <w:u w:val="single"/>
        </w:rPr>
        <w:t xml:space="preserve"> </w:t>
      </w:r>
      <w:r w:rsidR="00D6520C" w:rsidRPr="00C72368">
        <w:rPr>
          <w:rFonts w:ascii="Museo Sans 300" w:eastAsiaTheme="minorHAnsi" w:hAnsi="Museo Sans 300" w:cstheme="minorBidi"/>
          <w:b/>
          <w:sz w:val="20"/>
          <w:szCs w:val="20"/>
          <w:u w:val="single"/>
        </w:rPr>
        <w:t>Desarrollo Social</w:t>
      </w:r>
    </w:p>
    <w:p w:rsidR="00065915" w:rsidRPr="00C72368" w:rsidRDefault="00AA75EF" w:rsidP="00CF77AF">
      <w:pPr>
        <w:pStyle w:val="Prrafodelista"/>
        <w:numPr>
          <w:ilvl w:val="0"/>
          <w:numId w:val="13"/>
        </w:numPr>
        <w:ind w:left="284" w:hanging="284"/>
        <w:jc w:val="both"/>
        <w:rPr>
          <w:rFonts w:ascii="Museo Sans 300" w:hAnsi="Museo Sans 300"/>
          <w:sz w:val="20"/>
          <w:szCs w:val="20"/>
          <w:lang w:val="es-ES_tradnl" w:eastAsia="es-ES"/>
        </w:rPr>
      </w:pPr>
      <w:r w:rsidRPr="00C72368">
        <w:rPr>
          <w:rFonts w:ascii="Museo Sans 300" w:hAnsi="Museo Sans 300"/>
          <w:sz w:val="20"/>
          <w:szCs w:val="20"/>
          <w:lang w:val="es-ES_tradnl" w:eastAsia="es-ES"/>
        </w:rPr>
        <w:t>E</w:t>
      </w:r>
      <w:r w:rsidR="00065915" w:rsidRPr="00C72368">
        <w:rPr>
          <w:rFonts w:ascii="Museo Sans 300" w:hAnsi="Museo Sans 300"/>
          <w:sz w:val="20"/>
          <w:szCs w:val="20"/>
          <w:lang w:val="es-ES_tradnl" w:eastAsia="es-ES"/>
        </w:rPr>
        <w:t>xcelente atención.</w:t>
      </w:r>
    </w:p>
    <w:p w:rsidR="00455F32" w:rsidRPr="00C72368" w:rsidRDefault="00AA75EF" w:rsidP="00CF77AF">
      <w:pPr>
        <w:pStyle w:val="Prrafodelista"/>
        <w:numPr>
          <w:ilvl w:val="0"/>
          <w:numId w:val="13"/>
        </w:numPr>
        <w:ind w:left="284" w:hanging="284"/>
        <w:jc w:val="both"/>
        <w:rPr>
          <w:rFonts w:ascii="Museo Sans 300" w:hAnsi="Museo Sans 300"/>
          <w:sz w:val="20"/>
          <w:szCs w:val="20"/>
          <w:lang w:val="es-ES_tradnl" w:eastAsia="es-ES"/>
        </w:rPr>
      </w:pPr>
      <w:r w:rsidRPr="00C72368">
        <w:rPr>
          <w:rFonts w:ascii="Museo Sans 300" w:hAnsi="Museo Sans 300"/>
          <w:sz w:val="20"/>
          <w:szCs w:val="20"/>
          <w:lang w:val="es-ES_tradnl" w:eastAsia="es-ES"/>
        </w:rPr>
        <w:t>Es adecuado el tiempo de servicio</w:t>
      </w:r>
      <w:r w:rsidR="00065915" w:rsidRPr="00C72368">
        <w:rPr>
          <w:rFonts w:ascii="Museo Sans 300" w:hAnsi="Museo Sans 300"/>
          <w:sz w:val="20"/>
          <w:szCs w:val="20"/>
          <w:lang w:val="es-ES_tradnl" w:eastAsia="es-ES"/>
        </w:rPr>
        <w:t>.</w:t>
      </w:r>
    </w:p>
    <w:p w:rsidR="00455F32" w:rsidRPr="00C72368" w:rsidRDefault="00455F32" w:rsidP="00CF77AF">
      <w:pPr>
        <w:pStyle w:val="Prrafodelista"/>
        <w:numPr>
          <w:ilvl w:val="0"/>
          <w:numId w:val="13"/>
        </w:numPr>
        <w:ind w:left="284" w:hanging="284"/>
        <w:jc w:val="both"/>
        <w:rPr>
          <w:rFonts w:ascii="Museo Sans 300" w:hAnsi="Museo Sans 300"/>
          <w:sz w:val="20"/>
          <w:szCs w:val="20"/>
          <w:lang w:val="es-ES_tradnl" w:eastAsia="es-ES"/>
        </w:rPr>
      </w:pPr>
      <w:r w:rsidRPr="00C72368">
        <w:rPr>
          <w:rFonts w:ascii="Museo Sans 300" w:hAnsi="Museo Sans 300"/>
          <w:sz w:val="20"/>
          <w:szCs w:val="20"/>
          <w:lang w:val="es-ES_tradnl" w:eastAsia="es-ES"/>
        </w:rPr>
        <w:t>Nos atienden fuera del horario establecido.</w:t>
      </w:r>
    </w:p>
    <w:p w:rsidR="00AA75EF" w:rsidRPr="00C72368" w:rsidRDefault="00455F32" w:rsidP="00CF77AF">
      <w:pPr>
        <w:pStyle w:val="Prrafodelista"/>
        <w:numPr>
          <w:ilvl w:val="0"/>
          <w:numId w:val="13"/>
        </w:numPr>
        <w:ind w:left="284" w:hanging="284"/>
        <w:jc w:val="both"/>
        <w:rPr>
          <w:rFonts w:ascii="Museo Sans 300" w:hAnsi="Museo Sans 300"/>
          <w:sz w:val="20"/>
          <w:szCs w:val="20"/>
          <w:lang w:val="es-ES_tradnl" w:eastAsia="es-ES"/>
        </w:rPr>
      </w:pPr>
      <w:r w:rsidRPr="00C72368">
        <w:rPr>
          <w:rFonts w:ascii="Museo Sans 300" w:hAnsi="Museo Sans 300"/>
          <w:sz w:val="20"/>
          <w:szCs w:val="20"/>
          <w:lang w:val="es-ES_tradnl" w:eastAsia="es-ES"/>
        </w:rPr>
        <w:t>Deben de gestionar parqueo para los usuarios</w:t>
      </w:r>
      <w:r w:rsidR="00065915" w:rsidRPr="00C72368">
        <w:rPr>
          <w:rFonts w:ascii="Museo Sans 300" w:hAnsi="Museo Sans 300"/>
          <w:sz w:val="20"/>
          <w:szCs w:val="20"/>
          <w:lang w:val="es-ES_tradnl" w:eastAsia="es-ES"/>
        </w:rPr>
        <w:t>.</w:t>
      </w:r>
    </w:p>
    <w:p w:rsidR="00AA75EF" w:rsidRPr="00C72368" w:rsidRDefault="00AA75EF" w:rsidP="00CF77AF">
      <w:pPr>
        <w:pStyle w:val="Prrafodelista"/>
        <w:numPr>
          <w:ilvl w:val="0"/>
          <w:numId w:val="13"/>
        </w:numPr>
        <w:ind w:left="284" w:hanging="284"/>
        <w:jc w:val="both"/>
        <w:rPr>
          <w:rFonts w:ascii="Museo Sans 300" w:eastAsiaTheme="minorHAnsi" w:hAnsi="Museo Sans 300" w:cstheme="minorBidi"/>
          <w:b/>
          <w:sz w:val="20"/>
          <w:szCs w:val="20"/>
          <w:u w:val="single"/>
        </w:rPr>
      </w:pPr>
      <w:r w:rsidRPr="00C72368">
        <w:rPr>
          <w:rFonts w:ascii="Museo Sans 300" w:hAnsi="Museo Sans 300"/>
          <w:sz w:val="20"/>
          <w:szCs w:val="20"/>
          <w:lang w:val="es-ES_tradnl" w:eastAsia="es-ES"/>
        </w:rPr>
        <w:t>A pesar de que sus horarios son de 7.30 a 3.30 pm en periodos de emergencia nos han</w:t>
      </w:r>
      <w:r w:rsidRPr="00C72368">
        <w:rPr>
          <w:rFonts w:ascii="Museo Sans 300" w:eastAsia="Times New Roman" w:hAnsi="Museo Sans 300"/>
          <w:color w:val="000000"/>
          <w:sz w:val="20"/>
          <w:szCs w:val="20"/>
          <w:lang w:val="es-SV" w:eastAsia="es-SV"/>
        </w:rPr>
        <w:t xml:space="preserve"> atendido hasta día sábado, eso es de admirar para la DGP.</w:t>
      </w:r>
    </w:p>
    <w:p w:rsidR="00AA75EF" w:rsidRPr="00E81C50" w:rsidRDefault="00AA75EF" w:rsidP="00F27A9E">
      <w:pPr>
        <w:pStyle w:val="Prrafodelista"/>
        <w:numPr>
          <w:ilvl w:val="0"/>
          <w:numId w:val="13"/>
        </w:numPr>
        <w:spacing w:after="0"/>
        <w:ind w:left="284" w:hanging="284"/>
        <w:jc w:val="both"/>
        <w:rPr>
          <w:rFonts w:ascii="Museo Sans 300" w:eastAsiaTheme="minorHAnsi" w:hAnsi="Museo Sans 300" w:cstheme="minorBidi"/>
          <w:b/>
          <w:sz w:val="20"/>
          <w:szCs w:val="20"/>
          <w:u w:val="single"/>
        </w:rPr>
      </w:pPr>
      <w:r w:rsidRPr="00C72368">
        <w:rPr>
          <w:rFonts w:ascii="Museo Sans 300" w:eastAsia="Times New Roman" w:hAnsi="Museo Sans 300"/>
          <w:color w:val="000000"/>
          <w:sz w:val="20"/>
          <w:szCs w:val="20"/>
          <w:lang w:val="es-SV" w:eastAsia="es-SV"/>
        </w:rPr>
        <w:t xml:space="preserve">Existen inconvenientes puesto que nosotros como </w:t>
      </w:r>
      <w:r w:rsidR="003D2406" w:rsidRPr="00C72368">
        <w:rPr>
          <w:rFonts w:ascii="Museo Sans 300" w:eastAsia="Times New Roman" w:hAnsi="Museo Sans 300"/>
          <w:color w:val="000000"/>
          <w:sz w:val="20"/>
          <w:szCs w:val="20"/>
          <w:lang w:val="es-SV" w:eastAsia="es-SV"/>
        </w:rPr>
        <w:t>M</w:t>
      </w:r>
      <w:r w:rsidRPr="00C72368">
        <w:rPr>
          <w:rFonts w:ascii="Museo Sans 300" w:eastAsia="Times New Roman" w:hAnsi="Museo Sans 300"/>
          <w:color w:val="000000"/>
          <w:sz w:val="20"/>
          <w:szCs w:val="20"/>
          <w:lang w:val="es-SV" w:eastAsia="es-SV"/>
        </w:rPr>
        <w:t xml:space="preserve">inisterio de </w:t>
      </w:r>
      <w:r w:rsidR="003D2406" w:rsidRPr="00C72368">
        <w:rPr>
          <w:rFonts w:ascii="Museo Sans 300" w:eastAsia="Times New Roman" w:hAnsi="Museo Sans 300"/>
          <w:color w:val="000000"/>
          <w:sz w:val="20"/>
          <w:szCs w:val="20"/>
          <w:lang w:val="es-SV" w:eastAsia="es-SV"/>
        </w:rPr>
        <w:t>S</w:t>
      </w:r>
      <w:r w:rsidRPr="00C72368">
        <w:rPr>
          <w:rFonts w:ascii="Museo Sans 300" w:eastAsia="Times New Roman" w:hAnsi="Museo Sans 300"/>
          <w:color w:val="000000"/>
          <w:sz w:val="20"/>
          <w:szCs w:val="20"/>
          <w:lang w:val="es-SV" w:eastAsia="es-SV"/>
        </w:rPr>
        <w:t>alud</w:t>
      </w:r>
      <w:r w:rsidR="003D2406" w:rsidRPr="00C72368">
        <w:rPr>
          <w:rFonts w:ascii="Museo Sans 300" w:eastAsia="Times New Roman" w:hAnsi="Museo Sans 300"/>
          <w:color w:val="000000"/>
          <w:sz w:val="20"/>
          <w:szCs w:val="20"/>
          <w:lang w:val="es-SV" w:eastAsia="es-SV"/>
        </w:rPr>
        <w:t>,</w:t>
      </w:r>
      <w:r w:rsidRPr="00C72368">
        <w:rPr>
          <w:rFonts w:ascii="Museo Sans 300" w:eastAsia="Times New Roman" w:hAnsi="Museo Sans 300"/>
          <w:color w:val="000000"/>
          <w:sz w:val="20"/>
          <w:szCs w:val="20"/>
          <w:lang w:val="es-SV" w:eastAsia="es-SV"/>
        </w:rPr>
        <w:t xml:space="preserve"> laboramos en horarios distintos al MH y en ocasiones necesitamos </w:t>
      </w:r>
      <w:r w:rsidRPr="00907168">
        <w:rPr>
          <w:rFonts w:ascii="Museo Sans 300" w:eastAsia="Times New Roman" w:hAnsi="Museo Sans 300"/>
          <w:color w:val="000000"/>
          <w:sz w:val="20"/>
          <w:szCs w:val="20"/>
          <w:lang w:val="es-SV" w:eastAsia="es-SV"/>
        </w:rPr>
        <w:t xml:space="preserve">procesar información después de las 3 y ya no </w:t>
      </w:r>
      <w:r w:rsidRPr="00E81C50">
        <w:rPr>
          <w:rFonts w:ascii="Museo Sans 300" w:eastAsia="Times New Roman" w:hAnsi="Museo Sans 300"/>
          <w:color w:val="000000"/>
          <w:sz w:val="20"/>
          <w:szCs w:val="20"/>
          <w:lang w:val="es-SV" w:eastAsia="es-SV"/>
        </w:rPr>
        <w:lastRenderedPageBreak/>
        <w:t>podemos por el horario entonces se queda para el próximo día.</w:t>
      </w:r>
    </w:p>
    <w:p w:rsidR="00E81C50" w:rsidRDefault="00E81C50" w:rsidP="00052568">
      <w:pPr>
        <w:pStyle w:val="Ttulo2"/>
        <w:jc w:val="both"/>
        <w:rPr>
          <w:rFonts w:ascii="Museo Sans 300" w:eastAsia="Calibri" w:hAnsi="Museo Sans 300" w:cs="Times New Roman"/>
          <w:b/>
          <w:color w:val="auto"/>
          <w:sz w:val="20"/>
          <w:szCs w:val="20"/>
          <w:u w:val="single"/>
        </w:rPr>
      </w:pPr>
      <w:bookmarkStart w:id="32" w:name="_Toc129607563"/>
    </w:p>
    <w:p w:rsidR="00052568" w:rsidRPr="00C72368" w:rsidRDefault="00052568" w:rsidP="00052568">
      <w:pPr>
        <w:pStyle w:val="Ttulo2"/>
        <w:jc w:val="both"/>
        <w:rPr>
          <w:rFonts w:ascii="Museo Sans 300" w:eastAsia="Times New Roman" w:hAnsi="Museo Sans 300" w:cs="Times New Roman"/>
          <w:b/>
          <w:bCs/>
          <w:color w:val="auto"/>
          <w:kern w:val="32"/>
          <w:sz w:val="20"/>
          <w:szCs w:val="20"/>
        </w:rPr>
      </w:pPr>
      <w:r w:rsidRPr="00C72368">
        <w:rPr>
          <w:rFonts w:ascii="Museo Sans 300" w:eastAsia="Times New Roman" w:hAnsi="Museo Sans 300" w:cs="Times New Roman"/>
          <w:b/>
          <w:bCs/>
          <w:color w:val="auto"/>
          <w:kern w:val="32"/>
          <w:sz w:val="20"/>
          <w:szCs w:val="20"/>
        </w:rPr>
        <w:t>2.4 Capacidad de Respuesta</w:t>
      </w:r>
      <w:bookmarkEnd w:id="28"/>
      <w:bookmarkEnd w:id="29"/>
      <w:bookmarkEnd w:id="30"/>
      <w:bookmarkEnd w:id="31"/>
      <w:r w:rsidR="0019725B" w:rsidRPr="00C72368">
        <w:rPr>
          <w:rFonts w:ascii="Museo Sans 300" w:eastAsia="Times New Roman" w:hAnsi="Museo Sans 300" w:cs="Times New Roman"/>
          <w:b/>
          <w:bCs/>
          <w:color w:val="auto"/>
          <w:kern w:val="32"/>
          <w:sz w:val="20"/>
          <w:szCs w:val="20"/>
        </w:rPr>
        <w:t xml:space="preserve"> Institucional</w:t>
      </w:r>
      <w:bookmarkEnd w:id="32"/>
      <w:r w:rsidRPr="00C72368">
        <w:rPr>
          <w:rFonts w:ascii="Museo Sans 300" w:eastAsia="Times New Roman" w:hAnsi="Museo Sans 300" w:cs="Times New Roman"/>
          <w:b/>
          <w:bCs/>
          <w:color w:val="auto"/>
          <w:kern w:val="32"/>
          <w:sz w:val="20"/>
          <w:szCs w:val="20"/>
        </w:rPr>
        <w:t xml:space="preserve"> </w:t>
      </w:r>
    </w:p>
    <w:p w:rsidR="00937EAD" w:rsidRPr="00C72368" w:rsidRDefault="00937EAD" w:rsidP="00937EAD">
      <w:pPr>
        <w:rPr>
          <w:sz w:val="20"/>
          <w:szCs w:val="20"/>
        </w:rPr>
      </w:pPr>
    </w:p>
    <w:p w:rsidR="00052568" w:rsidRPr="00C72368" w:rsidRDefault="00052568" w:rsidP="00052568">
      <w:pPr>
        <w:jc w:val="both"/>
        <w:rPr>
          <w:rFonts w:ascii="Museo Sans 300" w:hAnsi="Museo Sans 300"/>
          <w:sz w:val="20"/>
          <w:szCs w:val="20"/>
        </w:rPr>
      </w:pPr>
      <w:r w:rsidRPr="00C72368">
        <w:rPr>
          <w:rFonts w:ascii="Museo Sans 300" w:hAnsi="Museo Sans 300"/>
          <w:sz w:val="20"/>
          <w:szCs w:val="20"/>
        </w:rPr>
        <w:t xml:space="preserve">Este </w:t>
      </w:r>
      <w:r w:rsidR="00CB2268" w:rsidRPr="00C72368">
        <w:rPr>
          <w:rFonts w:ascii="Museo Sans 300" w:hAnsi="Museo Sans 300"/>
          <w:sz w:val="20"/>
          <w:szCs w:val="20"/>
        </w:rPr>
        <w:t>apartado</w:t>
      </w:r>
      <w:r w:rsidRPr="00C72368">
        <w:rPr>
          <w:rFonts w:ascii="Museo Sans 300" w:hAnsi="Museo Sans 300"/>
          <w:sz w:val="20"/>
          <w:szCs w:val="20"/>
        </w:rPr>
        <w:t xml:space="preserve"> </w:t>
      </w:r>
      <w:r w:rsidR="00A86363" w:rsidRPr="00C72368">
        <w:rPr>
          <w:rFonts w:ascii="Museo Sans 300" w:hAnsi="Museo Sans 300"/>
          <w:sz w:val="20"/>
          <w:szCs w:val="20"/>
        </w:rPr>
        <w:t xml:space="preserve">evalúa </w:t>
      </w:r>
      <w:r w:rsidR="0013154F" w:rsidRPr="00C72368">
        <w:rPr>
          <w:rFonts w:ascii="Museo Sans 300" w:hAnsi="Museo Sans 300"/>
          <w:sz w:val="20"/>
          <w:szCs w:val="20"/>
        </w:rPr>
        <w:t>el</w:t>
      </w:r>
      <w:r w:rsidRPr="00C72368">
        <w:rPr>
          <w:rFonts w:ascii="Museo Sans 300" w:hAnsi="Museo Sans 300"/>
          <w:sz w:val="20"/>
          <w:szCs w:val="20"/>
        </w:rPr>
        <w:t xml:space="preserve"> tiempo para </w:t>
      </w:r>
      <w:r w:rsidR="00477215" w:rsidRPr="00C72368">
        <w:rPr>
          <w:rFonts w:ascii="Museo Sans 300" w:hAnsi="Museo Sans 300"/>
          <w:sz w:val="20"/>
          <w:szCs w:val="20"/>
        </w:rPr>
        <w:t>brindar un servicio ágil y eficiente</w:t>
      </w:r>
      <w:r w:rsidRPr="00C72368">
        <w:rPr>
          <w:rFonts w:ascii="Museo Sans 300" w:hAnsi="Museo Sans 300"/>
          <w:sz w:val="20"/>
          <w:szCs w:val="20"/>
        </w:rPr>
        <w:t xml:space="preserve">, </w:t>
      </w:r>
      <w:r w:rsidR="0013154F" w:rsidRPr="00C72368">
        <w:rPr>
          <w:rFonts w:ascii="Museo Sans 300" w:hAnsi="Museo Sans 300"/>
          <w:sz w:val="20"/>
          <w:szCs w:val="20"/>
        </w:rPr>
        <w:t>tiem</w:t>
      </w:r>
      <w:r w:rsidRPr="00C72368">
        <w:rPr>
          <w:rFonts w:ascii="Museo Sans 300" w:hAnsi="Museo Sans 300"/>
          <w:sz w:val="20"/>
          <w:szCs w:val="20"/>
        </w:rPr>
        <w:t>pos de espera y la orientación durante todo el servicio</w:t>
      </w:r>
      <w:r w:rsidR="00401E14" w:rsidRPr="00C72368">
        <w:rPr>
          <w:rFonts w:ascii="Museo Sans 300" w:hAnsi="Museo Sans 300"/>
          <w:sz w:val="20"/>
          <w:szCs w:val="20"/>
        </w:rPr>
        <w:t>.</w:t>
      </w:r>
    </w:p>
    <w:p w:rsidR="00401E14" w:rsidRPr="00C72368" w:rsidRDefault="00401E14" w:rsidP="00052568">
      <w:pPr>
        <w:jc w:val="both"/>
        <w:rPr>
          <w:rFonts w:ascii="Museo Sans 300" w:hAnsi="Museo Sans 300"/>
          <w:sz w:val="20"/>
          <w:szCs w:val="20"/>
        </w:rPr>
      </w:pPr>
    </w:p>
    <w:p w:rsidR="001E3877" w:rsidRPr="00C72368" w:rsidRDefault="00052568" w:rsidP="00F32A87">
      <w:pPr>
        <w:jc w:val="both"/>
        <w:rPr>
          <w:rFonts w:ascii="Museo Sans 300" w:hAnsi="Museo Sans 300"/>
          <w:sz w:val="20"/>
          <w:szCs w:val="20"/>
        </w:rPr>
      </w:pPr>
      <w:r w:rsidRPr="00C72368">
        <w:rPr>
          <w:rFonts w:ascii="Museo Sans 300" w:hAnsi="Museo Sans 300"/>
          <w:sz w:val="20"/>
          <w:szCs w:val="20"/>
        </w:rPr>
        <w:t xml:space="preserve">El promedio </w:t>
      </w:r>
      <w:r w:rsidR="005C32F4" w:rsidRPr="00C72368">
        <w:rPr>
          <w:rFonts w:ascii="Museo Sans 300" w:hAnsi="Museo Sans 300"/>
          <w:sz w:val="20"/>
          <w:szCs w:val="20"/>
        </w:rPr>
        <w:t xml:space="preserve">obtenido </w:t>
      </w:r>
      <w:r w:rsidRPr="00C72368">
        <w:rPr>
          <w:rFonts w:ascii="Museo Sans 300" w:hAnsi="Museo Sans 300"/>
          <w:sz w:val="20"/>
          <w:szCs w:val="20"/>
        </w:rPr>
        <w:t>de es</w:t>
      </w:r>
      <w:r w:rsidR="005C32F4" w:rsidRPr="00C72368">
        <w:rPr>
          <w:rFonts w:ascii="Museo Sans 300" w:hAnsi="Museo Sans 300"/>
          <w:sz w:val="20"/>
          <w:szCs w:val="20"/>
        </w:rPr>
        <w:t>te apartado fue</w:t>
      </w:r>
      <w:r w:rsidRPr="00C72368">
        <w:rPr>
          <w:rFonts w:ascii="Museo Sans 300" w:hAnsi="Museo Sans 300"/>
          <w:sz w:val="20"/>
          <w:szCs w:val="20"/>
        </w:rPr>
        <w:t xml:space="preserve"> de</w:t>
      </w:r>
      <w:r w:rsidR="00810112" w:rsidRPr="00C72368">
        <w:rPr>
          <w:rFonts w:ascii="Museo Sans 300" w:hAnsi="Museo Sans 300"/>
          <w:sz w:val="20"/>
          <w:szCs w:val="20"/>
        </w:rPr>
        <w:t xml:space="preserve"> </w:t>
      </w:r>
      <w:r w:rsidR="005E2CAE" w:rsidRPr="00C72368">
        <w:rPr>
          <w:rFonts w:ascii="Museo Sans 300" w:hAnsi="Museo Sans 300"/>
          <w:sz w:val="20"/>
          <w:szCs w:val="20"/>
        </w:rPr>
        <w:t>9.31</w:t>
      </w:r>
      <w:r w:rsidRPr="00C72368">
        <w:rPr>
          <w:rFonts w:ascii="Museo Sans 300" w:hAnsi="Museo Sans 300"/>
          <w:sz w:val="20"/>
          <w:szCs w:val="20"/>
        </w:rPr>
        <w:t xml:space="preserve"> puntos, </w:t>
      </w:r>
      <w:r w:rsidR="006A57AA" w:rsidRPr="00C72368">
        <w:rPr>
          <w:rFonts w:ascii="Museo Sans 300" w:hAnsi="Museo Sans 300"/>
          <w:sz w:val="20"/>
          <w:szCs w:val="20"/>
        </w:rPr>
        <w:t xml:space="preserve">siendo el aspecto </w:t>
      </w:r>
      <w:r w:rsidR="00C05C5F" w:rsidRPr="00C72368">
        <w:rPr>
          <w:rFonts w:ascii="Museo Sans 300" w:hAnsi="Museo Sans 300"/>
          <w:sz w:val="20"/>
          <w:szCs w:val="20"/>
        </w:rPr>
        <w:t xml:space="preserve">mejor evaluado </w:t>
      </w:r>
      <w:r w:rsidR="0013154F" w:rsidRPr="00C72368">
        <w:rPr>
          <w:rFonts w:ascii="Museo Sans 300" w:hAnsi="Museo Sans 300"/>
          <w:sz w:val="20"/>
          <w:szCs w:val="20"/>
        </w:rPr>
        <w:t>“L</w:t>
      </w:r>
      <w:r w:rsidR="00810112" w:rsidRPr="00C72368">
        <w:rPr>
          <w:rFonts w:ascii="Museo Sans 300" w:hAnsi="Museo Sans 300"/>
          <w:sz w:val="20"/>
          <w:szCs w:val="20"/>
        </w:rPr>
        <w:t>a orientación recibida</w:t>
      </w:r>
      <w:r w:rsidR="00455F32" w:rsidRPr="00C72368">
        <w:rPr>
          <w:rFonts w:ascii="Museo Sans 300" w:hAnsi="Museo Sans 300"/>
          <w:sz w:val="20"/>
          <w:szCs w:val="20"/>
        </w:rPr>
        <w:t xml:space="preserve"> durante todo el servicio</w:t>
      </w:r>
      <w:r w:rsidR="0013154F" w:rsidRPr="00C72368">
        <w:rPr>
          <w:rFonts w:ascii="Museo Sans 300" w:hAnsi="Museo Sans 300"/>
          <w:sz w:val="20"/>
          <w:szCs w:val="20"/>
        </w:rPr>
        <w:t>”</w:t>
      </w:r>
      <w:r w:rsidR="00CB0CA7" w:rsidRPr="00C72368">
        <w:rPr>
          <w:rFonts w:ascii="Museo Sans 300" w:hAnsi="Museo Sans 300"/>
          <w:sz w:val="20"/>
          <w:szCs w:val="20"/>
        </w:rPr>
        <w:t xml:space="preserve"> </w:t>
      </w:r>
      <w:r w:rsidR="00C05C5F" w:rsidRPr="00C72368">
        <w:rPr>
          <w:rFonts w:ascii="Museo Sans 300" w:hAnsi="Museo Sans 300"/>
          <w:sz w:val="20"/>
          <w:szCs w:val="20"/>
        </w:rPr>
        <w:t xml:space="preserve">con </w:t>
      </w:r>
      <w:r w:rsidR="00455F32" w:rsidRPr="00C72368">
        <w:rPr>
          <w:rFonts w:ascii="Museo Sans 300" w:hAnsi="Museo Sans 300"/>
          <w:sz w:val="20"/>
          <w:szCs w:val="20"/>
        </w:rPr>
        <w:t>9.3</w:t>
      </w:r>
      <w:r w:rsidR="005E2CAE" w:rsidRPr="00C72368">
        <w:rPr>
          <w:rFonts w:ascii="Museo Sans 300" w:hAnsi="Museo Sans 300"/>
          <w:sz w:val="20"/>
          <w:szCs w:val="20"/>
        </w:rPr>
        <w:t>4</w:t>
      </w:r>
      <w:r w:rsidR="00C05C5F" w:rsidRPr="00C72368">
        <w:rPr>
          <w:rFonts w:ascii="Museo Sans 300" w:hAnsi="Museo Sans 300"/>
          <w:sz w:val="20"/>
          <w:szCs w:val="20"/>
        </w:rPr>
        <w:t xml:space="preserve"> puntos y con </w:t>
      </w:r>
      <w:r w:rsidR="001059B1" w:rsidRPr="00C72368">
        <w:rPr>
          <w:rFonts w:ascii="Museo Sans 300" w:hAnsi="Museo Sans 300"/>
          <w:sz w:val="20"/>
          <w:szCs w:val="20"/>
        </w:rPr>
        <w:t>menor</w:t>
      </w:r>
      <w:r w:rsidR="006A57AA" w:rsidRPr="00C72368">
        <w:rPr>
          <w:rFonts w:ascii="Museo Sans 300" w:hAnsi="Museo Sans 300"/>
          <w:sz w:val="20"/>
          <w:szCs w:val="20"/>
        </w:rPr>
        <w:t xml:space="preserve"> </w:t>
      </w:r>
      <w:r w:rsidR="00C05C5F" w:rsidRPr="00C72368">
        <w:rPr>
          <w:rFonts w:ascii="Museo Sans 300" w:hAnsi="Museo Sans 300"/>
          <w:sz w:val="20"/>
          <w:szCs w:val="20"/>
        </w:rPr>
        <w:t>puntaje</w:t>
      </w:r>
      <w:r w:rsidR="00B640F0" w:rsidRPr="00C72368">
        <w:rPr>
          <w:rFonts w:ascii="Museo Sans 300" w:hAnsi="Museo Sans 300"/>
          <w:sz w:val="20"/>
          <w:szCs w:val="20"/>
        </w:rPr>
        <w:t xml:space="preserve"> </w:t>
      </w:r>
      <w:r w:rsidR="00810112" w:rsidRPr="00C72368">
        <w:rPr>
          <w:rFonts w:ascii="Museo Sans 300" w:hAnsi="Museo Sans 300"/>
          <w:sz w:val="20"/>
          <w:szCs w:val="20"/>
        </w:rPr>
        <w:t>e</w:t>
      </w:r>
      <w:r w:rsidR="00E8468A" w:rsidRPr="00C72368">
        <w:rPr>
          <w:rFonts w:ascii="Museo Sans 300" w:hAnsi="Museo Sans 300"/>
          <w:sz w:val="20"/>
          <w:szCs w:val="20"/>
        </w:rPr>
        <w:t>s</w:t>
      </w:r>
      <w:r w:rsidR="00810112" w:rsidRPr="00C72368">
        <w:rPr>
          <w:rFonts w:ascii="Museo Sans 300" w:hAnsi="Museo Sans 300"/>
          <w:sz w:val="20"/>
          <w:szCs w:val="20"/>
        </w:rPr>
        <w:t xml:space="preserve"> </w:t>
      </w:r>
      <w:r w:rsidR="0013154F" w:rsidRPr="00C72368">
        <w:rPr>
          <w:rFonts w:ascii="Museo Sans 300" w:hAnsi="Museo Sans 300"/>
          <w:sz w:val="20"/>
          <w:szCs w:val="20"/>
        </w:rPr>
        <w:t>“E</w:t>
      </w:r>
      <w:r w:rsidR="005E2CAE" w:rsidRPr="00C72368">
        <w:rPr>
          <w:rFonts w:ascii="Museo Sans 300" w:hAnsi="Museo Sans 300"/>
          <w:sz w:val="20"/>
          <w:szCs w:val="20"/>
        </w:rPr>
        <w:t>l cumplimiento de los tiempos establecidos para completar el trámite del servicio</w:t>
      </w:r>
      <w:r w:rsidR="0013154F" w:rsidRPr="00C72368">
        <w:rPr>
          <w:rFonts w:ascii="Museo Sans 300" w:hAnsi="Museo Sans 300"/>
          <w:sz w:val="20"/>
          <w:szCs w:val="20"/>
        </w:rPr>
        <w:t>”</w:t>
      </w:r>
      <w:r w:rsidR="005E2CAE" w:rsidRPr="00C72368">
        <w:rPr>
          <w:rFonts w:ascii="Museo Sans 300" w:hAnsi="Museo Sans 300"/>
          <w:sz w:val="20"/>
          <w:szCs w:val="20"/>
        </w:rPr>
        <w:t xml:space="preserve"> c</w:t>
      </w:r>
      <w:r w:rsidR="00C24989" w:rsidRPr="00C72368">
        <w:rPr>
          <w:rFonts w:ascii="Museo Sans 300" w:hAnsi="Museo Sans 300"/>
          <w:sz w:val="20"/>
          <w:szCs w:val="20"/>
        </w:rPr>
        <w:t xml:space="preserve">on </w:t>
      </w:r>
      <w:r w:rsidR="005E2CAE" w:rsidRPr="00C72368">
        <w:rPr>
          <w:rFonts w:ascii="Museo Sans 300" w:hAnsi="Museo Sans 300"/>
          <w:sz w:val="20"/>
          <w:szCs w:val="20"/>
        </w:rPr>
        <w:t>9.28</w:t>
      </w:r>
      <w:r w:rsidR="00DE36EB" w:rsidRPr="00C72368">
        <w:rPr>
          <w:rFonts w:ascii="Museo Sans 300" w:hAnsi="Museo Sans 300"/>
          <w:sz w:val="20"/>
          <w:szCs w:val="20"/>
        </w:rPr>
        <w:t xml:space="preserve"> </w:t>
      </w:r>
      <w:r w:rsidR="00C24989" w:rsidRPr="00C72368">
        <w:rPr>
          <w:rFonts w:ascii="Museo Sans 300" w:hAnsi="Museo Sans 300"/>
          <w:sz w:val="20"/>
          <w:szCs w:val="20"/>
        </w:rPr>
        <w:t xml:space="preserve">puntos </w:t>
      </w:r>
      <w:r w:rsidR="00AB0A8B" w:rsidRPr="00C72368">
        <w:rPr>
          <w:rFonts w:ascii="Museo Sans 300" w:hAnsi="Museo Sans 300"/>
          <w:sz w:val="20"/>
          <w:szCs w:val="20"/>
        </w:rPr>
        <w:t>(</w:t>
      </w:r>
      <w:r w:rsidRPr="00C72368">
        <w:rPr>
          <w:rFonts w:ascii="Museo Sans 300" w:hAnsi="Museo Sans 300"/>
          <w:sz w:val="20"/>
          <w:szCs w:val="20"/>
        </w:rPr>
        <w:t>Gráfico 2.4).</w:t>
      </w:r>
    </w:p>
    <w:p w:rsidR="0004730F" w:rsidRPr="00C72368" w:rsidRDefault="0004730F" w:rsidP="00F32A87">
      <w:pPr>
        <w:jc w:val="both"/>
        <w:rPr>
          <w:rStyle w:val="Textoennegrita"/>
          <w:rFonts w:ascii="Museo Sans 300" w:hAnsi="Museo Sans 300"/>
          <w:b w:val="0"/>
          <w:sz w:val="20"/>
          <w:szCs w:val="20"/>
        </w:rPr>
      </w:pPr>
    </w:p>
    <w:p w:rsidR="0004730F" w:rsidRPr="00C72368" w:rsidRDefault="0004730F" w:rsidP="00F32A87">
      <w:pPr>
        <w:jc w:val="both"/>
        <w:rPr>
          <w:rStyle w:val="Textoennegrita"/>
          <w:rFonts w:ascii="Museo Sans 300" w:hAnsi="Museo Sans 300"/>
          <w:b w:val="0"/>
          <w:sz w:val="20"/>
          <w:szCs w:val="20"/>
        </w:rPr>
      </w:pPr>
    </w:p>
    <w:p w:rsidR="002417B8" w:rsidRPr="00C72368" w:rsidRDefault="00052568" w:rsidP="00F32A87">
      <w:pPr>
        <w:jc w:val="center"/>
        <w:rPr>
          <w:rStyle w:val="Textoennegrita"/>
          <w:rFonts w:ascii="Museo Sans 300" w:hAnsi="Museo Sans 300"/>
          <w:sz w:val="20"/>
          <w:szCs w:val="20"/>
        </w:rPr>
      </w:pPr>
      <w:r w:rsidRPr="00C72368">
        <w:rPr>
          <w:rStyle w:val="Textoennegrita"/>
          <w:rFonts w:ascii="Museo Sans 300" w:hAnsi="Museo Sans 300"/>
          <w:sz w:val="20"/>
          <w:szCs w:val="20"/>
        </w:rPr>
        <w:t>Gráfico 2.4</w:t>
      </w:r>
    </w:p>
    <w:p w:rsidR="0004730F" w:rsidRPr="00C72368" w:rsidRDefault="0004730F" w:rsidP="00F32A87">
      <w:pPr>
        <w:jc w:val="center"/>
        <w:rPr>
          <w:rStyle w:val="Textoennegrita"/>
          <w:rFonts w:ascii="Museo Sans 300" w:hAnsi="Museo Sans 300"/>
          <w:color w:val="FFFFFF" w:themeColor="background1"/>
          <w:sz w:val="20"/>
          <w:szCs w:val="20"/>
          <w14:textFill>
            <w14:noFill/>
          </w14:textFill>
        </w:rPr>
      </w:pPr>
    </w:p>
    <w:p w:rsidR="002246CE" w:rsidRPr="00C72368" w:rsidRDefault="002D3FCA" w:rsidP="0013154F">
      <w:pPr>
        <w:jc w:val="center"/>
        <w:rPr>
          <w:rStyle w:val="Textoennegrita"/>
          <w:rFonts w:ascii="Museo Sans 300" w:hAnsi="Museo Sans 300"/>
          <w:color w:val="FFFFFF" w:themeColor="background1"/>
          <w:sz w:val="20"/>
          <w:szCs w:val="20"/>
          <w14:textFill>
            <w14:noFill/>
          </w14:textFill>
        </w:rPr>
      </w:pPr>
      <w:r w:rsidRPr="00C72368">
        <w:rPr>
          <w:noProof/>
          <w:sz w:val="20"/>
          <w:szCs w:val="20"/>
          <w:shd w:val="clear" w:color="auto" w:fill="33599A" w:themeFill="accent2"/>
          <w:lang w:val="es-MX" w:eastAsia="es-MX"/>
        </w:rPr>
        <w:drawing>
          <wp:inline distT="0" distB="0" distL="0" distR="0" wp14:anchorId="2A89CB27" wp14:editId="4DC6263A">
            <wp:extent cx="3328035" cy="2190750"/>
            <wp:effectExtent l="0" t="0" r="5715" b="0"/>
            <wp:docPr id="17" name="Gráfico 17">
              <a:extLst xmlns:a="http://schemas.openxmlformats.org/drawingml/2006/main">
                <a:ext uri="{FF2B5EF4-FFF2-40B4-BE49-F238E27FC236}">
                  <a16:creationId xmlns:a16="http://schemas.microsoft.com/office/drawing/2014/main" id="{CBB75E07-2BF7-4737-A174-54F2537C3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62C" w:rsidRPr="00C72368" w:rsidRDefault="00E6162C" w:rsidP="00F32A87">
      <w:pPr>
        <w:jc w:val="both"/>
        <w:rPr>
          <w:rFonts w:ascii="Museo Sans 300" w:hAnsi="Museo Sans 300"/>
          <w:b/>
          <w:sz w:val="20"/>
          <w:szCs w:val="20"/>
          <w:u w:val="single"/>
        </w:rPr>
      </w:pPr>
      <w:bookmarkStart w:id="33" w:name="_Toc62735990"/>
      <w:bookmarkStart w:id="34" w:name="_Toc62738606"/>
      <w:r w:rsidRPr="00C72368">
        <w:rPr>
          <w:rFonts w:ascii="Museo Sans 300" w:hAnsi="Museo Sans 300"/>
          <w:b/>
          <w:sz w:val="20"/>
          <w:szCs w:val="20"/>
          <w:u w:val="single"/>
        </w:rPr>
        <w:t xml:space="preserve">Comentarios expresados por </w:t>
      </w:r>
      <w:r w:rsidR="0013154F" w:rsidRPr="00C72368">
        <w:rPr>
          <w:rFonts w:ascii="Museo Sans 300" w:hAnsi="Museo Sans 300"/>
          <w:b/>
          <w:sz w:val="20"/>
          <w:szCs w:val="20"/>
          <w:u w:val="single"/>
        </w:rPr>
        <w:t>los Usuarios</w:t>
      </w:r>
    </w:p>
    <w:p w:rsidR="005634E6" w:rsidRPr="00C72368" w:rsidRDefault="005634E6" w:rsidP="00F32A87">
      <w:pPr>
        <w:jc w:val="both"/>
        <w:rPr>
          <w:rFonts w:ascii="Museo Sans 300" w:hAnsi="Museo Sans 300"/>
          <w:b/>
          <w:sz w:val="20"/>
          <w:szCs w:val="20"/>
          <w:u w:val="single"/>
        </w:rPr>
      </w:pPr>
    </w:p>
    <w:p w:rsidR="005E2CAE" w:rsidRPr="00C72368" w:rsidRDefault="00A336C5" w:rsidP="00F32A87">
      <w:pPr>
        <w:jc w:val="both"/>
        <w:rPr>
          <w:rFonts w:ascii="Museo Sans 300" w:hAnsi="Museo Sans 300"/>
          <w:b/>
          <w:sz w:val="20"/>
          <w:szCs w:val="20"/>
          <w:u w:val="single"/>
        </w:rPr>
      </w:pPr>
      <w:r w:rsidRPr="00C72368">
        <w:rPr>
          <w:rFonts w:ascii="Museo Sans 300" w:hAnsi="Museo Sans 300"/>
          <w:b/>
          <w:sz w:val="20"/>
          <w:szCs w:val="20"/>
          <w:u w:val="single"/>
        </w:rPr>
        <w:t xml:space="preserve">División </w:t>
      </w:r>
      <w:r w:rsidR="005E2CAE" w:rsidRPr="00C72368">
        <w:rPr>
          <w:rFonts w:ascii="Museo Sans 300" w:hAnsi="Museo Sans 300"/>
          <w:b/>
          <w:sz w:val="20"/>
          <w:szCs w:val="20"/>
          <w:u w:val="single"/>
        </w:rPr>
        <w:t>Cond</w:t>
      </w:r>
      <w:r w:rsidR="00A65089" w:rsidRPr="00C72368">
        <w:rPr>
          <w:rFonts w:ascii="Museo Sans 300" w:hAnsi="Museo Sans 300"/>
          <w:b/>
          <w:sz w:val="20"/>
          <w:szCs w:val="20"/>
          <w:u w:val="single"/>
        </w:rPr>
        <w:t>ucc</w:t>
      </w:r>
      <w:r w:rsidR="005E2CAE" w:rsidRPr="00C72368">
        <w:rPr>
          <w:rFonts w:ascii="Museo Sans 300" w:hAnsi="Museo Sans 300"/>
          <w:b/>
          <w:sz w:val="20"/>
          <w:szCs w:val="20"/>
          <w:u w:val="single"/>
        </w:rPr>
        <w:t>ión Administrativa</w:t>
      </w:r>
    </w:p>
    <w:p w:rsidR="005634E6" w:rsidRPr="00C72368" w:rsidRDefault="005634E6" w:rsidP="00CF77AF">
      <w:pPr>
        <w:pStyle w:val="Prrafodelista"/>
        <w:numPr>
          <w:ilvl w:val="0"/>
          <w:numId w:val="14"/>
        </w:numPr>
        <w:ind w:left="284" w:hanging="284"/>
        <w:jc w:val="both"/>
        <w:rPr>
          <w:rFonts w:ascii="Museo Sans 300" w:hAnsi="Museo Sans 300"/>
          <w:b/>
          <w:sz w:val="20"/>
          <w:szCs w:val="20"/>
          <w:u w:val="single"/>
        </w:rPr>
      </w:pPr>
      <w:r w:rsidRPr="00C72368">
        <w:rPr>
          <w:rFonts w:ascii="Museo Sans 300" w:eastAsia="Times New Roman" w:hAnsi="Museo Sans 300"/>
          <w:sz w:val="20"/>
          <w:szCs w:val="20"/>
          <w:lang w:val="es-SV" w:eastAsia="es-SV"/>
        </w:rPr>
        <w:t>Los t</w:t>
      </w:r>
      <w:r w:rsidRPr="00C72368">
        <w:rPr>
          <w:rFonts w:ascii="Museo Sans 300" w:eastAsia="Times New Roman" w:hAnsi="Museo Sans 300"/>
          <w:color w:val="000000"/>
          <w:sz w:val="20"/>
          <w:szCs w:val="20"/>
          <w:lang w:val="es-SV" w:eastAsia="es-SV"/>
        </w:rPr>
        <w:t>iempos son los adecuados.</w:t>
      </w:r>
    </w:p>
    <w:p w:rsidR="005E2CAE" w:rsidRPr="00C72368" w:rsidRDefault="005E2CAE" w:rsidP="00CF77AF">
      <w:pPr>
        <w:pStyle w:val="Prrafodelista"/>
        <w:numPr>
          <w:ilvl w:val="0"/>
          <w:numId w:val="14"/>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Considerar que el tiempo máximo de respuesta sea menor a 20 días.</w:t>
      </w:r>
    </w:p>
    <w:p w:rsidR="00907168" w:rsidRPr="00C72368" w:rsidRDefault="005634E6" w:rsidP="00F32A87">
      <w:pPr>
        <w:pStyle w:val="Prrafodelista"/>
        <w:numPr>
          <w:ilvl w:val="0"/>
          <w:numId w:val="14"/>
        </w:numPr>
        <w:spacing w:after="0"/>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M</w:t>
      </w:r>
      <w:r w:rsidR="005E2CAE" w:rsidRPr="00C72368">
        <w:rPr>
          <w:rFonts w:ascii="Museo Sans 300" w:eastAsia="Times New Roman" w:hAnsi="Museo Sans 300"/>
          <w:color w:val="000000"/>
          <w:sz w:val="20"/>
          <w:szCs w:val="20"/>
          <w:lang w:val="es-SV" w:eastAsia="es-SV"/>
        </w:rPr>
        <w:t xml:space="preserve">odernizar más la parte digital, además cuando solicito reuniones que la respuesta sea </w:t>
      </w:r>
      <w:r w:rsidRPr="00C72368">
        <w:rPr>
          <w:rFonts w:ascii="Museo Sans 300" w:eastAsia="Times New Roman" w:hAnsi="Museo Sans 300"/>
          <w:color w:val="000000"/>
          <w:sz w:val="20"/>
          <w:szCs w:val="20"/>
          <w:lang w:val="es-SV" w:eastAsia="es-SV"/>
        </w:rPr>
        <w:t>más</w:t>
      </w:r>
      <w:r w:rsidR="005E2CAE" w:rsidRPr="00C72368">
        <w:rPr>
          <w:rFonts w:ascii="Museo Sans 300" w:eastAsia="Times New Roman" w:hAnsi="Museo Sans 300"/>
          <w:color w:val="000000"/>
          <w:sz w:val="20"/>
          <w:szCs w:val="20"/>
          <w:lang w:val="es-SV" w:eastAsia="es-SV"/>
        </w:rPr>
        <w:t xml:space="preserve"> efectiva, ya que en mi caso estamos solicitando Reunión por una fusión y tenemos muchas dudas que necesitamos aclarar</w:t>
      </w:r>
      <w:r w:rsidRPr="00C72368">
        <w:rPr>
          <w:rFonts w:ascii="Museo Sans 300" w:eastAsia="Times New Roman" w:hAnsi="Museo Sans 300"/>
          <w:color w:val="000000"/>
          <w:sz w:val="20"/>
          <w:szCs w:val="20"/>
          <w:lang w:val="es-SV" w:eastAsia="es-SV"/>
        </w:rPr>
        <w:t>.</w:t>
      </w:r>
    </w:p>
    <w:p w:rsidR="00F27A9E" w:rsidRPr="00C72368" w:rsidRDefault="00F27A9E" w:rsidP="00F32A87">
      <w:pPr>
        <w:jc w:val="both"/>
        <w:rPr>
          <w:rFonts w:ascii="Museo Sans 300" w:hAnsi="Museo Sans 300"/>
          <w:b/>
          <w:sz w:val="20"/>
          <w:szCs w:val="20"/>
          <w:u w:val="single"/>
        </w:rPr>
      </w:pPr>
    </w:p>
    <w:p w:rsidR="003C209A" w:rsidRDefault="003C209A" w:rsidP="00F32A87">
      <w:pPr>
        <w:jc w:val="both"/>
        <w:rPr>
          <w:rFonts w:ascii="Museo Sans 300" w:hAnsi="Museo Sans 300"/>
          <w:b/>
          <w:sz w:val="20"/>
          <w:szCs w:val="20"/>
          <w:u w:val="single"/>
        </w:rPr>
      </w:pPr>
    </w:p>
    <w:p w:rsidR="003C209A" w:rsidRDefault="003C209A" w:rsidP="00F32A87">
      <w:pPr>
        <w:jc w:val="both"/>
        <w:rPr>
          <w:rFonts w:ascii="Museo Sans 300" w:hAnsi="Museo Sans 300"/>
          <w:b/>
          <w:sz w:val="20"/>
          <w:szCs w:val="20"/>
          <w:u w:val="single"/>
        </w:rPr>
      </w:pPr>
    </w:p>
    <w:p w:rsidR="003C209A" w:rsidRDefault="003C209A" w:rsidP="00F32A87">
      <w:pPr>
        <w:jc w:val="both"/>
        <w:rPr>
          <w:rFonts w:ascii="Museo Sans 300" w:hAnsi="Museo Sans 300"/>
          <w:b/>
          <w:sz w:val="20"/>
          <w:szCs w:val="20"/>
          <w:u w:val="single"/>
        </w:rPr>
      </w:pPr>
    </w:p>
    <w:p w:rsidR="005E2CAE" w:rsidRPr="00C72368" w:rsidRDefault="00A65089" w:rsidP="00F32A87">
      <w:pPr>
        <w:jc w:val="both"/>
        <w:rPr>
          <w:rFonts w:ascii="Museo Sans 300" w:hAnsi="Museo Sans 300"/>
          <w:b/>
          <w:sz w:val="20"/>
          <w:szCs w:val="20"/>
          <w:u w:val="single"/>
        </w:rPr>
      </w:pPr>
      <w:r w:rsidRPr="00C72368">
        <w:rPr>
          <w:rFonts w:ascii="Museo Sans 300" w:hAnsi="Museo Sans 300"/>
          <w:b/>
          <w:sz w:val="20"/>
          <w:szCs w:val="20"/>
          <w:u w:val="single"/>
        </w:rPr>
        <w:t xml:space="preserve">División </w:t>
      </w:r>
      <w:r w:rsidR="005E2CAE" w:rsidRPr="00C72368">
        <w:rPr>
          <w:rFonts w:ascii="Museo Sans 300" w:hAnsi="Museo Sans 300"/>
          <w:b/>
          <w:sz w:val="20"/>
          <w:szCs w:val="20"/>
          <w:u w:val="single"/>
        </w:rPr>
        <w:t xml:space="preserve">Desarrollo </w:t>
      </w:r>
      <w:r w:rsidR="00907168" w:rsidRPr="00C72368">
        <w:rPr>
          <w:rFonts w:ascii="Museo Sans 300" w:hAnsi="Museo Sans 300"/>
          <w:b/>
          <w:sz w:val="20"/>
          <w:szCs w:val="20"/>
          <w:u w:val="single"/>
        </w:rPr>
        <w:t>E</w:t>
      </w:r>
      <w:r w:rsidR="005E2CAE" w:rsidRPr="00C72368">
        <w:rPr>
          <w:rFonts w:ascii="Museo Sans 300" w:hAnsi="Museo Sans 300"/>
          <w:b/>
          <w:sz w:val="20"/>
          <w:szCs w:val="20"/>
          <w:u w:val="single"/>
        </w:rPr>
        <w:t>conómico</w:t>
      </w:r>
    </w:p>
    <w:p w:rsidR="005634E6" w:rsidRPr="00C72368" w:rsidRDefault="005634E6" w:rsidP="00CF77AF">
      <w:pPr>
        <w:pStyle w:val="Prrafodelista"/>
        <w:numPr>
          <w:ilvl w:val="0"/>
          <w:numId w:val="15"/>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Los tiempos en que dan respuesta son excelentes a veces a solo horas de haber enviado el requerimiento ya le brindan la solución.</w:t>
      </w:r>
    </w:p>
    <w:p w:rsidR="005E2CAE" w:rsidRPr="00C72368" w:rsidRDefault="005E2CAE" w:rsidP="00CF77AF">
      <w:pPr>
        <w:pStyle w:val="Prrafodelista"/>
        <w:numPr>
          <w:ilvl w:val="0"/>
          <w:numId w:val="15"/>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Siempre hemos recibido un excelente servicio.</w:t>
      </w:r>
    </w:p>
    <w:p w:rsidR="005E2CAE" w:rsidRPr="00C358EB" w:rsidRDefault="005E2CAE" w:rsidP="00CF77AF">
      <w:pPr>
        <w:pStyle w:val="Prrafodelista"/>
        <w:numPr>
          <w:ilvl w:val="0"/>
          <w:numId w:val="15"/>
        </w:numPr>
        <w:ind w:left="284" w:hanging="284"/>
        <w:jc w:val="both"/>
        <w:rPr>
          <w:rFonts w:ascii="Museo Sans 300" w:hAnsi="Museo Sans 300"/>
          <w:b/>
          <w:sz w:val="20"/>
          <w:szCs w:val="20"/>
          <w:u w:val="single"/>
        </w:rPr>
      </w:pPr>
      <w:r w:rsidRPr="00C358EB">
        <w:rPr>
          <w:rFonts w:ascii="Museo Sans 300" w:eastAsia="Times New Roman" w:hAnsi="Museo Sans 300"/>
          <w:color w:val="000000"/>
          <w:sz w:val="20"/>
          <w:szCs w:val="20"/>
          <w:lang w:val="es-SV" w:eastAsia="es-SV"/>
        </w:rPr>
        <w:t xml:space="preserve">En </w:t>
      </w:r>
      <w:r w:rsidR="005634E6" w:rsidRPr="00C358EB">
        <w:rPr>
          <w:rFonts w:ascii="Museo Sans 300" w:eastAsia="Times New Roman" w:hAnsi="Museo Sans 300"/>
          <w:color w:val="000000"/>
          <w:sz w:val="20"/>
          <w:szCs w:val="20"/>
          <w:lang w:val="es-SV" w:eastAsia="es-SV"/>
        </w:rPr>
        <w:t>realidad,</w:t>
      </w:r>
      <w:r w:rsidRPr="00C358EB">
        <w:rPr>
          <w:rFonts w:ascii="Museo Sans 300" w:eastAsia="Times New Roman" w:hAnsi="Museo Sans 300"/>
          <w:color w:val="000000"/>
          <w:sz w:val="20"/>
          <w:szCs w:val="20"/>
          <w:lang w:val="es-SV" w:eastAsia="es-SV"/>
        </w:rPr>
        <w:t xml:space="preserve"> el tiempo es menor a 20 días hábiles, pero </w:t>
      </w:r>
      <w:r w:rsidR="006F4523" w:rsidRPr="00C358EB">
        <w:rPr>
          <w:rFonts w:ascii="Museo Sans 300" w:eastAsia="Times New Roman" w:hAnsi="Museo Sans 300"/>
          <w:color w:val="000000"/>
          <w:sz w:val="20"/>
          <w:szCs w:val="20"/>
          <w:lang w:val="es-SV" w:eastAsia="es-SV"/>
        </w:rPr>
        <w:t>debería ser días calendario</w:t>
      </w:r>
      <w:r w:rsidRPr="00C358EB">
        <w:rPr>
          <w:rFonts w:ascii="Museo Sans 300" w:eastAsia="Times New Roman" w:hAnsi="Museo Sans 300"/>
          <w:color w:val="000000"/>
          <w:sz w:val="20"/>
          <w:szCs w:val="20"/>
          <w:lang w:val="es-SV" w:eastAsia="es-SV"/>
        </w:rPr>
        <w:t>.</w:t>
      </w:r>
      <w:r w:rsidR="008D7691" w:rsidRPr="00C358EB">
        <w:rPr>
          <w:rFonts w:ascii="Museo Sans 300" w:eastAsia="Times New Roman" w:hAnsi="Museo Sans 300"/>
          <w:color w:val="000000"/>
          <w:sz w:val="20"/>
          <w:szCs w:val="20"/>
          <w:lang w:val="es-SV" w:eastAsia="es-SV"/>
        </w:rPr>
        <w:t xml:space="preserve"> </w:t>
      </w:r>
    </w:p>
    <w:p w:rsidR="005E2CAE" w:rsidRPr="00C358EB" w:rsidRDefault="005634E6" w:rsidP="00C358EB">
      <w:pPr>
        <w:pStyle w:val="Prrafodelista"/>
        <w:numPr>
          <w:ilvl w:val="0"/>
          <w:numId w:val="15"/>
        </w:numPr>
        <w:ind w:left="284" w:hanging="284"/>
        <w:jc w:val="both"/>
        <w:rPr>
          <w:rFonts w:ascii="Museo Sans 300" w:eastAsia="Times New Roman" w:hAnsi="Museo Sans 300"/>
          <w:color w:val="000000"/>
          <w:sz w:val="20"/>
          <w:szCs w:val="20"/>
          <w:lang w:val="es-SV" w:eastAsia="es-SV"/>
        </w:rPr>
      </w:pPr>
      <w:r w:rsidRPr="00C358EB">
        <w:rPr>
          <w:rFonts w:ascii="Museo Sans 300" w:eastAsia="Times New Roman" w:hAnsi="Museo Sans 300"/>
          <w:color w:val="000000"/>
          <w:sz w:val="20"/>
          <w:szCs w:val="20"/>
          <w:lang w:val="es-SV" w:eastAsia="es-SV"/>
        </w:rPr>
        <w:t>Se tardan más de los días</w:t>
      </w:r>
      <w:r w:rsidR="006F4523" w:rsidRPr="00C358EB">
        <w:rPr>
          <w:rFonts w:ascii="Museo Sans 300" w:eastAsia="Times New Roman" w:hAnsi="Museo Sans 300"/>
          <w:color w:val="000000"/>
          <w:sz w:val="20"/>
          <w:szCs w:val="20"/>
          <w:lang w:val="es-SV" w:eastAsia="es-SV"/>
        </w:rPr>
        <w:t>,</w:t>
      </w:r>
      <w:r w:rsidRPr="00C358EB">
        <w:rPr>
          <w:rFonts w:ascii="Museo Sans 300" w:eastAsia="Times New Roman" w:hAnsi="Museo Sans 300"/>
          <w:color w:val="000000"/>
          <w:sz w:val="20"/>
          <w:szCs w:val="20"/>
          <w:lang w:val="es-SV" w:eastAsia="es-SV"/>
        </w:rPr>
        <w:t xml:space="preserve"> porque </w:t>
      </w:r>
      <w:proofErr w:type="gramStart"/>
      <w:r w:rsidRPr="00C358EB">
        <w:rPr>
          <w:rFonts w:ascii="Museo Sans 300" w:eastAsia="Times New Roman" w:hAnsi="Museo Sans 300"/>
          <w:color w:val="000000"/>
          <w:sz w:val="20"/>
          <w:szCs w:val="20"/>
          <w:lang w:val="es-SV" w:eastAsia="es-SV"/>
        </w:rPr>
        <w:t>le</w:t>
      </w:r>
      <w:proofErr w:type="gramEnd"/>
      <w:r w:rsidRPr="00C358EB">
        <w:rPr>
          <w:rFonts w:ascii="Museo Sans 300" w:eastAsia="Times New Roman" w:hAnsi="Museo Sans 300"/>
          <w:color w:val="000000"/>
          <w:sz w:val="20"/>
          <w:szCs w:val="20"/>
          <w:lang w:val="es-SV" w:eastAsia="es-SV"/>
        </w:rPr>
        <w:t xml:space="preserve"> dan seguimiento a las demás instituciones.</w:t>
      </w:r>
      <w:r w:rsidR="008D7691" w:rsidRPr="00C358EB">
        <w:rPr>
          <w:rFonts w:ascii="Museo Sans 300" w:eastAsia="Times New Roman" w:hAnsi="Museo Sans 300"/>
          <w:color w:val="000000"/>
          <w:sz w:val="20"/>
          <w:szCs w:val="20"/>
          <w:lang w:val="es-SV" w:eastAsia="es-SV"/>
        </w:rPr>
        <w:t xml:space="preserve"> </w:t>
      </w:r>
    </w:p>
    <w:p w:rsidR="005E2CAE" w:rsidRPr="00C72368" w:rsidRDefault="00A65089" w:rsidP="006F4523">
      <w:pPr>
        <w:jc w:val="both"/>
        <w:rPr>
          <w:rFonts w:ascii="Museo Sans 300" w:hAnsi="Museo Sans 300"/>
          <w:b/>
          <w:sz w:val="20"/>
          <w:szCs w:val="20"/>
          <w:u w:val="single"/>
        </w:rPr>
      </w:pPr>
      <w:r w:rsidRPr="00C72368">
        <w:rPr>
          <w:rFonts w:ascii="Museo Sans 300" w:hAnsi="Museo Sans 300"/>
          <w:b/>
          <w:sz w:val="20"/>
          <w:szCs w:val="20"/>
          <w:u w:val="single"/>
        </w:rPr>
        <w:t xml:space="preserve">División </w:t>
      </w:r>
      <w:r w:rsidR="005E2CAE" w:rsidRPr="00C72368">
        <w:rPr>
          <w:rFonts w:ascii="Museo Sans 300" w:hAnsi="Museo Sans 300"/>
          <w:b/>
          <w:sz w:val="20"/>
          <w:szCs w:val="20"/>
          <w:u w:val="single"/>
        </w:rPr>
        <w:t>Desarrollo Social</w:t>
      </w:r>
    </w:p>
    <w:p w:rsidR="005E2CAE" w:rsidRPr="00C72368" w:rsidRDefault="006F4523" w:rsidP="00CF77AF">
      <w:pPr>
        <w:pStyle w:val="Prrafodelista"/>
        <w:numPr>
          <w:ilvl w:val="0"/>
          <w:numId w:val="16"/>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Las respuestas de la solicitud las atienden en máximo tres días, para el año 2022, ahora 2023 es más rápido.</w:t>
      </w:r>
    </w:p>
    <w:p w:rsidR="005634E6" w:rsidRPr="00C72368" w:rsidRDefault="006F4523" w:rsidP="00CF77AF">
      <w:pPr>
        <w:pStyle w:val="Prrafodelista"/>
        <w:numPr>
          <w:ilvl w:val="0"/>
          <w:numId w:val="16"/>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C</w:t>
      </w:r>
      <w:r w:rsidR="005634E6" w:rsidRPr="00C72368">
        <w:rPr>
          <w:rFonts w:ascii="Museo Sans 300" w:eastAsia="Times New Roman" w:hAnsi="Museo Sans 300"/>
          <w:color w:val="000000"/>
          <w:sz w:val="20"/>
          <w:szCs w:val="20"/>
          <w:lang w:val="es-SV" w:eastAsia="es-SV"/>
        </w:rPr>
        <w:t>onsider</w:t>
      </w:r>
      <w:r w:rsidRPr="00C72368">
        <w:rPr>
          <w:rFonts w:ascii="Museo Sans 300" w:eastAsia="Times New Roman" w:hAnsi="Museo Sans 300"/>
          <w:color w:val="000000"/>
          <w:sz w:val="20"/>
          <w:szCs w:val="20"/>
          <w:lang w:val="es-SV" w:eastAsia="es-SV"/>
        </w:rPr>
        <w:t>o</w:t>
      </w:r>
      <w:r w:rsidR="005634E6" w:rsidRPr="00C72368">
        <w:rPr>
          <w:rFonts w:ascii="Museo Sans 300" w:eastAsia="Times New Roman" w:hAnsi="Museo Sans 300"/>
          <w:color w:val="000000"/>
          <w:sz w:val="20"/>
          <w:szCs w:val="20"/>
          <w:lang w:val="es-SV" w:eastAsia="es-SV"/>
        </w:rPr>
        <w:t xml:space="preserve"> que se obtiene respuesta oportuna.</w:t>
      </w:r>
    </w:p>
    <w:p w:rsidR="005634E6" w:rsidRPr="00C72368" w:rsidRDefault="006F4523" w:rsidP="00CF77AF">
      <w:pPr>
        <w:pStyle w:val="Prrafodelista"/>
        <w:numPr>
          <w:ilvl w:val="0"/>
          <w:numId w:val="16"/>
        </w:numPr>
        <w:ind w:left="284" w:hanging="284"/>
        <w:jc w:val="both"/>
        <w:rPr>
          <w:rFonts w:ascii="Museo Sans 300" w:eastAsia="Times New Roman" w:hAnsi="Museo Sans 300"/>
          <w:color w:val="000000"/>
          <w:sz w:val="20"/>
          <w:szCs w:val="20"/>
          <w:lang w:val="es-SV" w:eastAsia="es-SV"/>
        </w:rPr>
      </w:pPr>
      <w:r w:rsidRPr="00C72368">
        <w:rPr>
          <w:rFonts w:ascii="Museo Sans 300" w:eastAsia="Times New Roman" w:hAnsi="Museo Sans 300"/>
          <w:color w:val="000000"/>
          <w:sz w:val="20"/>
          <w:szCs w:val="20"/>
          <w:lang w:val="es-SV" w:eastAsia="es-SV"/>
        </w:rPr>
        <w:t xml:space="preserve">Las </w:t>
      </w:r>
      <w:r w:rsidR="005634E6" w:rsidRPr="00C72368">
        <w:rPr>
          <w:rFonts w:ascii="Museo Sans 300" w:eastAsia="Times New Roman" w:hAnsi="Museo Sans 300"/>
          <w:color w:val="000000"/>
          <w:sz w:val="20"/>
          <w:szCs w:val="20"/>
          <w:lang w:val="es-SV" w:eastAsia="es-SV"/>
        </w:rPr>
        <w:t>respu</w:t>
      </w:r>
      <w:r w:rsidRPr="00C72368">
        <w:rPr>
          <w:rFonts w:ascii="Museo Sans 300" w:eastAsia="Times New Roman" w:hAnsi="Museo Sans 300"/>
          <w:color w:val="000000"/>
          <w:sz w:val="20"/>
          <w:szCs w:val="20"/>
          <w:lang w:val="es-SV" w:eastAsia="es-SV"/>
        </w:rPr>
        <w:t xml:space="preserve">estas son en </w:t>
      </w:r>
      <w:r w:rsidR="005634E6" w:rsidRPr="00C72368">
        <w:rPr>
          <w:rFonts w:ascii="Museo Sans 300" w:eastAsia="Times New Roman" w:hAnsi="Museo Sans 300"/>
          <w:color w:val="000000"/>
          <w:sz w:val="20"/>
          <w:szCs w:val="20"/>
          <w:lang w:val="es-SV" w:eastAsia="es-SV"/>
        </w:rPr>
        <w:t>un tiempo adecuado</w:t>
      </w:r>
      <w:r w:rsidRPr="00C72368">
        <w:rPr>
          <w:rFonts w:ascii="Museo Sans 300" w:eastAsia="Times New Roman" w:hAnsi="Museo Sans 300"/>
          <w:color w:val="000000"/>
          <w:sz w:val="20"/>
          <w:szCs w:val="20"/>
          <w:lang w:val="es-SV" w:eastAsia="es-SV"/>
        </w:rPr>
        <w:t>.</w:t>
      </w:r>
    </w:p>
    <w:p w:rsidR="005634E6" w:rsidRPr="00C72368" w:rsidRDefault="005634E6" w:rsidP="00CF77AF">
      <w:pPr>
        <w:pStyle w:val="Prrafodelista"/>
        <w:numPr>
          <w:ilvl w:val="0"/>
          <w:numId w:val="16"/>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Excelente servicio</w:t>
      </w:r>
    </w:p>
    <w:p w:rsidR="00B42511" w:rsidRPr="00C72368" w:rsidRDefault="005634E6" w:rsidP="00F32A87">
      <w:pPr>
        <w:pStyle w:val="Prrafodelista"/>
        <w:numPr>
          <w:ilvl w:val="0"/>
          <w:numId w:val="16"/>
        </w:numPr>
        <w:ind w:left="284" w:hanging="284"/>
        <w:jc w:val="both"/>
        <w:rPr>
          <w:rFonts w:ascii="Museo Sans 300" w:hAnsi="Museo Sans 300"/>
          <w:b/>
          <w:sz w:val="20"/>
          <w:szCs w:val="20"/>
          <w:u w:val="single"/>
        </w:rPr>
      </w:pPr>
      <w:r w:rsidRPr="00C72368">
        <w:rPr>
          <w:rFonts w:ascii="Museo Sans 300" w:eastAsia="Times New Roman" w:hAnsi="Museo Sans 300"/>
          <w:color w:val="000000"/>
          <w:sz w:val="20"/>
          <w:szCs w:val="20"/>
          <w:lang w:val="es-SV" w:eastAsia="es-SV"/>
        </w:rPr>
        <w:t>Son efectivos con el tiempo</w:t>
      </w:r>
      <w:r w:rsidR="006F4523" w:rsidRPr="00C72368">
        <w:rPr>
          <w:rFonts w:ascii="Museo Sans 300" w:eastAsia="Times New Roman" w:hAnsi="Museo Sans 300"/>
          <w:color w:val="000000"/>
          <w:sz w:val="20"/>
          <w:szCs w:val="20"/>
          <w:lang w:val="es-SV" w:eastAsia="es-SV"/>
        </w:rPr>
        <w:t>.</w:t>
      </w:r>
    </w:p>
    <w:p w:rsidR="00DC41CA" w:rsidRDefault="00B42511" w:rsidP="00B42511">
      <w:pPr>
        <w:jc w:val="both"/>
        <w:rPr>
          <w:rFonts w:ascii="Museo Sans 300" w:hAnsi="Museo Sans 300"/>
          <w:b/>
          <w:sz w:val="20"/>
          <w:szCs w:val="20"/>
          <w:u w:val="single"/>
        </w:rPr>
      </w:pPr>
      <w:r w:rsidRPr="00C72368">
        <w:rPr>
          <w:rFonts w:ascii="Museo Sans 300" w:hAnsi="Museo Sans 300"/>
          <w:b/>
          <w:sz w:val="20"/>
          <w:szCs w:val="20"/>
          <w:u w:val="single"/>
        </w:rPr>
        <w:t>Además,</w:t>
      </w:r>
      <w:r w:rsidR="001D15A5" w:rsidRPr="00C72368">
        <w:rPr>
          <w:rFonts w:ascii="Museo Sans 300" w:hAnsi="Museo Sans 300"/>
          <w:b/>
          <w:sz w:val="20"/>
          <w:szCs w:val="20"/>
          <w:u w:val="single"/>
        </w:rPr>
        <w:t xml:space="preserve"> se </w:t>
      </w:r>
      <w:r w:rsidRPr="00C72368">
        <w:rPr>
          <w:rFonts w:ascii="Museo Sans 300" w:hAnsi="Museo Sans 300"/>
          <w:b/>
          <w:sz w:val="20"/>
          <w:szCs w:val="20"/>
          <w:u w:val="single"/>
        </w:rPr>
        <w:t>consultó</w:t>
      </w:r>
      <w:r w:rsidR="001D15A5" w:rsidRPr="00C72368">
        <w:rPr>
          <w:rFonts w:ascii="Museo Sans 300" w:hAnsi="Museo Sans 300"/>
          <w:b/>
          <w:sz w:val="20"/>
          <w:szCs w:val="20"/>
          <w:u w:val="single"/>
        </w:rPr>
        <w:t xml:space="preserve"> a los entrevistados sobre </w:t>
      </w:r>
      <w:r w:rsidR="004D79A5">
        <w:rPr>
          <w:rFonts w:ascii="Museo Sans 300" w:hAnsi="Museo Sans 300"/>
          <w:b/>
          <w:sz w:val="20"/>
          <w:szCs w:val="20"/>
          <w:u w:val="single"/>
        </w:rPr>
        <w:t>¿C</w:t>
      </w:r>
      <w:r w:rsidRPr="00C72368">
        <w:rPr>
          <w:rFonts w:ascii="Museo Sans 300" w:hAnsi="Museo Sans 300"/>
          <w:b/>
          <w:sz w:val="20"/>
          <w:szCs w:val="20"/>
          <w:u w:val="single"/>
        </w:rPr>
        <w:t>uál</w:t>
      </w:r>
      <w:r w:rsidR="001D15A5" w:rsidRPr="00C72368">
        <w:rPr>
          <w:rFonts w:ascii="Museo Sans 300" w:hAnsi="Museo Sans 300"/>
          <w:b/>
          <w:sz w:val="20"/>
          <w:szCs w:val="20"/>
          <w:u w:val="single"/>
        </w:rPr>
        <w:t xml:space="preserve"> fue el tiempo rea</w:t>
      </w:r>
      <w:r w:rsidR="006F5A09" w:rsidRPr="00C72368">
        <w:rPr>
          <w:rFonts w:ascii="Museo Sans 300" w:hAnsi="Museo Sans 300"/>
          <w:b/>
          <w:sz w:val="20"/>
          <w:szCs w:val="20"/>
          <w:u w:val="single"/>
        </w:rPr>
        <w:t>l</w:t>
      </w:r>
      <w:r w:rsidR="001D15A5" w:rsidRPr="00C72368">
        <w:rPr>
          <w:rFonts w:ascii="Museo Sans 300" w:hAnsi="Museo Sans 300"/>
          <w:b/>
          <w:sz w:val="20"/>
          <w:szCs w:val="20"/>
          <w:u w:val="single"/>
        </w:rPr>
        <w:t xml:space="preserve"> del servicio recibido</w:t>
      </w:r>
      <w:r w:rsidR="004D79A5">
        <w:rPr>
          <w:rFonts w:ascii="Museo Sans 300" w:hAnsi="Museo Sans 300"/>
          <w:b/>
          <w:sz w:val="20"/>
          <w:szCs w:val="20"/>
          <w:u w:val="single"/>
        </w:rPr>
        <w:t>?</w:t>
      </w:r>
      <w:r w:rsidR="001D15A5" w:rsidRPr="00C72368">
        <w:rPr>
          <w:rFonts w:ascii="Museo Sans 300" w:hAnsi="Museo Sans 300"/>
          <w:b/>
          <w:sz w:val="20"/>
          <w:szCs w:val="20"/>
          <w:u w:val="single"/>
        </w:rPr>
        <w:t xml:space="preserve"> </w:t>
      </w:r>
    </w:p>
    <w:p w:rsidR="005531C6" w:rsidRDefault="005531C6" w:rsidP="00B42511">
      <w:pPr>
        <w:jc w:val="both"/>
        <w:rPr>
          <w:rFonts w:ascii="Museo Sans 300" w:hAnsi="Museo Sans 300"/>
          <w:b/>
          <w:sz w:val="20"/>
          <w:szCs w:val="20"/>
          <w:u w:val="single"/>
        </w:rPr>
      </w:pPr>
    </w:p>
    <w:p w:rsidR="003E2D60" w:rsidRPr="005531C6" w:rsidRDefault="003E2D60" w:rsidP="00B42511">
      <w:pPr>
        <w:jc w:val="both"/>
        <w:rPr>
          <w:rFonts w:ascii="Museo Sans 300" w:hAnsi="Museo Sans 300"/>
          <w:b/>
          <w:sz w:val="20"/>
          <w:szCs w:val="20"/>
        </w:rPr>
      </w:pPr>
      <w:r w:rsidRPr="005531C6">
        <w:rPr>
          <w:rFonts w:ascii="Museo Sans 300" w:hAnsi="Museo Sans 300"/>
          <w:sz w:val="20"/>
          <w:szCs w:val="20"/>
        </w:rPr>
        <w:t xml:space="preserve">De 47 usuarios entrevistados </w:t>
      </w:r>
      <w:r w:rsidR="005531C6" w:rsidRPr="005531C6">
        <w:rPr>
          <w:rFonts w:ascii="Museo Sans 300" w:hAnsi="Museo Sans 300"/>
          <w:sz w:val="20"/>
          <w:szCs w:val="20"/>
        </w:rPr>
        <w:t>que corresponde al 100% de la muestra se tuvieron los siguientes resultados por cada División</w:t>
      </w:r>
      <w:r w:rsidR="005531C6" w:rsidRPr="005531C6">
        <w:rPr>
          <w:rFonts w:ascii="Museo Sans 300" w:hAnsi="Museo Sans 300"/>
          <w:b/>
          <w:sz w:val="20"/>
          <w:szCs w:val="20"/>
        </w:rPr>
        <w:t>:</w:t>
      </w:r>
    </w:p>
    <w:p w:rsidR="00660502" w:rsidRPr="00C72368" w:rsidRDefault="00660502" w:rsidP="00B42511">
      <w:pPr>
        <w:jc w:val="both"/>
        <w:rPr>
          <w:rFonts w:ascii="Museo Sans 300" w:hAnsi="Museo Sans 300"/>
          <w:sz w:val="20"/>
          <w:szCs w:val="20"/>
        </w:rPr>
      </w:pPr>
    </w:p>
    <w:p w:rsidR="00D644A8" w:rsidRPr="004279C8" w:rsidRDefault="00B42511" w:rsidP="00D644A8">
      <w:pPr>
        <w:jc w:val="both"/>
        <w:rPr>
          <w:rFonts w:ascii="Museo Sans 300" w:hAnsi="Museo Sans 300"/>
          <w:sz w:val="20"/>
          <w:szCs w:val="20"/>
          <w:u w:val="single"/>
        </w:rPr>
      </w:pPr>
      <w:r w:rsidRPr="004279C8">
        <w:rPr>
          <w:rFonts w:ascii="Museo Sans 300" w:hAnsi="Museo Sans 300"/>
          <w:b/>
          <w:sz w:val="20"/>
          <w:szCs w:val="20"/>
          <w:u w:val="single"/>
        </w:rPr>
        <w:t>División de Desarrollo Social</w:t>
      </w:r>
      <w:r w:rsidRPr="004279C8">
        <w:rPr>
          <w:rFonts w:ascii="Museo Sans 300" w:hAnsi="Museo Sans 300"/>
          <w:sz w:val="20"/>
          <w:szCs w:val="20"/>
          <w:u w:val="single"/>
        </w:rPr>
        <w:t xml:space="preserve"> </w:t>
      </w:r>
    </w:p>
    <w:p w:rsidR="00472F4B" w:rsidRPr="004279C8" w:rsidRDefault="00D644A8" w:rsidP="00472F4B">
      <w:pPr>
        <w:pStyle w:val="Prrafodelista"/>
        <w:numPr>
          <w:ilvl w:val="0"/>
          <w:numId w:val="19"/>
        </w:numPr>
        <w:ind w:left="284" w:hanging="284"/>
        <w:jc w:val="both"/>
        <w:rPr>
          <w:rFonts w:ascii="Museo Sans 300" w:hAnsi="Museo Sans 300"/>
          <w:sz w:val="20"/>
          <w:szCs w:val="20"/>
        </w:rPr>
      </w:pPr>
      <w:r w:rsidRPr="004279C8">
        <w:rPr>
          <w:rFonts w:ascii="Museo Sans 300" w:hAnsi="Museo Sans 300"/>
          <w:sz w:val="20"/>
          <w:szCs w:val="20"/>
        </w:rPr>
        <w:t>P</w:t>
      </w:r>
      <w:r w:rsidR="00A65089" w:rsidRPr="004279C8">
        <w:rPr>
          <w:rFonts w:ascii="Museo Sans 300" w:hAnsi="Museo Sans 300"/>
          <w:sz w:val="20"/>
          <w:szCs w:val="20"/>
        </w:rPr>
        <w:t>roporcionó</w:t>
      </w:r>
      <w:r w:rsidR="00B42511" w:rsidRPr="004279C8">
        <w:rPr>
          <w:rFonts w:ascii="Museo Sans 300" w:hAnsi="Museo Sans 300"/>
          <w:sz w:val="20"/>
          <w:szCs w:val="20"/>
        </w:rPr>
        <w:t xml:space="preserve"> el servicio</w:t>
      </w:r>
      <w:r w:rsidR="00A65089" w:rsidRPr="004279C8">
        <w:rPr>
          <w:rFonts w:ascii="Museo Sans 300" w:hAnsi="Museo Sans 300"/>
          <w:sz w:val="20"/>
          <w:szCs w:val="20"/>
        </w:rPr>
        <w:t xml:space="preserve"> así: </w:t>
      </w:r>
      <w:r w:rsidR="00B42511" w:rsidRPr="004279C8">
        <w:rPr>
          <w:rFonts w:ascii="Museo Sans 300" w:hAnsi="Museo Sans 300"/>
          <w:sz w:val="20"/>
          <w:szCs w:val="20"/>
        </w:rPr>
        <w:t xml:space="preserve"> </w:t>
      </w:r>
    </w:p>
    <w:p w:rsidR="00472F4B" w:rsidRPr="004279C8" w:rsidRDefault="00472F4B" w:rsidP="00472F4B">
      <w:pPr>
        <w:pStyle w:val="Prrafodelista"/>
        <w:ind w:left="284"/>
        <w:jc w:val="both"/>
        <w:rPr>
          <w:rFonts w:ascii="Museo Sans 300" w:hAnsi="Museo Sans 300"/>
          <w:sz w:val="20"/>
          <w:szCs w:val="20"/>
        </w:rPr>
      </w:pPr>
      <w:r w:rsidRPr="004279C8">
        <w:rPr>
          <w:rFonts w:ascii="Museo Sans 300" w:hAnsi="Museo Sans 300"/>
          <w:sz w:val="20"/>
          <w:szCs w:val="20"/>
        </w:rPr>
        <w:t xml:space="preserve">Mayor a 20 días hábiles: </w:t>
      </w:r>
      <w:r w:rsidR="00A65089" w:rsidRPr="004279C8">
        <w:rPr>
          <w:rFonts w:ascii="Museo Sans 300" w:hAnsi="Museo Sans 300"/>
          <w:sz w:val="20"/>
          <w:szCs w:val="20"/>
        </w:rPr>
        <w:t>el</w:t>
      </w:r>
      <w:r w:rsidR="00B42511" w:rsidRPr="004279C8">
        <w:rPr>
          <w:rFonts w:ascii="Museo Sans 300" w:hAnsi="Museo Sans 300"/>
          <w:sz w:val="20"/>
          <w:szCs w:val="20"/>
        </w:rPr>
        <w:t xml:space="preserve"> </w:t>
      </w:r>
      <w:r w:rsidR="00EF1FE4" w:rsidRPr="004279C8">
        <w:rPr>
          <w:rFonts w:ascii="Museo Sans 300" w:hAnsi="Museo Sans 300"/>
          <w:sz w:val="20"/>
          <w:szCs w:val="20"/>
        </w:rPr>
        <w:t>2.13</w:t>
      </w:r>
      <w:r w:rsidR="00D644A8" w:rsidRPr="004279C8">
        <w:rPr>
          <w:rFonts w:ascii="Museo Sans 300" w:hAnsi="Museo Sans 300"/>
          <w:sz w:val="20"/>
          <w:szCs w:val="20"/>
        </w:rPr>
        <w:t>%</w:t>
      </w:r>
    </w:p>
    <w:p w:rsidR="0074324E" w:rsidRPr="004279C8" w:rsidRDefault="0074324E" w:rsidP="0074324E">
      <w:pPr>
        <w:pStyle w:val="Prrafodelista"/>
        <w:ind w:left="284"/>
        <w:jc w:val="both"/>
        <w:rPr>
          <w:rFonts w:ascii="Museo Sans 300" w:hAnsi="Museo Sans 300"/>
          <w:sz w:val="20"/>
          <w:szCs w:val="20"/>
        </w:rPr>
      </w:pPr>
      <w:r w:rsidRPr="004279C8">
        <w:rPr>
          <w:rFonts w:ascii="Museo Sans 300" w:hAnsi="Museo Sans 300"/>
          <w:sz w:val="20"/>
          <w:szCs w:val="20"/>
        </w:rPr>
        <w:t>Igual   a 20 dias hábiles:  2.13%</w:t>
      </w:r>
      <w:r w:rsidR="00635F6D" w:rsidRPr="004279C8">
        <w:rPr>
          <w:rFonts w:ascii="Museo Sans 300" w:hAnsi="Museo Sans 300"/>
          <w:sz w:val="20"/>
          <w:szCs w:val="20"/>
        </w:rPr>
        <w:t xml:space="preserve"> </w:t>
      </w:r>
    </w:p>
    <w:p w:rsidR="00AB0A8B" w:rsidRPr="0074324E" w:rsidRDefault="0074324E" w:rsidP="0074324E">
      <w:pPr>
        <w:pStyle w:val="Prrafodelista"/>
        <w:ind w:left="284"/>
        <w:jc w:val="both"/>
        <w:rPr>
          <w:rFonts w:ascii="Museo Sans 300" w:hAnsi="Museo Sans 300"/>
          <w:sz w:val="20"/>
          <w:szCs w:val="20"/>
        </w:rPr>
      </w:pPr>
      <w:r w:rsidRPr="004279C8">
        <w:rPr>
          <w:rFonts w:ascii="Museo Sans 300" w:hAnsi="Museo Sans 300"/>
          <w:sz w:val="20"/>
          <w:szCs w:val="20"/>
        </w:rPr>
        <w:t xml:space="preserve">Menor a 20 días hábiles: </w:t>
      </w:r>
      <w:r w:rsidR="00EF1FE4" w:rsidRPr="004279C8">
        <w:rPr>
          <w:rFonts w:ascii="Museo Sans 300" w:hAnsi="Museo Sans 300"/>
          <w:sz w:val="20"/>
          <w:szCs w:val="20"/>
        </w:rPr>
        <w:t xml:space="preserve">44.68 </w:t>
      </w:r>
      <w:r w:rsidRPr="004279C8">
        <w:rPr>
          <w:rFonts w:ascii="Museo Sans 300" w:hAnsi="Museo Sans 300"/>
          <w:sz w:val="20"/>
          <w:szCs w:val="20"/>
        </w:rPr>
        <w:t xml:space="preserve">% </w:t>
      </w:r>
      <w:r w:rsidRPr="004279C8">
        <w:rPr>
          <w:rFonts w:ascii="Museo Sans 300" w:hAnsi="Museo Sans 300"/>
          <w:b/>
          <w:sz w:val="20"/>
          <w:szCs w:val="20"/>
        </w:rPr>
        <w:t>(</w:t>
      </w:r>
      <w:r w:rsidR="00003E90" w:rsidRPr="004279C8">
        <w:rPr>
          <w:rFonts w:ascii="Museo Sans 300" w:hAnsi="Museo Sans 300"/>
          <w:b/>
          <w:sz w:val="20"/>
          <w:szCs w:val="20"/>
        </w:rPr>
        <w:t>Anexo 2)</w:t>
      </w:r>
      <w:r w:rsidR="00635F6D" w:rsidRPr="004279C8">
        <w:rPr>
          <w:rFonts w:ascii="Museo Sans 300" w:hAnsi="Museo Sans 300"/>
          <w:b/>
          <w:sz w:val="20"/>
          <w:szCs w:val="20"/>
        </w:rPr>
        <w:t>.</w:t>
      </w:r>
    </w:p>
    <w:p w:rsidR="00D644A8" w:rsidRPr="00C72368" w:rsidRDefault="00B42511" w:rsidP="00D644A8">
      <w:pPr>
        <w:jc w:val="both"/>
        <w:rPr>
          <w:rFonts w:ascii="Museo Sans 300" w:hAnsi="Museo Sans 300"/>
          <w:sz w:val="20"/>
          <w:szCs w:val="20"/>
        </w:rPr>
      </w:pPr>
      <w:r w:rsidRPr="00C72368">
        <w:rPr>
          <w:rFonts w:ascii="Museo Sans 300" w:hAnsi="Museo Sans 300"/>
          <w:b/>
          <w:sz w:val="20"/>
          <w:szCs w:val="20"/>
          <w:u w:val="single"/>
        </w:rPr>
        <w:t>División de Desarrollo Económico y Empresas públicas</w:t>
      </w:r>
      <w:r w:rsidR="00D644A8" w:rsidRPr="00C72368">
        <w:rPr>
          <w:rFonts w:ascii="Museo Sans 300" w:hAnsi="Museo Sans 300"/>
          <w:sz w:val="20"/>
          <w:szCs w:val="20"/>
        </w:rPr>
        <w:t>.</w:t>
      </w:r>
    </w:p>
    <w:p w:rsidR="0074324E" w:rsidRPr="0074324E" w:rsidRDefault="00D644A8" w:rsidP="00D644A8">
      <w:pPr>
        <w:pStyle w:val="Prrafodelista"/>
        <w:numPr>
          <w:ilvl w:val="0"/>
          <w:numId w:val="19"/>
        </w:numPr>
        <w:ind w:left="284" w:hanging="284"/>
        <w:jc w:val="both"/>
        <w:rPr>
          <w:rFonts w:ascii="Museo Sans 300" w:hAnsi="Museo Sans 300"/>
          <w:b/>
          <w:sz w:val="20"/>
          <w:szCs w:val="20"/>
        </w:rPr>
      </w:pPr>
      <w:r w:rsidRPr="00C72368">
        <w:rPr>
          <w:rFonts w:ascii="Museo Sans 300" w:hAnsi="Museo Sans 300"/>
          <w:sz w:val="20"/>
          <w:szCs w:val="20"/>
        </w:rPr>
        <w:t>P</w:t>
      </w:r>
      <w:r w:rsidR="00A65089" w:rsidRPr="00C72368">
        <w:rPr>
          <w:rFonts w:ascii="Museo Sans 300" w:hAnsi="Museo Sans 300"/>
          <w:sz w:val="20"/>
          <w:szCs w:val="20"/>
        </w:rPr>
        <w:t xml:space="preserve">roporcionó el servicio así: </w:t>
      </w:r>
    </w:p>
    <w:p w:rsidR="0074324E" w:rsidRDefault="0074324E" w:rsidP="0074324E">
      <w:pPr>
        <w:pStyle w:val="Prrafodelista"/>
        <w:ind w:left="284"/>
        <w:jc w:val="both"/>
        <w:rPr>
          <w:rFonts w:ascii="Museo Sans 300" w:hAnsi="Museo Sans 300"/>
          <w:sz w:val="20"/>
          <w:szCs w:val="20"/>
        </w:rPr>
      </w:pPr>
      <w:r>
        <w:rPr>
          <w:rFonts w:ascii="Museo Sans 300" w:hAnsi="Museo Sans 300"/>
          <w:sz w:val="20"/>
          <w:szCs w:val="20"/>
        </w:rPr>
        <w:t>Mayor a 20 días hábiles: el</w:t>
      </w:r>
      <w:r w:rsidR="00B42511" w:rsidRPr="00C72368">
        <w:rPr>
          <w:rFonts w:ascii="Museo Sans 300" w:hAnsi="Museo Sans 300"/>
          <w:sz w:val="20"/>
          <w:szCs w:val="20"/>
        </w:rPr>
        <w:t xml:space="preserve"> </w:t>
      </w:r>
      <w:r>
        <w:rPr>
          <w:rFonts w:ascii="Museo Sans 300" w:hAnsi="Museo Sans 300"/>
          <w:sz w:val="20"/>
          <w:szCs w:val="20"/>
        </w:rPr>
        <w:t>4.26%</w:t>
      </w:r>
    </w:p>
    <w:p w:rsidR="00B42511" w:rsidRPr="00C72368" w:rsidRDefault="0074324E" w:rsidP="0074324E">
      <w:pPr>
        <w:pStyle w:val="Prrafodelista"/>
        <w:ind w:left="284"/>
        <w:jc w:val="both"/>
        <w:rPr>
          <w:rFonts w:ascii="Museo Sans 300" w:hAnsi="Museo Sans 300"/>
          <w:b/>
          <w:sz w:val="20"/>
          <w:szCs w:val="20"/>
        </w:rPr>
      </w:pPr>
      <w:r>
        <w:rPr>
          <w:rFonts w:ascii="Museo Sans 300" w:hAnsi="Museo Sans 300"/>
          <w:sz w:val="20"/>
          <w:szCs w:val="20"/>
        </w:rPr>
        <w:t>M</w:t>
      </w:r>
      <w:r w:rsidR="00B42511" w:rsidRPr="00C72368">
        <w:rPr>
          <w:rFonts w:ascii="Museo Sans 300" w:hAnsi="Museo Sans 300"/>
          <w:sz w:val="20"/>
          <w:szCs w:val="20"/>
        </w:rPr>
        <w:t xml:space="preserve">enor </w:t>
      </w:r>
      <w:r>
        <w:rPr>
          <w:rFonts w:ascii="Museo Sans 300" w:hAnsi="Museo Sans 300"/>
          <w:sz w:val="20"/>
          <w:szCs w:val="20"/>
        </w:rPr>
        <w:t xml:space="preserve">a </w:t>
      </w:r>
      <w:r w:rsidR="00B42511" w:rsidRPr="00C72368">
        <w:rPr>
          <w:rFonts w:ascii="Museo Sans 300" w:hAnsi="Museo Sans 300"/>
          <w:sz w:val="20"/>
          <w:szCs w:val="20"/>
        </w:rPr>
        <w:t>20 días hábiles</w:t>
      </w:r>
      <w:r>
        <w:rPr>
          <w:rFonts w:ascii="Museo Sans 300" w:hAnsi="Museo Sans 300"/>
          <w:sz w:val="20"/>
          <w:szCs w:val="20"/>
        </w:rPr>
        <w:t>: 31.91%</w:t>
      </w:r>
      <w:r w:rsidRPr="00C72368">
        <w:rPr>
          <w:rFonts w:ascii="Museo Sans 300" w:hAnsi="Museo Sans 300"/>
          <w:sz w:val="20"/>
          <w:szCs w:val="20"/>
        </w:rPr>
        <w:t xml:space="preserve"> (</w:t>
      </w:r>
      <w:r w:rsidR="00635F6D" w:rsidRPr="00C72368">
        <w:rPr>
          <w:rFonts w:ascii="Museo Sans 300" w:hAnsi="Museo Sans 300"/>
          <w:b/>
          <w:sz w:val="20"/>
          <w:szCs w:val="20"/>
        </w:rPr>
        <w:t>Anexo 2).</w:t>
      </w:r>
    </w:p>
    <w:p w:rsidR="00D644A8" w:rsidRPr="00C72368" w:rsidRDefault="00DC41CA" w:rsidP="00D644A8">
      <w:pPr>
        <w:jc w:val="both"/>
        <w:rPr>
          <w:rFonts w:ascii="Museo Sans 300" w:hAnsi="Museo Sans 300"/>
          <w:b/>
          <w:sz w:val="20"/>
          <w:szCs w:val="20"/>
          <w:u w:val="single"/>
        </w:rPr>
      </w:pPr>
      <w:r w:rsidRPr="00C72368">
        <w:rPr>
          <w:rFonts w:ascii="Museo Sans 300" w:hAnsi="Museo Sans 300"/>
          <w:b/>
          <w:sz w:val="20"/>
          <w:szCs w:val="20"/>
          <w:u w:val="single"/>
        </w:rPr>
        <w:t>División de Conducción Administrativa y Seguridad Ciudadana</w:t>
      </w:r>
      <w:r w:rsidR="00D644A8" w:rsidRPr="00C72368">
        <w:rPr>
          <w:rFonts w:ascii="Museo Sans 300" w:hAnsi="Museo Sans 300"/>
          <w:b/>
          <w:sz w:val="20"/>
          <w:szCs w:val="20"/>
          <w:u w:val="single"/>
        </w:rPr>
        <w:t>.</w:t>
      </w:r>
    </w:p>
    <w:p w:rsidR="0074324E" w:rsidRDefault="00D644A8" w:rsidP="00D644A8">
      <w:pPr>
        <w:pStyle w:val="Prrafodelista"/>
        <w:numPr>
          <w:ilvl w:val="0"/>
          <w:numId w:val="19"/>
        </w:numPr>
        <w:ind w:left="426"/>
        <w:jc w:val="both"/>
        <w:rPr>
          <w:rFonts w:ascii="Museo Sans 300" w:hAnsi="Museo Sans 300"/>
          <w:sz w:val="20"/>
          <w:szCs w:val="20"/>
        </w:rPr>
      </w:pPr>
      <w:r w:rsidRPr="00C72368">
        <w:rPr>
          <w:rFonts w:ascii="Museo Sans 300" w:hAnsi="Museo Sans 300"/>
          <w:sz w:val="20"/>
          <w:szCs w:val="20"/>
        </w:rPr>
        <w:t>P</w:t>
      </w:r>
      <w:r w:rsidR="00A65089" w:rsidRPr="00C72368">
        <w:rPr>
          <w:rFonts w:ascii="Museo Sans 300" w:hAnsi="Museo Sans 300"/>
          <w:sz w:val="20"/>
          <w:szCs w:val="20"/>
        </w:rPr>
        <w:t>roporcionó</w:t>
      </w:r>
      <w:r w:rsidR="00DC41CA" w:rsidRPr="00C72368">
        <w:rPr>
          <w:rFonts w:ascii="Museo Sans 300" w:hAnsi="Museo Sans 300"/>
          <w:sz w:val="20"/>
          <w:szCs w:val="20"/>
        </w:rPr>
        <w:t xml:space="preserve"> el servicio </w:t>
      </w:r>
      <w:r w:rsidR="00A65089" w:rsidRPr="00C72368">
        <w:rPr>
          <w:rFonts w:ascii="Museo Sans 300" w:hAnsi="Museo Sans 300"/>
          <w:sz w:val="20"/>
          <w:szCs w:val="20"/>
        </w:rPr>
        <w:t xml:space="preserve">así: </w:t>
      </w:r>
    </w:p>
    <w:p w:rsidR="0074324E" w:rsidRDefault="0074324E" w:rsidP="0074324E">
      <w:pPr>
        <w:pStyle w:val="Prrafodelista"/>
        <w:ind w:left="426"/>
        <w:jc w:val="both"/>
        <w:rPr>
          <w:rFonts w:ascii="Museo Sans 300" w:hAnsi="Museo Sans 300"/>
          <w:sz w:val="20"/>
          <w:szCs w:val="20"/>
        </w:rPr>
      </w:pPr>
      <w:r>
        <w:rPr>
          <w:rFonts w:ascii="Museo Sans 300" w:hAnsi="Museo Sans 300"/>
          <w:sz w:val="20"/>
          <w:szCs w:val="20"/>
        </w:rPr>
        <w:t>Mayor a 20 días hábiles: 6.38%</w:t>
      </w:r>
      <w:r w:rsidR="00DC41CA" w:rsidRPr="00C72368">
        <w:rPr>
          <w:rFonts w:ascii="Museo Sans 300" w:hAnsi="Museo Sans 300"/>
          <w:sz w:val="20"/>
          <w:szCs w:val="20"/>
        </w:rPr>
        <w:t xml:space="preserve"> </w:t>
      </w:r>
    </w:p>
    <w:p w:rsidR="00907168" w:rsidRPr="00A078CE" w:rsidRDefault="0074324E" w:rsidP="00A078CE">
      <w:pPr>
        <w:pStyle w:val="Prrafodelista"/>
        <w:ind w:left="426"/>
        <w:jc w:val="both"/>
        <w:rPr>
          <w:rFonts w:ascii="Museo Sans 300" w:hAnsi="Museo Sans 300"/>
          <w:sz w:val="20"/>
          <w:szCs w:val="20"/>
        </w:rPr>
      </w:pPr>
      <w:r>
        <w:rPr>
          <w:rFonts w:ascii="Museo Sans 300" w:hAnsi="Museo Sans 300"/>
          <w:sz w:val="20"/>
          <w:szCs w:val="20"/>
        </w:rPr>
        <w:t>Menor a</w:t>
      </w:r>
      <w:r w:rsidR="00A078CE">
        <w:rPr>
          <w:rFonts w:ascii="Museo Sans 300" w:hAnsi="Museo Sans 300"/>
          <w:sz w:val="20"/>
          <w:szCs w:val="20"/>
        </w:rPr>
        <w:t xml:space="preserve"> </w:t>
      </w:r>
      <w:r w:rsidR="00DC41CA" w:rsidRPr="00C72368">
        <w:rPr>
          <w:rFonts w:ascii="Museo Sans 300" w:hAnsi="Museo Sans 300"/>
          <w:sz w:val="20"/>
          <w:szCs w:val="20"/>
        </w:rPr>
        <w:t>20 días hábiles</w:t>
      </w:r>
      <w:r>
        <w:rPr>
          <w:rFonts w:ascii="Museo Sans 300" w:hAnsi="Museo Sans 300"/>
          <w:sz w:val="20"/>
          <w:szCs w:val="20"/>
        </w:rPr>
        <w:t>: 8.51%</w:t>
      </w:r>
      <w:r w:rsidR="00B32A54" w:rsidRPr="00C72368">
        <w:rPr>
          <w:rFonts w:ascii="Museo Sans 300" w:hAnsi="Museo Sans 300"/>
          <w:sz w:val="20"/>
          <w:szCs w:val="20"/>
        </w:rPr>
        <w:t xml:space="preserve"> </w:t>
      </w:r>
      <w:r w:rsidR="00635F6D" w:rsidRPr="00C72368">
        <w:rPr>
          <w:rFonts w:ascii="Museo Sans 300" w:hAnsi="Museo Sans 300"/>
          <w:sz w:val="20"/>
          <w:szCs w:val="20"/>
        </w:rPr>
        <w:t>(</w:t>
      </w:r>
      <w:r w:rsidR="00635F6D" w:rsidRPr="00C72368">
        <w:rPr>
          <w:rFonts w:ascii="Museo Sans 300" w:hAnsi="Museo Sans 300"/>
          <w:b/>
          <w:sz w:val="20"/>
          <w:szCs w:val="20"/>
        </w:rPr>
        <w:t>Anexo 2).</w:t>
      </w:r>
    </w:p>
    <w:p w:rsidR="003C209A" w:rsidRDefault="003C209A" w:rsidP="00014560">
      <w:pPr>
        <w:pStyle w:val="Ttulo1"/>
        <w:spacing w:after="0"/>
        <w:jc w:val="both"/>
        <w:rPr>
          <w:rFonts w:ascii="Museo Sans 300" w:hAnsi="Museo Sans 300"/>
          <w:sz w:val="20"/>
          <w:szCs w:val="20"/>
        </w:rPr>
      </w:pPr>
      <w:bookmarkStart w:id="35" w:name="_Toc129607564"/>
      <w:bookmarkStart w:id="36" w:name="_Toc108008195"/>
      <w:bookmarkEnd w:id="33"/>
      <w:bookmarkEnd w:id="34"/>
    </w:p>
    <w:p w:rsidR="00014560" w:rsidRPr="00C72368" w:rsidRDefault="00F27A9E" w:rsidP="00014560">
      <w:pPr>
        <w:pStyle w:val="Ttulo1"/>
        <w:spacing w:after="0"/>
        <w:jc w:val="both"/>
        <w:rPr>
          <w:rFonts w:ascii="Museo Sans 300" w:hAnsi="Museo Sans 300"/>
          <w:sz w:val="20"/>
          <w:szCs w:val="20"/>
        </w:rPr>
      </w:pPr>
      <w:r w:rsidRPr="00C72368">
        <w:rPr>
          <w:rFonts w:ascii="Museo Sans 300" w:hAnsi="Museo Sans 300"/>
          <w:sz w:val="20"/>
          <w:szCs w:val="20"/>
        </w:rPr>
        <w:t>C</w:t>
      </w:r>
      <w:r w:rsidR="00716D34" w:rsidRPr="00C72368">
        <w:rPr>
          <w:rFonts w:ascii="Museo Sans 300" w:hAnsi="Museo Sans 300"/>
          <w:sz w:val="20"/>
          <w:szCs w:val="20"/>
        </w:rPr>
        <w:t>APITULO 3: ÍNDICE GLOBAL DE SATISFACCIÓN</w:t>
      </w:r>
      <w:bookmarkEnd w:id="35"/>
      <w:r w:rsidR="00716D34" w:rsidRPr="00C72368">
        <w:rPr>
          <w:rFonts w:ascii="Museo Sans 300" w:hAnsi="Museo Sans 300"/>
          <w:sz w:val="20"/>
          <w:szCs w:val="20"/>
        </w:rPr>
        <w:t xml:space="preserve"> </w:t>
      </w:r>
      <w:bookmarkEnd w:id="36"/>
    </w:p>
    <w:p w:rsidR="00061055" w:rsidRPr="00C72368" w:rsidRDefault="007C2CB7" w:rsidP="00C72368">
      <w:pPr>
        <w:pStyle w:val="Ttulo2"/>
        <w:jc w:val="both"/>
        <w:rPr>
          <w:rFonts w:ascii="Museo Sans 300" w:eastAsia="Times New Roman" w:hAnsi="Museo Sans 300" w:cs="Times New Roman"/>
          <w:b/>
          <w:bCs/>
          <w:color w:val="auto"/>
          <w:kern w:val="32"/>
          <w:sz w:val="20"/>
          <w:szCs w:val="20"/>
        </w:rPr>
      </w:pPr>
      <w:bookmarkStart w:id="37" w:name="_Toc129607565"/>
      <w:r w:rsidRPr="00C72368">
        <w:rPr>
          <w:rFonts w:ascii="Museo Sans 300" w:eastAsia="Times New Roman" w:hAnsi="Museo Sans 300" w:cs="Times New Roman"/>
          <w:b/>
          <w:bCs/>
          <w:color w:val="auto"/>
          <w:kern w:val="32"/>
          <w:sz w:val="20"/>
          <w:szCs w:val="20"/>
        </w:rPr>
        <w:t xml:space="preserve">3.1 </w:t>
      </w:r>
      <w:r w:rsidR="00CA554D">
        <w:rPr>
          <w:rFonts w:ascii="Museo Sans 300" w:eastAsia="Times New Roman" w:hAnsi="Museo Sans 300" w:cs="Times New Roman"/>
          <w:b/>
          <w:bCs/>
          <w:color w:val="auto"/>
          <w:kern w:val="32"/>
          <w:sz w:val="20"/>
          <w:szCs w:val="20"/>
        </w:rPr>
        <w:t>Í</w:t>
      </w:r>
      <w:r w:rsidRPr="00C72368">
        <w:rPr>
          <w:rFonts w:ascii="Museo Sans 300" w:eastAsia="Times New Roman" w:hAnsi="Museo Sans 300" w:cs="Times New Roman"/>
          <w:b/>
          <w:bCs/>
          <w:color w:val="auto"/>
          <w:kern w:val="32"/>
          <w:sz w:val="20"/>
          <w:szCs w:val="20"/>
        </w:rPr>
        <w:t>ndice global de satisfacción</w:t>
      </w:r>
      <w:bookmarkEnd w:id="37"/>
    </w:p>
    <w:p w:rsidR="0074759B" w:rsidRPr="00C72368" w:rsidRDefault="0074759B" w:rsidP="0074759B">
      <w:pPr>
        <w:rPr>
          <w:sz w:val="20"/>
          <w:szCs w:val="20"/>
        </w:rPr>
      </w:pPr>
    </w:p>
    <w:p w:rsidR="00BA303F" w:rsidRDefault="00737A0B" w:rsidP="00BA303F">
      <w:pPr>
        <w:jc w:val="both"/>
        <w:rPr>
          <w:rFonts w:ascii="Museo Sans 300" w:hAnsi="Museo Sans 300"/>
          <w:sz w:val="20"/>
          <w:szCs w:val="20"/>
        </w:rPr>
      </w:pPr>
      <w:r w:rsidRPr="00C72368">
        <w:rPr>
          <w:rFonts w:ascii="Museo Sans 300" w:hAnsi="Museo Sans 300"/>
          <w:sz w:val="20"/>
          <w:szCs w:val="20"/>
        </w:rPr>
        <w:t>E</w:t>
      </w:r>
      <w:r w:rsidR="007C2CB7" w:rsidRPr="00C72368">
        <w:rPr>
          <w:rFonts w:ascii="Museo Sans 300" w:hAnsi="Museo Sans 300"/>
          <w:sz w:val="20"/>
          <w:szCs w:val="20"/>
        </w:rPr>
        <w:t xml:space="preserve">l </w:t>
      </w:r>
      <w:r w:rsidR="00455F32" w:rsidRPr="00C72368">
        <w:rPr>
          <w:rFonts w:ascii="Museo Sans 300" w:hAnsi="Museo Sans 300"/>
          <w:sz w:val="20"/>
          <w:szCs w:val="20"/>
        </w:rPr>
        <w:t>Índice</w:t>
      </w:r>
      <w:r w:rsidR="007C2CB7" w:rsidRPr="00C72368">
        <w:rPr>
          <w:rFonts w:ascii="Museo Sans 300" w:hAnsi="Museo Sans 300"/>
          <w:sz w:val="20"/>
          <w:szCs w:val="20"/>
        </w:rPr>
        <w:t xml:space="preserve"> </w:t>
      </w:r>
      <w:r w:rsidR="00A232B9" w:rsidRPr="00C72368">
        <w:rPr>
          <w:rFonts w:ascii="Museo Sans 300" w:hAnsi="Museo Sans 300"/>
          <w:sz w:val="20"/>
          <w:szCs w:val="20"/>
        </w:rPr>
        <w:t>G</w:t>
      </w:r>
      <w:r w:rsidR="007C2CB7" w:rsidRPr="00C72368">
        <w:rPr>
          <w:rFonts w:ascii="Museo Sans 300" w:hAnsi="Museo Sans 300"/>
          <w:sz w:val="20"/>
          <w:szCs w:val="20"/>
        </w:rPr>
        <w:t xml:space="preserve">lobal de satisfacción de </w:t>
      </w:r>
      <w:r w:rsidR="00BA303F" w:rsidRPr="00C72368">
        <w:rPr>
          <w:rFonts w:ascii="Museo Sans 300" w:hAnsi="Museo Sans 300"/>
          <w:sz w:val="20"/>
          <w:szCs w:val="20"/>
        </w:rPr>
        <w:t>los usuarios</w:t>
      </w:r>
      <w:r w:rsidR="007C2CB7" w:rsidRPr="00C72368">
        <w:rPr>
          <w:rFonts w:ascii="Museo Sans 300" w:hAnsi="Museo Sans 300"/>
          <w:sz w:val="20"/>
          <w:szCs w:val="20"/>
        </w:rPr>
        <w:t xml:space="preserve"> es de </w:t>
      </w:r>
      <w:r w:rsidR="00077FC0" w:rsidRPr="00C72368">
        <w:rPr>
          <w:rFonts w:ascii="Museo Sans 300" w:hAnsi="Museo Sans 300"/>
          <w:sz w:val="20"/>
          <w:szCs w:val="20"/>
        </w:rPr>
        <w:t>9.3</w:t>
      </w:r>
      <w:r w:rsidR="00482C75" w:rsidRPr="00C72368">
        <w:rPr>
          <w:rFonts w:ascii="Museo Sans 300" w:hAnsi="Museo Sans 300"/>
          <w:sz w:val="20"/>
          <w:szCs w:val="20"/>
        </w:rPr>
        <w:t>3</w:t>
      </w:r>
      <w:r w:rsidR="007C2CB7" w:rsidRPr="00C72368">
        <w:rPr>
          <w:rFonts w:ascii="Museo Sans 300" w:hAnsi="Museo Sans 300"/>
          <w:sz w:val="20"/>
          <w:szCs w:val="20"/>
        </w:rPr>
        <w:t xml:space="preserve"> puntos un resultado muy satisfactorio</w:t>
      </w:r>
      <w:bookmarkStart w:id="38" w:name="_Hlk35217598"/>
      <w:r w:rsidR="007C2CB7" w:rsidRPr="00C72368">
        <w:rPr>
          <w:rFonts w:ascii="Museo Sans 300" w:hAnsi="Museo Sans 300"/>
          <w:sz w:val="20"/>
          <w:szCs w:val="20"/>
        </w:rPr>
        <w:t xml:space="preserve"> de acuerdo a la escala de satisfacción del modelo empleado</w:t>
      </w:r>
      <w:r w:rsidR="000E58F5" w:rsidRPr="00C72368">
        <w:rPr>
          <w:rFonts w:ascii="Museo Sans 300" w:hAnsi="Museo Sans 300"/>
          <w:sz w:val="20"/>
          <w:szCs w:val="20"/>
        </w:rPr>
        <w:t>;</w:t>
      </w:r>
      <w:r w:rsidR="007C2CB7" w:rsidRPr="00C72368">
        <w:rPr>
          <w:rFonts w:ascii="Museo Sans 300" w:hAnsi="Museo Sans 300"/>
          <w:sz w:val="20"/>
          <w:szCs w:val="20"/>
        </w:rPr>
        <w:t xml:space="preserve"> </w:t>
      </w:r>
      <w:r w:rsidR="00D72C47" w:rsidRPr="00C72368">
        <w:rPr>
          <w:rFonts w:ascii="Museo Sans 300" w:hAnsi="Museo Sans 300"/>
          <w:sz w:val="20"/>
          <w:szCs w:val="20"/>
        </w:rPr>
        <w:t>se identifica</w:t>
      </w:r>
      <w:r w:rsidR="008716C7" w:rsidRPr="00C72368">
        <w:rPr>
          <w:rFonts w:ascii="Museo Sans 300" w:hAnsi="Museo Sans 300"/>
          <w:sz w:val="20"/>
          <w:szCs w:val="20"/>
        </w:rPr>
        <w:t>:</w:t>
      </w:r>
      <w:r w:rsidR="00D72C47" w:rsidRPr="00C72368">
        <w:rPr>
          <w:rFonts w:ascii="Museo Sans 300" w:hAnsi="Museo Sans 300"/>
          <w:sz w:val="20"/>
          <w:szCs w:val="20"/>
        </w:rPr>
        <w:t xml:space="preserve"> </w:t>
      </w:r>
    </w:p>
    <w:p w:rsidR="00642391" w:rsidRPr="00BA303F" w:rsidRDefault="00642391" w:rsidP="00BA303F">
      <w:pPr>
        <w:pStyle w:val="Prrafodelista"/>
        <w:numPr>
          <w:ilvl w:val="0"/>
          <w:numId w:val="35"/>
        </w:numPr>
        <w:jc w:val="both"/>
        <w:rPr>
          <w:rFonts w:ascii="Museo Sans 300" w:hAnsi="Museo Sans 300"/>
          <w:sz w:val="20"/>
          <w:szCs w:val="20"/>
        </w:rPr>
      </w:pPr>
      <w:r w:rsidRPr="00BA303F">
        <w:rPr>
          <w:rFonts w:ascii="Museo Sans 300" w:hAnsi="Museo Sans 300"/>
          <w:sz w:val="20"/>
          <w:szCs w:val="20"/>
        </w:rPr>
        <w:t xml:space="preserve">Al analizar el índice Global de Satisfacción de los Usuarios del Proceso 3.3 Seguimiento y Evaluación, para el periodo 2023, con respecto a Meta PEI MH que le corresponde a cada </w:t>
      </w:r>
      <w:r w:rsidR="002C39E5" w:rsidRPr="00BA303F">
        <w:rPr>
          <w:rFonts w:ascii="Museo Sans 300" w:hAnsi="Museo Sans 300"/>
          <w:sz w:val="20"/>
          <w:szCs w:val="20"/>
        </w:rPr>
        <w:t>año, se</w:t>
      </w:r>
      <w:r w:rsidRPr="00BA303F">
        <w:rPr>
          <w:rFonts w:ascii="Museo Sans 300" w:hAnsi="Museo Sans 300"/>
          <w:sz w:val="20"/>
          <w:szCs w:val="20"/>
        </w:rPr>
        <w:t xml:space="preserve"> observa un incremento para el 2021 de 0.46 puntos, para el año 2022, fue de 0.61 puntos y para el presente año reflejo un aumento de 0.36, con relación a la Meta PEI 2023</w:t>
      </w:r>
      <w:r w:rsidR="00CE45CF" w:rsidRPr="00BA303F">
        <w:rPr>
          <w:rFonts w:ascii="Museo Sans 300" w:hAnsi="Museo Sans 300"/>
          <w:sz w:val="20"/>
          <w:szCs w:val="20"/>
        </w:rPr>
        <w:t xml:space="preserve"> (Gráfico 3.1).</w:t>
      </w:r>
    </w:p>
    <w:p w:rsidR="0013154F" w:rsidRPr="00C72368" w:rsidRDefault="0013154F" w:rsidP="0013154F">
      <w:pPr>
        <w:pStyle w:val="Prrafodelista"/>
        <w:rPr>
          <w:rStyle w:val="Textoennegrita"/>
          <w:rFonts w:ascii="Museo Sans 300" w:hAnsi="Museo Sans 300"/>
          <w:b w:val="0"/>
          <w:sz w:val="20"/>
          <w:szCs w:val="20"/>
          <w:highlight w:val="yellow"/>
        </w:rPr>
      </w:pPr>
    </w:p>
    <w:p w:rsidR="0013154F" w:rsidRPr="00C72368" w:rsidRDefault="0013154F" w:rsidP="0013154F">
      <w:pPr>
        <w:pStyle w:val="Prrafodelista"/>
        <w:rPr>
          <w:rStyle w:val="Textoennegrita"/>
          <w:rFonts w:ascii="Museo Sans 300" w:hAnsi="Museo Sans 300"/>
          <w:b w:val="0"/>
          <w:sz w:val="20"/>
          <w:szCs w:val="20"/>
          <w:highlight w:val="yellow"/>
        </w:rPr>
      </w:pPr>
    </w:p>
    <w:p w:rsidR="001F5E17" w:rsidRPr="005531C6" w:rsidRDefault="00230A16" w:rsidP="00BA303F">
      <w:pPr>
        <w:pStyle w:val="Prrafodelista"/>
        <w:jc w:val="center"/>
        <w:rPr>
          <w:rFonts w:ascii="Museo Sans 300" w:hAnsi="Museo Sans 300"/>
          <w:color w:val="000000" w:themeColor="text1"/>
          <w:sz w:val="20"/>
          <w:szCs w:val="20"/>
        </w:rPr>
      </w:pPr>
      <w:r w:rsidRPr="005531C6">
        <w:rPr>
          <w:rStyle w:val="Textoennegrita"/>
          <w:rFonts w:ascii="Museo Sans 300" w:hAnsi="Museo Sans 300"/>
          <w:b w:val="0"/>
          <w:color w:val="000000" w:themeColor="text1"/>
          <w:sz w:val="20"/>
          <w:szCs w:val="20"/>
        </w:rPr>
        <w:t>Gráfico 3.1</w:t>
      </w:r>
    </w:p>
    <w:p w:rsidR="00AB0A8B" w:rsidRPr="00C72368" w:rsidRDefault="00951371" w:rsidP="00F913F7">
      <w:pPr>
        <w:jc w:val="both"/>
        <w:rPr>
          <w:rFonts w:ascii="Museo Sans 300" w:hAnsi="Museo Sans 300"/>
          <w:sz w:val="20"/>
          <w:szCs w:val="20"/>
        </w:rPr>
      </w:pPr>
      <w:r w:rsidRPr="00C72368">
        <w:rPr>
          <w:noProof/>
          <w:sz w:val="20"/>
          <w:szCs w:val="20"/>
          <w:lang w:val="es-MX" w:eastAsia="es-MX"/>
        </w:rPr>
        <w:drawing>
          <wp:inline distT="0" distB="0" distL="0" distR="0" wp14:anchorId="640F83E5" wp14:editId="4243E16D">
            <wp:extent cx="3032125" cy="2247900"/>
            <wp:effectExtent l="0" t="0" r="0" b="0"/>
            <wp:docPr id="18" name="Gráfico 18">
              <a:extLst xmlns:a="http://schemas.openxmlformats.org/drawingml/2006/main">
                <a:ext uri="{FF2B5EF4-FFF2-40B4-BE49-F238E27FC236}">
                  <a16:creationId xmlns:a16="http://schemas.microsoft.com/office/drawing/2014/main" id="{54D23D96-C5AF-47A3-9375-18DA1DFB6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2391" w:rsidRPr="00C72368" w:rsidRDefault="00642391" w:rsidP="00014560">
      <w:pPr>
        <w:pStyle w:val="Prrafodelista"/>
        <w:spacing w:line="240" w:lineRule="auto"/>
        <w:ind w:left="0"/>
        <w:jc w:val="both"/>
        <w:rPr>
          <w:rFonts w:ascii="Museo Sans 300" w:hAnsi="Museo Sans 300"/>
          <w:b/>
          <w:sz w:val="20"/>
          <w:szCs w:val="20"/>
          <w:lang w:val="es-ES_tradnl"/>
        </w:rPr>
      </w:pPr>
    </w:p>
    <w:p w:rsidR="00E81C50" w:rsidRDefault="00E81C50" w:rsidP="00CA554D">
      <w:pPr>
        <w:pStyle w:val="Ttulo2"/>
        <w:jc w:val="both"/>
        <w:rPr>
          <w:rFonts w:ascii="Museo Sans 300" w:eastAsia="Times New Roman" w:hAnsi="Museo Sans 300" w:cs="Times New Roman"/>
          <w:b/>
          <w:bCs/>
          <w:color w:val="auto"/>
          <w:kern w:val="32"/>
          <w:sz w:val="20"/>
          <w:szCs w:val="20"/>
        </w:rPr>
      </w:pPr>
      <w:bookmarkStart w:id="39" w:name="_Toc129607566"/>
    </w:p>
    <w:p w:rsidR="00754651" w:rsidRPr="00CA554D" w:rsidRDefault="00AB0A8B" w:rsidP="00CA554D">
      <w:pPr>
        <w:pStyle w:val="Ttulo2"/>
        <w:jc w:val="both"/>
        <w:rPr>
          <w:rFonts w:ascii="Museo Sans 300" w:eastAsia="Times New Roman" w:hAnsi="Museo Sans 300" w:cs="Times New Roman"/>
          <w:b/>
          <w:bCs/>
          <w:color w:val="auto"/>
          <w:kern w:val="32"/>
          <w:sz w:val="20"/>
          <w:szCs w:val="20"/>
        </w:rPr>
      </w:pPr>
      <w:r w:rsidRPr="00CA554D">
        <w:rPr>
          <w:rFonts w:ascii="Museo Sans 300" w:eastAsia="Times New Roman" w:hAnsi="Museo Sans 300" w:cs="Times New Roman"/>
          <w:b/>
          <w:bCs/>
          <w:color w:val="auto"/>
          <w:kern w:val="32"/>
          <w:sz w:val="20"/>
          <w:szCs w:val="20"/>
        </w:rPr>
        <w:t xml:space="preserve">3.2 </w:t>
      </w:r>
      <w:r w:rsidR="00D644A8" w:rsidRPr="00CA554D">
        <w:rPr>
          <w:rFonts w:ascii="Museo Sans 300" w:eastAsia="Times New Roman" w:hAnsi="Museo Sans 300" w:cs="Times New Roman"/>
          <w:b/>
          <w:bCs/>
          <w:color w:val="auto"/>
          <w:kern w:val="32"/>
          <w:sz w:val="20"/>
          <w:szCs w:val="20"/>
        </w:rPr>
        <w:t>E</w:t>
      </w:r>
      <w:r w:rsidRPr="00CA554D">
        <w:rPr>
          <w:rFonts w:ascii="Museo Sans 300" w:eastAsia="Times New Roman" w:hAnsi="Museo Sans 300" w:cs="Times New Roman"/>
          <w:b/>
          <w:bCs/>
          <w:color w:val="auto"/>
          <w:kern w:val="32"/>
          <w:sz w:val="20"/>
          <w:szCs w:val="20"/>
        </w:rPr>
        <w:t xml:space="preserve">l Índice Global de satisfacción </w:t>
      </w:r>
      <w:r w:rsidR="00642391" w:rsidRPr="00CA554D">
        <w:rPr>
          <w:rFonts w:ascii="Museo Sans 300" w:eastAsia="Times New Roman" w:hAnsi="Museo Sans 300" w:cs="Times New Roman"/>
          <w:b/>
          <w:bCs/>
          <w:color w:val="auto"/>
          <w:kern w:val="32"/>
          <w:sz w:val="20"/>
          <w:szCs w:val="20"/>
        </w:rPr>
        <w:t>por los usuarios.</w:t>
      </w:r>
      <w:bookmarkEnd w:id="39"/>
    </w:p>
    <w:p w:rsidR="00642391" w:rsidRPr="005531C6" w:rsidRDefault="00642391" w:rsidP="00642391">
      <w:pPr>
        <w:jc w:val="both"/>
        <w:rPr>
          <w:rFonts w:ascii="Museo Sans 300" w:hAnsi="Museo Sans 300"/>
          <w:color w:val="000000" w:themeColor="text1"/>
          <w:sz w:val="20"/>
          <w:szCs w:val="20"/>
        </w:rPr>
      </w:pPr>
      <w:r w:rsidRPr="005531C6">
        <w:rPr>
          <w:rFonts w:ascii="Museo Sans 300" w:hAnsi="Museo Sans 300"/>
          <w:color w:val="000000" w:themeColor="text1"/>
          <w:sz w:val="20"/>
          <w:szCs w:val="20"/>
        </w:rPr>
        <w:t xml:space="preserve">En índice global de satisfacción de los usuarios externos del proceso 3.3 obtuvo 9,33 puntos, se considera un resultado muy satisfactorio dentro de la escala de satisfacción del modelo empleado (ver Gráfico 3.2), </w:t>
      </w:r>
    </w:p>
    <w:p w:rsidR="00642391" w:rsidRPr="005531C6" w:rsidRDefault="00642391" w:rsidP="00642391">
      <w:pPr>
        <w:jc w:val="both"/>
        <w:rPr>
          <w:rFonts w:ascii="Museo Sans 300" w:hAnsi="Museo Sans 300"/>
          <w:color w:val="000000" w:themeColor="text1"/>
          <w:sz w:val="20"/>
          <w:szCs w:val="20"/>
        </w:rPr>
      </w:pPr>
    </w:p>
    <w:p w:rsidR="00A078CE" w:rsidRDefault="00642391" w:rsidP="003A73EF">
      <w:pPr>
        <w:jc w:val="both"/>
        <w:rPr>
          <w:rFonts w:ascii="Museo Sans 300" w:hAnsi="Museo Sans 300"/>
          <w:sz w:val="20"/>
          <w:szCs w:val="20"/>
        </w:rPr>
      </w:pPr>
      <w:r w:rsidRPr="005531C6">
        <w:rPr>
          <w:rFonts w:ascii="Museo Sans 300" w:hAnsi="Museo Sans 300"/>
          <w:color w:val="000000" w:themeColor="text1"/>
          <w:sz w:val="20"/>
          <w:szCs w:val="20"/>
        </w:rPr>
        <w:t xml:space="preserve">Además, se identifica que el aspecto con mayor puntuación es “Empatía del personal “con 9.44 </w:t>
      </w:r>
      <w:r w:rsidRPr="005531C6">
        <w:rPr>
          <w:rFonts w:ascii="Museo Sans 300" w:hAnsi="Museo Sans 300"/>
          <w:color w:val="000000" w:themeColor="text1"/>
          <w:sz w:val="20"/>
          <w:szCs w:val="20"/>
        </w:rPr>
        <w:t>puntos y el de menor puntuación “La Infraestructura y elementos tangibles” con 9.</w:t>
      </w:r>
      <w:r w:rsidRPr="00C72368">
        <w:rPr>
          <w:rFonts w:ascii="Museo Sans 300" w:hAnsi="Museo Sans 300"/>
          <w:sz w:val="20"/>
          <w:szCs w:val="20"/>
        </w:rPr>
        <w:t>07 puntos.</w:t>
      </w:r>
    </w:p>
    <w:p w:rsidR="003A73EF" w:rsidRDefault="003A73EF" w:rsidP="003A73EF">
      <w:pPr>
        <w:jc w:val="both"/>
        <w:rPr>
          <w:rFonts w:ascii="Museo Sans 300" w:hAnsi="Museo Sans 300"/>
          <w:sz w:val="20"/>
          <w:szCs w:val="20"/>
        </w:rPr>
      </w:pPr>
    </w:p>
    <w:p w:rsidR="003A73EF" w:rsidRPr="003A73EF" w:rsidRDefault="003A73EF" w:rsidP="003A73EF">
      <w:pPr>
        <w:jc w:val="both"/>
        <w:rPr>
          <w:rFonts w:ascii="Museo Sans 300" w:hAnsi="Museo Sans 300"/>
          <w:sz w:val="20"/>
          <w:szCs w:val="20"/>
        </w:rPr>
      </w:pPr>
    </w:p>
    <w:p w:rsidR="00A078CE" w:rsidRDefault="00A078CE" w:rsidP="000C7DDA">
      <w:pPr>
        <w:pStyle w:val="Prrafodelista"/>
        <w:spacing w:line="240" w:lineRule="auto"/>
        <w:ind w:left="0"/>
        <w:jc w:val="center"/>
        <w:rPr>
          <w:rFonts w:ascii="Museo Sans 300" w:hAnsi="Museo Sans 300"/>
          <w:b/>
          <w:sz w:val="20"/>
          <w:szCs w:val="20"/>
        </w:rPr>
      </w:pPr>
    </w:p>
    <w:p w:rsidR="000C7DDA" w:rsidRPr="00C72368" w:rsidRDefault="000C7DDA" w:rsidP="000C7DDA">
      <w:pPr>
        <w:pStyle w:val="Prrafodelista"/>
        <w:spacing w:line="240" w:lineRule="auto"/>
        <w:ind w:left="0"/>
        <w:jc w:val="center"/>
        <w:rPr>
          <w:rFonts w:ascii="Museo Sans 300" w:hAnsi="Museo Sans 300"/>
          <w:b/>
          <w:sz w:val="20"/>
          <w:szCs w:val="20"/>
        </w:rPr>
      </w:pPr>
      <w:r w:rsidRPr="00C72368">
        <w:rPr>
          <w:rFonts w:ascii="Museo Sans 300" w:hAnsi="Museo Sans 300"/>
          <w:b/>
          <w:sz w:val="20"/>
          <w:szCs w:val="20"/>
        </w:rPr>
        <w:t xml:space="preserve">Gráfico 3.2 </w:t>
      </w:r>
    </w:p>
    <w:p w:rsidR="000C7DDA" w:rsidRPr="00C72368" w:rsidRDefault="000C7DDA" w:rsidP="00014560">
      <w:pPr>
        <w:pStyle w:val="Prrafodelista"/>
        <w:spacing w:line="240" w:lineRule="auto"/>
        <w:ind w:left="0"/>
        <w:jc w:val="both"/>
        <w:rPr>
          <w:rFonts w:ascii="Museo Sans 300" w:hAnsi="Museo Sans 300"/>
          <w:b/>
          <w:sz w:val="20"/>
          <w:szCs w:val="20"/>
        </w:rPr>
      </w:pPr>
    </w:p>
    <w:p w:rsidR="000C7DDA" w:rsidRPr="00C72368" w:rsidRDefault="000C7DDA" w:rsidP="00014560">
      <w:pPr>
        <w:pStyle w:val="Prrafodelista"/>
        <w:spacing w:line="240" w:lineRule="auto"/>
        <w:ind w:left="0"/>
        <w:jc w:val="both"/>
        <w:rPr>
          <w:rFonts w:ascii="Museo Sans 300" w:hAnsi="Museo Sans 300"/>
          <w:b/>
          <w:sz w:val="20"/>
          <w:szCs w:val="20"/>
        </w:rPr>
      </w:pPr>
      <w:r w:rsidRPr="00C72368">
        <w:rPr>
          <w:noProof/>
          <w:sz w:val="20"/>
          <w:szCs w:val="20"/>
          <w:lang w:val="es-MX" w:eastAsia="es-MX"/>
        </w:rPr>
        <w:drawing>
          <wp:inline distT="0" distB="0" distL="0" distR="0" wp14:anchorId="49160338" wp14:editId="2B8D75BC">
            <wp:extent cx="3032125" cy="2297927"/>
            <wp:effectExtent l="0" t="0" r="0" b="7620"/>
            <wp:docPr id="1" name="Gráfico 1">
              <a:extLst xmlns:a="http://schemas.openxmlformats.org/drawingml/2006/main">
                <a:ext uri="{FF2B5EF4-FFF2-40B4-BE49-F238E27FC236}">
                  <a16:creationId xmlns:a16="http://schemas.microsoft.com/office/drawing/2014/main" id="{3FE89A0D-BABC-49E0-ABDE-BAC6F53C3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45CF" w:rsidRPr="00CA554D" w:rsidRDefault="00CE45CF" w:rsidP="00CA554D">
      <w:pPr>
        <w:pStyle w:val="Ttulo2"/>
        <w:jc w:val="both"/>
        <w:rPr>
          <w:rFonts w:ascii="Museo Sans 300" w:eastAsia="Times New Roman" w:hAnsi="Museo Sans 300" w:cs="Times New Roman"/>
          <w:b/>
          <w:bCs/>
          <w:color w:val="auto"/>
          <w:kern w:val="32"/>
          <w:sz w:val="20"/>
          <w:szCs w:val="20"/>
        </w:rPr>
      </w:pPr>
      <w:bookmarkStart w:id="40" w:name="_Toc129607567"/>
      <w:r w:rsidRPr="00CA554D">
        <w:rPr>
          <w:rFonts w:ascii="Museo Sans 300" w:eastAsia="Times New Roman" w:hAnsi="Museo Sans 300" w:cs="Times New Roman"/>
          <w:b/>
          <w:bCs/>
          <w:color w:val="auto"/>
          <w:kern w:val="32"/>
          <w:sz w:val="20"/>
          <w:szCs w:val="20"/>
        </w:rPr>
        <w:t xml:space="preserve">3.3 </w:t>
      </w:r>
      <w:r w:rsidR="00580BB9" w:rsidRPr="00CA554D">
        <w:rPr>
          <w:rFonts w:ascii="Museo Sans 300" w:eastAsia="Times New Roman" w:hAnsi="Museo Sans 300" w:cs="Times New Roman"/>
          <w:b/>
          <w:bCs/>
          <w:color w:val="auto"/>
          <w:kern w:val="32"/>
          <w:sz w:val="20"/>
          <w:szCs w:val="20"/>
        </w:rPr>
        <w:t>Índice</w:t>
      </w:r>
      <w:r w:rsidRPr="00CA554D">
        <w:rPr>
          <w:rFonts w:ascii="Museo Sans 300" w:eastAsia="Times New Roman" w:hAnsi="Museo Sans 300" w:cs="Times New Roman"/>
          <w:b/>
          <w:bCs/>
          <w:color w:val="auto"/>
          <w:kern w:val="32"/>
          <w:sz w:val="20"/>
          <w:szCs w:val="20"/>
        </w:rPr>
        <w:t xml:space="preserve"> de </w:t>
      </w:r>
      <w:r w:rsidR="00580BB9" w:rsidRPr="00CA554D">
        <w:rPr>
          <w:rFonts w:ascii="Museo Sans 300" w:eastAsia="Times New Roman" w:hAnsi="Museo Sans 300" w:cs="Times New Roman"/>
          <w:b/>
          <w:bCs/>
          <w:color w:val="auto"/>
          <w:kern w:val="32"/>
          <w:sz w:val="20"/>
          <w:szCs w:val="20"/>
        </w:rPr>
        <w:t>Satisfacción</w:t>
      </w:r>
      <w:r w:rsidRPr="00CA554D">
        <w:rPr>
          <w:rFonts w:ascii="Museo Sans 300" w:eastAsia="Times New Roman" w:hAnsi="Museo Sans 300" w:cs="Times New Roman"/>
          <w:b/>
          <w:bCs/>
          <w:color w:val="auto"/>
          <w:kern w:val="32"/>
          <w:sz w:val="20"/>
          <w:szCs w:val="20"/>
        </w:rPr>
        <w:t xml:space="preserve"> por </w:t>
      </w:r>
      <w:r w:rsidR="00580BB9" w:rsidRPr="00CA554D">
        <w:rPr>
          <w:rFonts w:ascii="Museo Sans 300" w:eastAsia="Times New Roman" w:hAnsi="Museo Sans 300" w:cs="Times New Roman"/>
          <w:b/>
          <w:bCs/>
          <w:color w:val="auto"/>
          <w:kern w:val="32"/>
          <w:sz w:val="20"/>
          <w:szCs w:val="20"/>
        </w:rPr>
        <w:t>División</w:t>
      </w:r>
      <w:bookmarkEnd w:id="40"/>
      <w:r w:rsidRPr="00CA554D">
        <w:rPr>
          <w:rFonts w:ascii="Museo Sans 300" w:eastAsia="Times New Roman" w:hAnsi="Museo Sans 300" w:cs="Times New Roman"/>
          <w:b/>
          <w:bCs/>
          <w:color w:val="auto"/>
          <w:kern w:val="32"/>
          <w:sz w:val="20"/>
          <w:szCs w:val="20"/>
        </w:rPr>
        <w:t xml:space="preserve"> </w:t>
      </w:r>
    </w:p>
    <w:p w:rsidR="00CE45CF" w:rsidRPr="00C72368" w:rsidRDefault="00CE45CF" w:rsidP="00C61A14">
      <w:pPr>
        <w:jc w:val="both"/>
        <w:rPr>
          <w:rFonts w:ascii="Museo Sans 300" w:hAnsi="Museo Sans 300"/>
          <w:b/>
          <w:sz w:val="20"/>
          <w:szCs w:val="20"/>
          <w:u w:val="single"/>
        </w:rPr>
      </w:pPr>
    </w:p>
    <w:p w:rsidR="00C61A14" w:rsidRPr="00C72368" w:rsidRDefault="00014560" w:rsidP="00C61A14">
      <w:pPr>
        <w:jc w:val="both"/>
        <w:rPr>
          <w:rFonts w:ascii="Museo Sans 300" w:hAnsi="Museo Sans 300"/>
          <w:sz w:val="20"/>
          <w:szCs w:val="20"/>
          <w:u w:val="single"/>
        </w:rPr>
      </w:pPr>
      <w:r w:rsidRPr="00C72368">
        <w:rPr>
          <w:rFonts w:ascii="Museo Sans 300" w:hAnsi="Museo Sans 300"/>
          <w:b/>
          <w:sz w:val="20"/>
          <w:szCs w:val="20"/>
          <w:u w:val="single"/>
        </w:rPr>
        <w:t>División Desarrollo Económico y Empresas Públicas</w:t>
      </w:r>
    </w:p>
    <w:p w:rsidR="007C3F2B" w:rsidRPr="00C72368" w:rsidRDefault="00C61A14" w:rsidP="008B2314">
      <w:pPr>
        <w:pStyle w:val="Prrafodelista"/>
        <w:numPr>
          <w:ilvl w:val="0"/>
          <w:numId w:val="30"/>
        </w:numPr>
        <w:ind w:left="284"/>
        <w:jc w:val="both"/>
        <w:rPr>
          <w:rFonts w:ascii="Museo Sans 300" w:hAnsi="Museo Sans 300"/>
          <w:sz w:val="20"/>
          <w:szCs w:val="20"/>
        </w:rPr>
      </w:pPr>
      <w:r w:rsidRPr="00C72368">
        <w:rPr>
          <w:rFonts w:ascii="Museo Sans 300" w:hAnsi="Museo Sans 300"/>
          <w:sz w:val="20"/>
          <w:szCs w:val="20"/>
        </w:rPr>
        <w:t>E</w:t>
      </w:r>
      <w:r w:rsidR="00014560" w:rsidRPr="00C72368">
        <w:rPr>
          <w:rFonts w:ascii="Museo Sans 300" w:hAnsi="Museo Sans 300"/>
          <w:sz w:val="20"/>
          <w:szCs w:val="20"/>
        </w:rPr>
        <w:t>l índice es de 9.64 puntos</w:t>
      </w:r>
      <w:r w:rsidR="007D2D8D" w:rsidRPr="00C72368">
        <w:rPr>
          <w:rFonts w:ascii="Museo Sans 300" w:hAnsi="Museo Sans 300"/>
          <w:sz w:val="20"/>
          <w:szCs w:val="20"/>
        </w:rPr>
        <w:t xml:space="preserve">, un resultado muy satisfactorio de acuerdo a la escala de satisfacción del modelo empleado; se identifica que el aspecto mejor evaluado fue la </w:t>
      </w:r>
      <w:r w:rsidR="00580BB9" w:rsidRPr="00C72368">
        <w:rPr>
          <w:rFonts w:ascii="Museo Sans 300" w:hAnsi="Museo Sans 300"/>
          <w:sz w:val="20"/>
          <w:szCs w:val="20"/>
        </w:rPr>
        <w:t>“C</w:t>
      </w:r>
      <w:r w:rsidR="007D2D8D" w:rsidRPr="00C72368">
        <w:rPr>
          <w:rFonts w:ascii="Museo Sans 300" w:hAnsi="Museo Sans 300"/>
          <w:sz w:val="20"/>
          <w:szCs w:val="20"/>
        </w:rPr>
        <w:t>apacidad de Respuesta Institucional</w:t>
      </w:r>
      <w:r w:rsidR="00580BB9" w:rsidRPr="00C72368">
        <w:rPr>
          <w:rFonts w:ascii="Museo Sans 300" w:hAnsi="Museo Sans 300"/>
          <w:sz w:val="20"/>
          <w:szCs w:val="20"/>
        </w:rPr>
        <w:t xml:space="preserve">” </w:t>
      </w:r>
      <w:r w:rsidR="007D2D8D" w:rsidRPr="00C72368">
        <w:rPr>
          <w:rFonts w:ascii="Museo Sans 300" w:hAnsi="Museo Sans 300"/>
          <w:sz w:val="20"/>
          <w:szCs w:val="20"/>
        </w:rPr>
        <w:t xml:space="preserve">con </w:t>
      </w:r>
      <w:r w:rsidR="007602EA" w:rsidRPr="00C72368">
        <w:rPr>
          <w:rFonts w:ascii="Museo Sans 300" w:hAnsi="Museo Sans 300"/>
          <w:sz w:val="20"/>
          <w:szCs w:val="20"/>
        </w:rPr>
        <w:t>9.74</w:t>
      </w:r>
      <w:r w:rsidR="007D2D8D" w:rsidRPr="00C72368">
        <w:rPr>
          <w:rFonts w:ascii="Museo Sans 300" w:hAnsi="Museo Sans 300"/>
          <w:sz w:val="20"/>
          <w:szCs w:val="20"/>
        </w:rPr>
        <w:t xml:space="preserve"> puntos y el de menor puntación </w:t>
      </w:r>
      <w:r w:rsidR="00580BB9" w:rsidRPr="00C72368">
        <w:rPr>
          <w:rFonts w:ascii="Museo Sans 300" w:hAnsi="Museo Sans 300"/>
          <w:sz w:val="20"/>
          <w:szCs w:val="20"/>
        </w:rPr>
        <w:t>“</w:t>
      </w:r>
      <w:r w:rsidR="007D2D8D" w:rsidRPr="00C72368">
        <w:rPr>
          <w:rFonts w:ascii="Museo Sans 300" w:hAnsi="Museo Sans 300"/>
          <w:sz w:val="20"/>
          <w:szCs w:val="20"/>
        </w:rPr>
        <w:t>Infraestructura y Elementos Tangibles</w:t>
      </w:r>
      <w:r w:rsidR="00580BB9" w:rsidRPr="00C72368">
        <w:rPr>
          <w:rFonts w:ascii="Museo Sans 300" w:hAnsi="Museo Sans 300"/>
          <w:sz w:val="20"/>
          <w:szCs w:val="20"/>
        </w:rPr>
        <w:t>”</w:t>
      </w:r>
      <w:r w:rsidR="007D2D8D" w:rsidRPr="00C72368">
        <w:rPr>
          <w:rFonts w:ascii="Museo Sans 300" w:hAnsi="Museo Sans 300"/>
          <w:sz w:val="20"/>
          <w:szCs w:val="20"/>
        </w:rPr>
        <w:t xml:space="preserve"> con </w:t>
      </w:r>
      <w:r w:rsidR="007C3F2B" w:rsidRPr="00C72368">
        <w:rPr>
          <w:rFonts w:ascii="Museo Sans 300" w:hAnsi="Museo Sans 300"/>
          <w:sz w:val="20"/>
          <w:szCs w:val="20"/>
        </w:rPr>
        <w:t>9.20</w:t>
      </w:r>
      <w:r w:rsidR="007D2D8D" w:rsidRPr="00C72368">
        <w:rPr>
          <w:rFonts w:ascii="Museo Sans 300" w:hAnsi="Museo Sans 300"/>
          <w:sz w:val="20"/>
          <w:szCs w:val="20"/>
        </w:rPr>
        <w:t xml:space="preserve"> puntos</w:t>
      </w:r>
      <w:r w:rsidR="002C39E5">
        <w:rPr>
          <w:rFonts w:ascii="Museo Sans 300" w:hAnsi="Museo Sans 300"/>
          <w:sz w:val="20"/>
          <w:szCs w:val="20"/>
        </w:rPr>
        <w:t xml:space="preserve"> </w:t>
      </w:r>
      <w:r w:rsidR="00580BB9" w:rsidRPr="00C72368">
        <w:rPr>
          <w:rFonts w:ascii="Museo Sans 300" w:hAnsi="Museo Sans 300"/>
          <w:sz w:val="20"/>
          <w:szCs w:val="20"/>
        </w:rPr>
        <w:t>(Ver anexo 3)</w:t>
      </w:r>
    </w:p>
    <w:p w:rsidR="00C61A14" w:rsidRPr="00C72368" w:rsidRDefault="00AB0A8B" w:rsidP="00C61A14">
      <w:pPr>
        <w:jc w:val="both"/>
        <w:rPr>
          <w:rFonts w:ascii="Museo Sans 300" w:hAnsi="Museo Sans 300"/>
          <w:sz w:val="20"/>
          <w:szCs w:val="20"/>
          <w:u w:val="single"/>
        </w:rPr>
      </w:pPr>
      <w:r w:rsidRPr="00C72368">
        <w:rPr>
          <w:rFonts w:ascii="Museo Sans 300" w:hAnsi="Museo Sans 300"/>
          <w:b/>
          <w:sz w:val="20"/>
          <w:szCs w:val="20"/>
          <w:u w:val="single"/>
        </w:rPr>
        <w:t>División de Conducción Administrativa y Seguridad Ciudadana</w:t>
      </w:r>
    </w:p>
    <w:p w:rsidR="002D5AE8" w:rsidRPr="00BA303F" w:rsidRDefault="00C61A14" w:rsidP="00C61A14">
      <w:pPr>
        <w:pStyle w:val="Prrafodelista"/>
        <w:numPr>
          <w:ilvl w:val="0"/>
          <w:numId w:val="4"/>
        </w:numPr>
        <w:spacing w:line="240" w:lineRule="auto"/>
        <w:ind w:left="360"/>
        <w:jc w:val="both"/>
        <w:rPr>
          <w:rFonts w:ascii="Museo Sans 300" w:hAnsi="Museo Sans 300"/>
          <w:sz w:val="20"/>
          <w:szCs w:val="20"/>
        </w:rPr>
      </w:pPr>
      <w:r w:rsidRPr="00C72368">
        <w:rPr>
          <w:rFonts w:ascii="Museo Sans 300" w:hAnsi="Museo Sans 300"/>
          <w:sz w:val="20"/>
          <w:szCs w:val="20"/>
        </w:rPr>
        <w:t>E</w:t>
      </w:r>
      <w:r w:rsidR="00754651" w:rsidRPr="00C72368">
        <w:rPr>
          <w:rFonts w:ascii="Museo Sans 300" w:hAnsi="Museo Sans 300"/>
          <w:sz w:val="20"/>
          <w:szCs w:val="20"/>
        </w:rPr>
        <w:t xml:space="preserve">l índice de </w:t>
      </w:r>
      <w:r w:rsidRPr="00C72368">
        <w:rPr>
          <w:rFonts w:ascii="Museo Sans 300" w:hAnsi="Museo Sans 300"/>
          <w:sz w:val="20"/>
          <w:szCs w:val="20"/>
        </w:rPr>
        <w:t>satisfacción es</w:t>
      </w:r>
      <w:r w:rsidR="00754651" w:rsidRPr="00C72368">
        <w:rPr>
          <w:rFonts w:ascii="Museo Sans 300" w:hAnsi="Museo Sans 300"/>
          <w:sz w:val="20"/>
          <w:szCs w:val="20"/>
        </w:rPr>
        <w:t xml:space="preserve"> de 9.18 puntos</w:t>
      </w:r>
      <w:r w:rsidR="007C3F2B" w:rsidRPr="00C72368">
        <w:rPr>
          <w:rFonts w:ascii="Museo Sans 300" w:hAnsi="Museo Sans 300"/>
          <w:sz w:val="20"/>
          <w:szCs w:val="20"/>
        </w:rPr>
        <w:t xml:space="preserve">, un resultado muy satisfactorio; se identifica que el aspecto mejor evaluado fue la </w:t>
      </w:r>
      <w:r w:rsidRPr="00C72368">
        <w:rPr>
          <w:rFonts w:ascii="Museo Sans 300" w:hAnsi="Museo Sans 300"/>
          <w:sz w:val="20"/>
          <w:szCs w:val="20"/>
        </w:rPr>
        <w:t>“</w:t>
      </w:r>
      <w:r w:rsidR="00694462" w:rsidRPr="00C72368">
        <w:rPr>
          <w:rFonts w:ascii="Museo Sans 300" w:hAnsi="Museo Sans 300"/>
          <w:sz w:val="20"/>
          <w:szCs w:val="20"/>
        </w:rPr>
        <w:t>Capacidad de Respuesta Institucional</w:t>
      </w:r>
      <w:r w:rsidRPr="00C72368">
        <w:rPr>
          <w:rFonts w:ascii="Museo Sans 300" w:hAnsi="Museo Sans 300"/>
          <w:sz w:val="20"/>
          <w:szCs w:val="20"/>
        </w:rPr>
        <w:t>”</w:t>
      </w:r>
      <w:r w:rsidR="00694462" w:rsidRPr="00C72368">
        <w:rPr>
          <w:rFonts w:ascii="Museo Sans 300" w:hAnsi="Museo Sans 300"/>
          <w:sz w:val="20"/>
          <w:szCs w:val="20"/>
        </w:rPr>
        <w:t xml:space="preserve"> </w:t>
      </w:r>
      <w:r w:rsidR="007C3F2B" w:rsidRPr="00C72368">
        <w:rPr>
          <w:rFonts w:ascii="Museo Sans 300" w:hAnsi="Museo Sans 300"/>
          <w:sz w:val="20"/>
          <w:szCs w:val="20"/>
        </w:rPr>
        <w:t>con 9.</w:t>
      </w:r>
      <w:r w:rsidR="008B2314" w:rsidRPr="00C72368">
        <w:rPr>
          <w:rFonts w:ascii="Museo Sans 300" w:hAnsi="Museo Sans 300"/>
          <w:sz w:val="20"/>
          <w:szCs w:val="20"/>
        </w:rPr>
        <w:t>2</w:t>
      </w:r>
      <w:r w:rsidR="00694462" w:rsidRPr="00C72368">
        <w:rPr>
          <w:rFonts w:ascii="Museo Sans 300" w:hAnsi="Museo Sans 300"/>
          <w:sz w:val="20"/>
          <w:szCs w:val="20"/>
        </w:rPr>
        <w:t>9</w:t>
      </w:r>
      <w:r w:rsidR="007C3F2B" w:rsidRPr="00C72368">
        <w:rPr>
          <w:rFonts w:ascii="Museo Sans 300" w:hAnsi="Museo Sans 300"/>
          <w:sz w:val="20"/>
          <w:szCs w:val="20"/>
        </w:rPr>
        <w:t xml:space="preserve"> puntos y el de menor puntación</w:t>
      </w:r>
      <w:r w:rsidR="00580BB9" w:rsidRPr="00C72368">
        <w:rPr>
          <w:rFonts w:ascii="Museo Sans 300" w:hAnsi="Museo Sans 300"/>
          <w:sz w:val="20"/>
          <w:szCs w:val="20"/>
        </w:rPr>
        <w:t xml:space="preserve"> “Infraestructura y elementos Tangibles”</w:t>
      </w:r>
      <w:r w:rsidRPr="00C72368">
        <w:rPr>
          <w:rFonts w:ascii="Museo Sans 300" w:hAnsi="Museo Sans 300"/>
          <w:sz w:val="20"/>
          <w:szCs w:val="20"/>
        </w:rPr>
        <w:t xml:space="preserve"> </w:t>
      </w:r>
      <w:r w:rsidR="007C3F2B" w:rsidRPr="00C72368">
        <w:rPr>
          <w:rFonts w:ascii="Museo Sans 300" w:hAnsi="Museo Sans 300"/>
          <w:sz w:val="20"/>
          <w:szCs w:val="20"/>
        </w:rPr>
        <w:t xml:space="preserve">con </w:t>
      </w:r>
      <w:r w:rsidR="00694462" w:rsidRPr="00C72368">
        <w:rPr>
          <w:rFonts w:ascii="Museo Sans 300" w:hAnsi="Museo Sans 300"/>
          <w:sz w:val="20"/>
          <w:szCs w:val="20"/>
        </w:rPr>
        <w:t>8.92</w:t>
      </w:r>
      <w:r w:rsidR="007C3F2B" w:rsidRPr="00C72368">
        <w:rPr>
          <w:rFonts w:ascii="Museo Sans 300" w:hAnsi="Museo Sans 300"/>
          <w:sz w:val="20"/>
          <w:szCs w:val="20"/>
        </w:rPr>
        <w:t xml:space="preserve"> puntos</w:t>
      </w:r>
      <w:r w:rsidR="00580BB9" w:rsidRPr="00C72368">
        <w:rPr>
          <w:rFonts w:ascii="Museo Sans 300" w:hAnsi="Museo Sans 300"/>
          <w:sz w:val="20"/>
          <w:szCs w:val="20"/>
        </w:rPr>
        <w:t xml:space="preserve"> (Ver anexo 3)</w:t>
      </w:r>
    </w:p>
    <w:p w:rsidR="002D5AE8" w:rsidRDefault="002D5AE8" w:rsidP="00C61A14">
      <w:pPr>
        <w:jc w:val="both"/>
        <w:rPr>
          <w:rFonts w:ascii="Museo Sans 300" w:hAnsi="Museo Sans 300"/>
          <w:b/>
          <w:sz w:val="20"/>
          <w:szCs w:val="20"/>
        </w:rPr>
      </w:pPr>
    </w:p>
    <w:p w:rsidR="00C61A14" w:rsidRPr="00C72368" w:rsidRDefault="00754651" w:rsidP="00C61A14">
      <w:pPr>
        <w:jc w:val="both"/>
        <w:rPr>
          <w:rFonts w:ascii="Museo Sans 300" w:hAnsi="Museo Sans 300"/>
          <w:sz w:val="20"/>
          <w:szCs w:val="20"/>
        </w:rPr>
      </w:pPr>
      <w:r w:rsidRPr="00C72368">
        <w:rPr>
          <w:rFonts w:ascii="Museo Sans 300" w:hAnsi="Museo Sans 300"/>
          <w:b/>
          <w:sz w:val="20"/>
          <w:szCs w:val="20"/>
        </w:rPr>
        <w:t>División de Desarrollo Social</w:t>
      </w:r>
    </w:p>
    <w:p w:rsidR="00F62ADB" w:rsidRPr="00572CFB" w:rsidRDefault="00C61A14" w:rsidP="00572CFB">
      <w:pPr>
        <w:pStyle w:val="Prrafodelista"/>
        <w:numPr>
          <w:ilvl w:val="0"/>
          <w:numId w:val="4"/>
        </w:numPr>
        <w:ind w:left="284"/>
        <w:jc w:val="both"/>
        <w:rPr>
          <w:rStyle w:val="Textoennegrita"/>
          <w:rFonts w:ascii="Museo Sans 300" w:hAnsi="Museo Sans 300"/>
          <w:b w:val="0"/>
          <w:sz w:val="20"/>
          <w:szCs w:val="20"/>
        </w:rPr>
      </w:pPr>
      <w:r w:rsidRPr="00C72368">
        <w:rPr>
          <w:rFonts w:ascii="Museo Sans 300" w:hAnsi="Museo Sans 300"/>
          <w:sz w:val="20"/>
          <w:szCs w:val="20"/>
        </w:rPr>
        <w:t>E</w:t>
      </w:r>
      <w:r w:rsidR="007C3F2B" w:rsidRPr="00C72368">
        <w:rPr>
          <w:rFonts w:ascii="Museo Sans 300" w:hAnsi="Museo Sans 300"/>
          <w:sz w:val="20"/>
          <w:szCs w:val="20"/>
        </w:rPr>
        <w:t xml:space="preserve">l </w:t>
      </w:r>
      <w:r w:rsidR="00D644A8" w:rsidRPr="00C72368">
        <w:rPr>
          <w:rFonts w:ascii="Museo Sans 300" w:hAnsi="Museo Sans 300"/>
          <w:sz w:val="20"/>
          <w:szCs w:val="20"/>
        </w:rPr>
        <w:t>índice de</w:t>
      </w:r>
      <w:r w:rsidR="007C3F2B" w:rsidRPr="00C72368">
        <w:rPr>
          <w:rFonts w:ascii="Museo Sans 300" w:hAnsi="Museo Sans 300"/>
          <w:sz w:val="20"/>
          <w:szCs w:val="20"/>
        </w:rPr>
        <w:t xml:space="preserve"> </w:t>
      </w:r>
      <w:r w:rsidR="00C92B13" w:rsidRPr="00C72368">
        <w:rPr>
          <w:rFonts w:ascii="Museo Sans 300" w:hAnsi="Museo Sans 300"/>
          <w:sz w:val="20"/>
          <w:szCs w:val="20"/>
        </w:rPr>
        <w:t xml:space="preserve">satisfacción </w:t>
      </w:r>
      <w:r w:rsidR="007C3F2B" w:rsidRPr="00C72368">
        <w:rPr>
          <w:rFonts w:ascii="Museo Sans 300" w:hAnsi="Museo Sans 300"/>
          <w:sz w:val="20"/>
          <w:szCs w:val="20"/>
        </w:rPr>
        <w:t>9.</w:t>
      </w:r>
      <w:r w:rsidR="008B2314" w:rsidRPr="00C72368">
        <w:rPr>
          <w:rFonts w:ascii="Museo Sans 300" w:hAnsi="Museo Sans 300"/>
          <w:sz w:val="20"/>
          <w:szCs w:val="20"/>
        </w:rPr>
        <w:t>16</w:t>
      </w:r>
      <w:r w:rsidR="007C3F2B" w:rsidRPr="00C72368">
        <w:rPr>
          <w:rFonts w:ascii="Museo Sans 300" w:hAnsi="Museo Sans 300"/>
          <w:sz w:val="20"/>
          <w:szCs w:val="20"/>
        </w:rPr>
        <w:t xml:space="preserve"> puntos, </w:t>
      </w:r>
      <w:r w:rsidR="00C92B13" w:rsidRPr="00C72368">
        <w:rPr>
          <w:rFonts w:ascii="Museo Sans 300" w:hAnsi="Museo Sans 300"/>
          <w:sz w:val="20"/>
          <w:szCs w:val="20"/>
        </w:rPr>
        <w:t xml:space="preserve">deacuerdo </w:t>
      </w:r>
      <w:proofErr w:type="gramStart"/>
      <w:r w:rsidR="00C92B13" w:rsidRPr="00C72368">
        <w:rPr>
          <w:rFonts w:ascii="Museo Sans 300" w:hAnsi="Museo Sans 300"/>
          <w:sz w:val="20"/>
          <w:szCs w:val="20"/>
        </w:rPr>
        <w:t xml:space="preserve">a </w:t>
      </w:r>
      <w:r w:rsidR="007C3F2B" w:rsidRPr="00C72368">
        <w:rPr>
          <w:rFonts w:ascii="Museo Sans 300" w:hAnsi="Museo Sans 300"/>
          <w:sz w:val="20"/>
          <w:szCs w:val="20"/>
        </w:rPr>
        <w:t xml:space="preserve"> la</w:t>
      </w:r>
      <w:proofErr w:type="gramEnd"/>
      <w:r w:rsidR="007C3F2B" w:rsidRPr="00C72368">
        <w:rPr>
          <w:rFonts w:ascii="Museo Sans 300" w:hAnsi="Museo Sans 300"/>
          <w:sz w:val="20"/>
          <w:szCs w:val="20"/>
        </w:rPr>
        <w:t xml:space="preserve"> escala </w:t>
      </w:r>
      <w:r w:rsidR="00C92B13" w:rsidRPr="00C72368">
        <w:rPr>
          <w:rFonts w:ascii="Museo Sans 300" w:hAnsi="Museo Sans 300"/>
          <w:sz w:val="20"/>
          <w:szCs w:val="20"/>
        </w:rPr>
        <w:t>es de muy</w:t>
      </w:r>
      <w:r w:rsidR="007C3F2B" w:rsidRPr="00C72368">
        <w:rPr>
          <w:rFonts w:ascii="Museo Sans 300" w:hAnsi="Museo Sans 300"/>
          <w:sz w:val="20"/>
          <w:szCs w:val="20"/>
        </w:rPr>
        <w:t xml:space="preserve"> satisfa</w:t>
      </w:r>
      <w:r w:rsidR="00C92B13" w:rsidRPr="00C72368">
        <w:rPr>
          <w:rFonts w:ascii="Museo Sans 300" w:hAnsi="Museo Sans 300"/>
          <w:sz w:val="20"/>
          <w:szCs w:val="20"/>
        </w:rPr>
        <w:t>ctorio</w:t>
      </w:r>
      <w:r w:rsidR="007C3F2B" w:rsidRPr="00C72368">
        <w:rPr>
          <w:rFonts w:ascii="Museo Sans 300" w:hAnsi="Museo Sans 300"/>
          <w:sz w:val="20"/>
          <w:szCs w:val="20"/>
        </w:rPr>
        <w:t xml:space="preserve"> del modelo empleado; se identifica que el aspecto mejor evaluado fue </w:t>
      </w:r>
      <w:r w:rsidR="00580BB9" w:rsidRPr="00C72368">
        <w:rPr>
          <w:rFonts w:ascii="Museo Sans 300" w:hAnsi="Museo Sans 300"/>
          <w:sz w:val="20"/>
          <w:szCs w:val="20"/>
        </w:rPr>
        <w:t>“E</w:t>
      </w:r>
      <w:r w:rsidR="00694462" w:rsidRPr="00C72368">
        <w:rPr>
          <w:rFonts w:ascii="Museo Sans 300" w:hAnsi="Museo Sans 300"/>
          <w:sz w:val="20"/>
          <w:szCs w:val="20"/>
        </w:rPr>
        <w:t>mpatía</w:t>
      </w:r>
      <w:r w:rsidR="008B2314" w:rsidRPr="00C72368">
        <w:rPr>
          <w:rFonts w:ascii="Museo Sans 300" w:hAnsi="Museo Sans 300"/>
          <w:sz w:val="20"/>
          <w:szCs w:val="20"/>
        </w:rPr>
        <w:t xml:space="preserve"> del personal</w:t>
      </w:r>
      <w:r w:rsidR="00580BB9" w:rsidRPr="00C72368">
        <w:rPr>
          <w:rFonts w:ascii="Museo Sans 300" w:hAnsi="Museo Sans 300"/>
          <w:sz w:val="20"/>
          <w:szCs w:val="20"/>
        </w:rPr>
        <w:t>”</w:t>
      </w:r>
      <w:r w:rsidR="007C3F2B" w:rsidRPr="00C72368">
        <w:rPr>
          <w:rFonts w:ascii="Museo Sans 300" w:hAnsi="Museo Sans 300"/>
          <w:sz w:val="20"/>
          <w:szCs w:val="20"/>
        </w:rPr>
        <w:t xml:space="preserve"> con 9.</w:t>
      </w:r>
      <w:r w:rsidR="00694462" w:rsidRPr="00C72368">
        <w:rPr>
          <w:rFonts w:ascii="Museo Sans 300" w:hAnsi="Museo Sans 300"/>
          <w:sz w:val="20"/>
          <w:szCs w:val="20"/>
        </w:rPr>
        <w:t xml:space="preserve">36 </w:t>
      </w:r>
      <w:r w:rsidR="007C3F2B" w:rsidRPr="00C72368">
        <w:rPr>
          <w:rFonts w:ascii="Museo Sans 300" w:hAnsi="Museo Sans 300"/>
          <w:sz w:val="20"/>
          <w:szCs w:val="20"/>
        </w:rPr>
        <w:lastRenderedPageBreak/>
        <w:t>puntos y el de menor puntación</w:t>
      </w:r>
      <w:r w:rsidR="00580BB9" w:rsidRPr="00C72368">
        <w:rPr>
          <w:rFonts w:ascii="Museo Sans 300" w:hAnsi="Museo Sans 300"/>
          <w:sz w:val="20"/>
          <w:szCs w:val="20"/>
        </w:rPr>
        <w:t xml:space="preserve"> “</w:t>
      </w:r>
      <w:r w:rsidR="00694462" w:rsidRPr="00C72368">
        <w:rPr>
          <w:rFonts w:ascii="Museo Sans 300" w:hAnsi="Museo Sans 300"/>
          <w:sz w:val="20"/>
          <w:szCs w:val="20"/>
        </w:rPr>
        <w:t>Capacidad de Respuesta institucional</w:t>
      </w:r>
      <w:r w:rsidR="00580BB9" w:rsidRPr="00C72368">
        <w:rPr>
          <w:rFonts w:ascii="Museo Sans 300" w:hAnsi="Museo Sans 300"/>
          <w:sz w:val="20"/>
          <w:szCs w:val="20"/>
        </w:rPr>
        <w:t xml:space="preserve">” </w:t>
      </w:r>
      <w:r w:rsidR="007C3F2B" w:rsidRPr="00C72368">
        <w:rPr>
          <w:rFonts w:ascii="Museo Sans 300" w:hAnsi="Museo Sans 300"/>
          <w:sz w:val="20"/>
          <w:szCs w:val="20"/>
        </w:rPr>
        <w:t>con 9.</w:t>
      </w:r>
      <w:r w:rsidR="00694462" w:rsidRPr="00C72368">
        <w:rPr>
          <w:rFonts w:ascii="Museo Sans 300" w:hAnsi="Museo Sans 300"/>
          <w:sz w:val="20"/>
          <w:szCs w:val="20"/>
        </w:rPr>
        <w:t>00</w:t>
      </w:r>
      <w:r w:rsidR="007C3F2B" w:rsidRPr="00C72368">
        <w:rPr>
          <w:rFonts w:ascii="Museo Sans 300" w:hAnsi="Museo Sans 300"/>
          <w:sz w:val="20"/>
          <w:szCs w:val="20"/>
        </w:rPr>
        <w:t xml:space="preserve"> puntos</w:t>
      </w:r>
      <w:r w:rsidR="00580BB9" w:rsidRPr="00C72368">
        <w:rPr>
          <w:rFonts w:ascii="Museo Sans 300" w:hAnsi="Museo Sans 300"/>
          <w:sz w:val="20"/>
          <w:szCs w:val="20"/>
        </w:rPr>
        <w:t>(Ver anexo 3).</w:t>
      </w:r>
    </w:p>
    <w:p w:rsidR="00052568" w:rsidRPr="00572CFB" w:rsidRDefault="00052568" w:rsidP="00572CFB">
      <w:pPr>
        <w:pStyle w:val="Ttulo1"/>
        <w:rPr>
          <w:rFonts w:asciiTheme="minorHAnsi" w:hAnsiTheme="minorHAnsi"/>
          <w:sz w:val="20"/>
          <w:szCs w:val="20"/>
          <w:lang w:val="es-ES" w:eastAsia="en-US"/>
        </w:rPr>
      </w:pPr>
      <w:bookmarkStart w:id="41" w:name="_Toc62735991"/>
      <w:bookmarkStart w:id="42" w:name="_Toc62738607"/>
      <w:bookmarkStart w:id="43" w:name="_Toc129607568"/>
      <w:bookmarkStart w:id="44" w:name="_Hlk113517134"/>
      <w:r w:rsidRPr="00572CFB">
        <w:rPr>
          <w:rFonts w:asciiTheme="minorHAnsi" w:hAnsiTheme="minorHAnsi"/>
          <w:sz w:val="20"/>
          <w:szCs w:val="20"/>
          <w:lang w:val="es-ES" w:eastAsia="en-US"/>
        </w:rPr>
        <w:t>CAPITULO 4: OTROS ASPECTOS</w:t>
      </w:r>
      <w:r w:rsidR="00BA303F">
        <w:rPr>
          <w:rFonts w:asciiTheme="minorHAnsi" w:hAnsiTheme="minorHAnsi"/>
          <w:sz w:val="20"/>
          <w:szCs w:val="20"/>
          <w:lang w:val="es-ES" w:eastAsia="en-US"/>
        </w:rPr>
        <w:t xml:space="preserve"> </w:t>
      </w:r>
      <w:r w:rsidRPr="00572CFB">
        <w:rPr>
          <w:rFonts w:asciiTheme="minorHAnsi" w:hAnsiTheme="minorHAnsi"/>
          <w:sz w:val="20"/>
          <w:szCs w:val="20"/>
          <w:lang w:val="es-ES" w:eastAsia="en-US"/>
        </w:rPr>
        <w:t>INSTITUCIONALES</w:t>
      </w:r>
      <w:bookmarkEnd w:id="41"/>
      <w:bookmarkEnd w:id="42"/>
      <w:bookmarkEnd w:id="43"/>
    </w:p>
    <w:p w:rsidR="00B85CA9" w:rsidRPr="00C72368" w:rsidRDefault="00B85CA9" w:rsidP="006C0E01">
      <w:pPr>
        <w:jc w:val="both"/>
        <w:rPr>
          <w:rFonts w:ascii="Museo Sans 300" w:hAnsi="Museo Sans 300"/>
          <w:sz w:val="20"/>
          <w:szCs w:val="20"/>
          <w:lang w:val="es-ES" w:eastAsia="en-US"/>
        </w:rPr>
      </w:pPr>
    </w:p>
    <w:bookmarkEnd w:id="44"/>
    <w:p w:rsidR="001E47BB" w:rsidRPr="00C72368" w:rsidRDefault="001E47BB" w:rsidP="001E47BB">
      <w:pPr>
        <w:jc w:val="both"/>
        <w:rPr>
          <w:rFonts w:ascii="Museo Sans 300" w:hAnsi="Museo Sans 300"/>
          <w:sz w:val="20"/>
          <w:szCs w:val="20"/>
          <w:lang w:val="es-ES" w:eastAsia="en-US"/>
        </w:rPr>
      </w:pPr>
      <w:r w:rsidRPr="00C72368">
        <w:rPr>
          <w:rFonts w:ascii="Museo Sans 300" w:hAnsi="Museo Sans 300"/>
          <w:sz w:val="20"/>
          <w:szCs w:val="20"/>
          <w:lang w:val="es-ES" w:eastAsia="en-US"/>
        </w:rPr>
        <w:t xml:space="preserve">A continuación, se presentan los resultados de </w:t>
      </w:r>
      <w:r w:rsidR="002257C7" w:rsidRPr="00C72368">
        <w:rPr>
          <w:rFonts w:ascii="Museo Sans 300" w:hAnsi="Museo Sans 300"/>
          <w:sz w:val="20"/>
          <w:szCs w:val="20"/>
          <w:lang w:val="es-ES" w:eastAsia="en-US"/>
        </w:rPr>
        <w:t>“Ot</w:t>
      </w:r>
      <w:r w:rsidRPr="00C72368">
        <w:rPr>
          <w:rFonts w:ascii="Museo Sans 300" w:hAnsi="Museo Sans 300"/>
          <w:sz w:val="20"/>
          <w:szCs w:val="20"/>
          <w:lang w:val="es-ES" w:eastAsia="en-US"/>
        </w:rPr>
        <w:t>ros aspectos Institucionales</w:t>
      </w:r>
      <w:r w:rsidR="002257C7" w:rsidRPr="00C72368">
        <w:rPr>
          <w:rFonts w:ascii="Museo Sans 300" w:hAnsi="Museo Sans 300"/>
          <w:sz w:val="20"/>
          <w:szCs w:val="20"/>
          <w:lang w:val="es-ES" w:eastAsia="en-US"/>
        </w:rPr>
        <w:t>”</w:t>
      </w:r>
      <w:r w:rsidRPr="00C72368">
        <w:rPr>
          <w:rFonts w:ascii="Museo Sans 300" w:hAnsi="Museo Sans 300"/>
          <w:sz w:val="20"/>
          <w:szCs w:val="20"/>
          <w:lang w:val="es-ES" w:eastAsia="en-US"/>
        </w:rPr>
        <w:t>, los cuales son preguntas que el evaluado p</w:t>
      </w:r>
      <w:r w:rsidR="00BC43E7" w:rsidRPr="00C72368">
        <w:rPr>
          <w:rFonts w:ascii="Museo Sans 300" w:hAnsi="Museo Sans 300"/>
          <w:sz w:val="20"/>
          <w:szCs w:val="20"/>
          <w:lang w:val="es-ES" w:eastAsia="en-US"/>
        </w:rPr>
        <w:t>ropuso</w:t>
      </w:r>
      <w:r w:rsidRPr="00C72368">
        <w:rPr>
          <w:rFonts w:ascii="Museo Sans 300" w:hAnsi="Museo Sans 300"/>
          <w:sz w:val="20"/>
          <w:szCs w:val="20"/>
          <w:lang w:val="es-ES" w:eastAsia="en-US"/>
        </w:rPr>
        <w:t xml:space="preserve"> realizar, y otras actividades que corresponden a las Unidades Organizativas del Ministerio; asimismo, las relacionadas con la prestación de los servicios; entre otros aspectos</w:t>
      </w:r>
      <w:r w:rsidR="00BC43E7" w:rsidRPr="00C72368">
        <w:rPr>
          <w:rFonts w:ascii="Museo Sans 300" w:hAnsi="Museo Sans 300"/>
          <w:sz w:val="20"/>
          <w:szCs w:val="20"/>
          <w:lang w:val="es-ES" w:eastAsia="en-US"/>
        </w:rPr>
        <w:t>.</w:t>
      </w:r>
    </w:p>
    <w:p w:rsidR="00B85CA9" w:rsidRPr="00C72368" w:rsidRDefault="00B85CA9" w:rsidP="001E47BB">
      <w:pPr>
        <w:jc w:val="both"/>
        <w:rPr>
          <w:rFonts w:ascii="Museo Sans 300" w:hAnsi="Museo Sans 300"/>
          <w:sz w:val="20"/>
          <w:szCs w:val="20"/>
          <w:lang w:val="es-ES" w:eastAsia="en-US"/>
        </w:rPr>
      </w:pPr>
    </w:p>
    <w:p w:rsidR="00814429" w:rsidRPr="00540218" w:rsidRDefault="00814429" w:rsidP="004C74F0">
      <w:pPr>
        <w:pStyle w:val="Ttulo2"/>
        <w:jc w:val="both"/>
        <w:rPr>
          <w:rFonts w:ascii="Museo Sans 300" w:eastAsia="Times New Roman" w:hAnsi="Museo Sans 300" w:cs="Times New Roman"/>
          <w:bCs/>
          <w:color w:val="auto"/>
          <w:kern w:val="32"/>
          <w:sz w:val="20"/>
          <w:szCs w:val="20"/>
          <w:u w:val="single"/>
        </w:rPr>
      </w:pPr>
      <w:bookmarkStart w:id="45" w:name="_Toc129607569"/>
      <w:r w:rsidRPr="00540218">
        <w:rPr>
          <w:rFonts w:ascii="Museo Sans 300" w:eastAsia="Times New Roman" w:hAnsi="Museo Sans 300" w:cs="Times New Roman"/>
          <w:bCs/>
          <w:color w:val="auto"/>
          <w:kern w:val="32"/>
          <w:sz w:val="20"/>
          <w:szCs w:val="20"/>
          <w:u w:val="single"/>
        </w:rPr>
        <w:t>4.1 ¿Cumplió sus expectativas el servicio que recibió?</w:t>
      </w:r>
      <w:bookmarkEnd w:id="45"/>
      <w:r w:rsidRPr="00540218">
        <w:rPr>
          <w:rFonts w:ascii="Museo Sans 300" w:eastAsia="Times New Roman" w:hAnsi="Museo Sans 300" w:cs="Times New Roman"/>
          <w:bCs/>
          <w:color w:val="auto"/>
          <w:kern w:val="32"/>
          <w:sz w:val="20"/>
          <w:szCs w:val="20"/>
          <w:u w:val="single"/>
        </w:rPr>
        <w:t xml:space="preserve"> </w:t>
      </w:r>
    </w:p>
    <w:p w:rsidR="00B85CA9" w:rsidRPr="00C72368" w:rsidRDefault="00B85CA9" w:rsidP="00814429">
      <w:pPr>
        <w:jc w:val="both"/>
        <w:rPr>
          <w:rFonts w:ascii="Museo Sans 300" w:hAnsi="Museo Sans 300"/>
          <w:sz w:val="20"/>
          <w:szCs w:val="20"/>
          <w:lang w:val="es-ES" w:eastAsia="en-US"/>
        </w:rPr>
      </w:pPr>
    </w:p>
    <w:p w:rsidR="00814429" w:rsidRPr="00C72368" w:rsidRDefault="00814429" w:rsidP="00814429">
      <w:pPr>
        <w:jc w:val="both"/>
        <w:rPr>
          <w:rFonts w:ascii="Museo Sans 300" w:hAnsi="Museo Sans 300"/>
          <w:sz w:val="20"/>
          <w:szCs w:val="20"/>
          <w:lang w:val="es-ES" w:eastAsia="en-US"/>
        </w:rPr>
      </w:pPr>
      <w:r w:rsidRPr="00C72368">
        <w:rPr>
          <w:rFonts w:ascii="Museo Sans 300" w:hAnsi="Museo Sans 300"/>
          <w:sz w:val="20"/>
          <w:szCs w:val="20"/>
          <w:lang w:val="es-ES" w:eastAsia="en-US"/>
        </w:rPr>
        <w:t xml:space="preserve">El </w:t>
      </w:r>
      <w:r w:rsidR="00B85CA9" w:rsidRPr="00C72368">
        <w:rPr>
          <w:rFonts w:ascii="Museo Sans 300" w:hAnsi="Museo Sans 300"/>
          <w:sz w:val="20"/>
          <w:szCs w:val="20"/>
          <w:lang w:val="es-ES" w:eastAsia="en-US"/>
        </w:rPr>
        <w:t>100</w:t>
      </w:r>
      <w:r w:rsidRPr="00C72368">
        <w:rPr>
          <w:rFonts w:ascii="Museo Sans 300" w:hAnsi="Museo Sans 300"/>
          <w:sz w:val="20"/>
          <w:szCs w:val="20"/>
          <w:lang w:val="es-ES" w:eastAsia="en-US"/>
        </w:rPr>
        <w:t xml:space="preserve">% de las </w:t>
      </w:r>
      <w:r w:rsidR="00C627AD" w:rsidRPr="00C72368">
        <w:rPr>
          <w:rFonts w:ascii="Museo Sans 300" w:hAnsi="Museo Sans 300"/>
          <w:sz w:val="20"/>
          <w:szCs w:val="20"/>
          <w:lang w:val="es-ES" w:eastAsia="en-US"/>
        </w:rPr>
        <w:t>personas</w:t>
      </w:r>
      <w:r w:rsidRPr="00C72368">
        <w:rPr>
          <w:rFonts w:ascii="Museo Sans 300" w:hAnsi="Museo Sans 300"/>
          <w:sz w:val="20"/>
          <w:szCs w:val="20"/>
          <w:lang w:val="es-ES" w:eastAsia="en-US"/>
        </w:rPr>
        <w:t xml:space="preserve"> entrevistadas manifiesta que sí se cumplieron con las expectativas del servicio que recibió</w:t>
      </w:r>
      <w:r w:rsidR="00B85CA9" w:rsidRPr="00C72368">
        <w:rPr>
          <w:rFonts w:ascii="Museo Sans 300" w:hAnsi="Museo Sans 300"/>
          <w:sz w:val="20"/>
          <w:szCs w:val="20"/>
          <w:lang w:val="es-ES" w:eastAsia="en-US"/>
        </w:rPr>
        <w:t>.</w:t>
      </w:r>
    </w:p>
    <w:p w:rsidR="00B85CA9" w:rsidRPr="00C72368" w:rsidRDefault="00B85CA9" w:rsidP="001E47BB">
      <w:pPr>
        <w:jc w:val="both"/>
        <w:rPr>
          <w:rFonts w:ascii="Museo Sans 300" w:hAnsi="Museo Sans 300"/>
          <w:b/>
          <w:sz w:val="20"/>
          <w:szCs w:val="20"/>
        </w:rPr>
      </w:pPr>
    </w:p>
    <w:p w:rsidR="00ED00D9" w:rsidRPr="00540218" w:rsidRDefault="001E5CA9" w:rsidP="004C74F0">
      <w:pPr>
        <w:pStyle w:val="Ttulo2"/>
        <w:jc w:val="both"/>
        <w:rPr>
          <w:rFonts w:ascii="Museo Sans 300" w:eastAsia="Times New Roman" w:hAnsi="Museo Sans 300" w:cs="Times New Roman"/>
          <w:bCs/>
          <w:color w:val="auto"/>
          <w:kern w:val="32"/>
          <w:sz w:val="20"/>
          <w:szCs w:val="20"/>
          <w:u w:val="single"/>
        </w:rPr>
      </w:pPr>
      <w:bookmarkStart w:id="46" w:name="_Toc129607570"/>
      <w:r w:rsidRPr="00540218">
        <w:rPr>
          <w:rFonts w:ascii="Museo Sans 300" w:eastAsia="Times New Roman" w:hAnsi="Museo Sans 300" w:cs="Times New Roman"/>
          <w:bCs/>
          <w:color w:val="auto"/>
          <w:kern w:val="32"/>
          <w:sz w:val="20"/>
          <w:szCs w:val="20"/>
          <w:u w:val="single"/>
        </w:rPr>
        <w:t>4.</w:t>
      </w:r>
      <w:r w:rsidR="00814429" w:rsidRPr="00540218">
        <w:rPr>
          <w:rFonts w:ascii="Museo Sans 300" w:eastAsia="Times New Roman" w:hAnsi="Museo Sans 300" w:cs="Times New Roman"/>
          <w:bCs/>
          <w:color w:val="auto"/>
          <w:kern w:val="32"/>
          <w:sz w:val="20"/>
          <w:szCs w:val="20"/>
          <w:u w:val="single"/>
        </w:rPr>
        <w:t>2</w:t>
      </w:r>
      <w:r w:rsidR="007B0599" w:rsidRPr="00540218">
        <w:rPr>
          <w:rFonts w:ascii="Museo Sans 300" w:eastAsia="Times New Roman" w:hAnsi="Museo Sans 300" w:cs="Times New Roman"/>
          <w:bCs/>
          <w:color w:val="auto"/>
          <w:kern w:val="32"/>
          <w:sz w:val="20"/>
          <w:szCs w:val="20"/>
          <w:u w:val="single"/>
        </w:rPr>
        <w:t xml:space="preserve"> </w:t>
      </w:r>
      <w:r w:rsidR="00EA3B01" w:rsidRPr="00540218">
        <w:rPr>
          <w:rFonts w:ascii="Museo Sans 300" w:eastAsia="Times New Roman" w:hAnsi="Museo Sans 300" w:cs="Times New Roman"/>
          <w:bCs/>
          <w:color w:val="auto"/>
          <w:kern w:val="32"/>
          <w:sz w:val="20"/>
          <w:szCs w:val="20"/>
          <w:u w:val="single"/>
        </w:rPr>
        <w:t>¿Considera usted que ha evolucionado la calidad de los servicios prestados?</w:t>
      </w:r>
      <w:bookmarkEnd w:id="46"/>
      <w:r w:rsidR="005E167A" w:rsidRPr="00540218">
        <w:rPr>
          <w:rFonts w:ascii="Museo Sans 300" w:eastAsia="Times New Roman" w:hAnsi="Museo Sans 300" w:cs="Times New Roman"/>
          <w:bCs/>
          <w:color w:val="auto"/>
          <w:kern w:val="32"/>
          <w:sz w:val="20"/>
          <w:szCs w:val="20"/>
          <w:u w:val="single"/>
        </w:rPr>
        <w:t xml:space="preserve"> </w:t>
      </w:r>
    </w:p>
    <w:p w:rsidR="00B85CA9" w:rsidRPr="00540218" w:rsidRDefault="00B85CA9" w:rsidP="001E47BB">
      <w:pPr>
        <w:jc w:val="both"/>
        <w:rPr>
          <w:rFonts w:ascii="Museo Sans 300" w:hAnsi="Museo Sans 300"/>
          <w:b/>
          <w:sz w:val="20"/>
          <w:szCs w:val="20"/>
          <w:u w:val="single"/>
          <w:lang w:val="es-ES" w:eastAsia="en-US"/>
        </w:rPr>
      </w:pPr>
    </w:p>
    <w:p w:rsidR="00D170F0" w:rsidRPr="00C72368" w:rsidRDefault="00702668" w:rsidP="00F32A87">
      <w:pPr>
        <w:jc w:val="both"/>
        <w:rPr>
          <w:rFonts w:ascii="Museo Sans 300" w:hAnsi="Museo Sans 300"/>
          <w:sz w:val="20"/>
          <w:szCs w:val="20"/>
          <w:lang w:val="es-ES" w:eastAsia="en-US"/>
        </w:rPr>
      </w:pPr>
      <w:r w:rsidRPr="00C72368">
        <w:rPr>
          <w:rFonts w:ascii="Museo Sans 300" w:hAnsi="Museo Sans 300"/>
          <w:sz w:val="20"/>
          <w:szCs w:val="20"/>
          <w:lang w:val="es-ES" w:eastAsia="en-US"/>
        </w:rPr>
        <w:t>Para el present</w:t>
      </w:r>
      <w:r w:rsidR="00775FF9" w:rsidRPr="00C72368">
        <w:rPr>
          <w:rFonts w:ascii="Museo Sans 300" w:hAnsi="Museo Sans 300"/>
          <w:sz w:val="20"/>
          <w:szCs w:val="20"/>
          <w:lang w:val="es-ES" w:eastAsia="en-US"/>
        </w:rPr>
        <w:t>e</w:t>
      </w:r>
      <w:r w:rsidRPr="00C72368">
        <w:rPr>
          <w:rFonts w:ascii="Museo Sans 300" w:hAnsi="Museo Sans 300"/>
          <w:sz w:val="20"/>
          <w:szCs w:val="20"/>
          <w:lang w:val="es-ES" w:eastAsia="en-US"/>
        </w:rPr>
        <w:t xml:space="preserve"> año se obtuvieron los siguientes</w:t>
      </w:r>
      <w:r w:rsidR="00992D29" w:rsidRPr="00C72368">
        <w:rPr>
          <w:rFonts w:ascii="Museo Sans 300" w:hAnsi="Museo Sans 300"/>
          <w:sz w:val="20"/>
          <w:szCs w:val="20"/>
          <w:lang w:val="es-ES" w:eastAsia="en-US"/>
        </w:rPr>
        <w:t xml:space="preserve"> resultados:</w:t>
      </w:r>
      <w:r w:rsidR="00A2058B" w:rsidRPr="00C72368">
        <w:rPr>
          <w:rFonts w:ascii="Museo Sans 300" w:hAnsi="Museo Sans 300"/>
          <w:sz w:val="20"/>
          <w:szCs w:val="20"/>
          <w:lang w:val="es-ES" w:eastAsia="en-US"/>
        </w:rPr>
        <w:t xml:space="preserve"> </w:t>
      </w:r>
      <w:r w:rsidR="00992D29" w:rsidRPr="00C72368">
        <w:rPr>
          <w:rFonts w:ascii="Museo Sans 300" w:hAnsi="Museo Sans 300"/>
          <w:sz w:val="20"/>
          <w:szCs w:val="20"/>
          <w:lang w:val="es-ES" w:eastAsia="en-US"/>
        </w:rPr>
        <w:t xml:space="preserve">El </w:t>
      </w:r>
      <w:r w:rsidR="0017558D" w:rsidRPr="00C72368">
        <w:rPr>
          <w:rFonts w:ascii="Museo Sans 300" w:hAnsi="Museo Sans 300"/>
          <w:sz w:val="20"/>
          <w:szCs w:val="20"/>
          <w:lang w:val="es-ES" w:eastAsia="en-US"/>
        </w:rPr>
        <w:t>8</w:t>
      </w:r>
      <w:r w:rsidR="00A11ACA" w:rsidRPr="00C72368">
        <w:rPr>
          <w:rFonts w:ascii="Museo Sans 300" w:hAnsi="Museo Sans 300"/>
          <w:sz w:val="20"/>
          <w:szCs w:val="20"/>
          <w:lang w:val="es-ES" w:eastAsia="en-US"/>
        </w:rPr>
        <w:t>5.11</w:t>
      </w:r>
      <w:r w:rsidR="00992D29" w:rsidRPr="00C72368">
        <w:rPr>
          <w:rFonts w:ascii="Museo Sans 300" w:hAnsi="Museo Sans 300"/>
          <w:sz w:val="20"/>
          <w:szCs w:val="20"/>
          <w:lang w:val="es-ES" w:eastAsia="en-US"/>
        </w:rPr>
        <w:t xml:space="preserve">% de usuarios manifestaron que los servicios </w:t>
      </w:r>
      <w:r w:rsidR="00D170F0" w:rsidRPr="00C72368">
        <w:rPr>
          <w:rFonts w:ascii="Museo Sans 300" w:hAnsi="Museo Sans 300"/>
          <w:sz w:val="20"/>
          <w:szCs w:val="20"/>
          <w:lang w:val="es-ES" w:eastAsia="en-US"/>
        </w:rPr>
        <w:t xml:space="preserve">del Proceso </w:t>
      </w:r>
      <w:r w:rsidR="00A11ACA" w:rsidRPr="00C72368">
        <w:rPr>
          <w:rFonts w:ascii="Museo Sans 300" w:hAnsi="Museo Sans 300"/>
          <w:sz w:val="20"/>
          <w:szCs w:val="20"/>
          <w:lang w:val="es-ES" w:eastAsia="en-US"/>
        </w:rPr>
        <w:t xml:space="preserve">3. Seguimiento y Evaluación ha mejorado. </w:t>
      </w:r>
      <w:r w:rsidR="00992D29" w:rsidRPr="00C72368">
        <w:rPr>
          <w:rFonts w:ascii="Museo Sans 300" w:hAnsi="Museo Sans 300"/>
          <w:sz w:val="20"/>
          <w:szCs w:val="20"/>
          <w:lang w:val="es-ES" w:eastAsia="en-US"/>
        </w:rPr>
        <w:t xml:space="preserve">el </w:t>
      </w:r>
      <w:r w:rsidR="00A11ACA" w:rsidRPr="00C72368">
        <w:rPr>
          <w:rFonts w:ascii="Museo Sans 300" w:hAnsi="Museo Sans 300"/>
          <w:sz w:val="20"/>
          <w:szCs w:val="20"/>
          <w:lang w:val="es-ES" w:eastAsia="en-US"/>
        </w:rPr>
        <w:t>12.77</w:t>
      </w:r>
      <w:r w:rsidR="00992D29" w:rsidRPr="00C72368">
        <w:rPr>
          <w:rFonts w:ascii="Museo Sans 300" w:hAnsi="Museo Sans 300"/>
          <w:sz w:val="20"/>
          <w:szCs w:val="20"/>
          <w:lang w:val="es-ES" w:eastAsia="en-US"/>
        </w:rPr>
        <w:t>%</w:t>
      </w:r>
      <w:r w:rsidR="00C841C2" w:rsidRPr="00C72368">
        <w:rPr>
          <w:rFonts w:ascii="Museo Sans 300" w:hAnsi="Museo Sans 300"/>
          <w:sz w:val="20"/>
          <w:szCs w:val="20"/>
          <w:lang w:val="es-ES" w:eastAsia="en-US"/>
        </w:rPr>
        <w:t xml:space="preserve"> que</w:t>
      </w:r>
      <w:r w:rsidR="00992D29" w:rsidRPr="00C72368">
        <w:rPr>
          <w:rFonts w:ascii="Museo Sans 300" w:hAnsi="Museo Sans 300"/>
          <w:sz w:val="20"/>
          <w:szCs w:val="20"/>
          <w:lang w:val="es-ES" w:eastAsia="en-US"/>
        </w:rPr>
        <w:t xml:space="preserve"> </w:t>
      </w:r>
      <w:r w:rsidR="00A11ACA" w:rsidRPr="00C72368">
        <w:rPr>
          <w:rFonts w:ascii="Museo Sans 300" w:hAnsi="Museo Sans 300"/>
          <w:sz w:val="20"/>
          <w:szCs w:val="20"/>
          <w:lang w:val="es-ES" w:eastAsia="en-US"/>
        </w:rPr>
        <w:t>esta igual y</w:t>
      </w:r>
      <w:r w:rsidR="00CC428C" w:rsidRPr="00C72368">
        <w:rPr>
          <w:rFonts w:ascii="Museo Sans 300" w:hAnsi="Museo Sans 300"/>
          <w:sz w:val="20"/>
          <w:szCs w:val="20"/>
          <w:lang w:val="es-ES" w:eastAsia="en-US"/>
        </w:rPr>
        <w:t xml:space="preserve"> un</w:t>
      </w:r>
      <w:r w:rsidR="00A878C9" w:rsidRPr="00C72368">
        <w:rPr>
          <w:rFonts w:ascii="Museo Sans 300" w:hAnsi="Museo Sans 300"/>
          <w:sz w:val="20"/>
          <w:szCs w:val="20"/>
          <w:lang w:val="es-ES" w:eastAsia="en-US"/>
        </w:rPr>
        <w:t xml:space="preserve"> </w:t>
      </w:r>
      <w:r w:rsidR="00A11ACA" w:rsidRPr="00C72368">
        <w:rPr>
          <w:rFonts w:ascii="Museo Sans 300" w:hAnsi="Museo Sans 300"/>
          <w:sz w:val="20"/>
          <w:szCs w:val="20"/>
          <w:lang w:val="es-ES" w:eastAsia="en-US"/>
        </w:rPr>
        <w:t>2.13</w:t>
      </w:r>
      <w:r w:rsidR="00A878C9" w:rsidRPr="00C72368">
        <w:rPr>
          <w:rFonts w:ascii="Museo Sans 300" w:hAnsi="Museo Sans 300"/>
          <w:sz w:val="20"/>
          <w:szCs w:val="20"/>
          <w:lang w:val="es-ES" w:eastAsia="en-US"/>
        </w:rPr>
        <w:t>%</w:t>
      </w:r>
      <w:r w:rsidR="001B73C5" w:rsidRPr="00C72368">
        <w:rPr>
          <w:rFonts w:ascii="Museo Sans 300" w:hAnsi="Museo Sans 300"/>
          <w:sz w:val="20"/>
          <w:szCs w:val="20"/>
          <w:lang w:val="es-ES" w:eastAsia="en-US"/>
        </w:rPr>
        <w:t>,</w:t>
      </w:r>
      <w:r w:rsidR="00A878C9" w:rsidRPr="00C72368">
        <w:rPr>
          <w:rFonts w:ascii="Museo Sans 300" w:hAnsi="Museo Sans 300"/>
          <w:sz w:val="20"/>
          <w:szCs w:val="20"/>
          <w:lang w:val="es-ES" w:eastAsia="en-US"/>
        </w:rPr>
        <w:t xml:space="preserve"> </w:t>
      </w:r>
      <w:r w:rsidR="00992D29" w:rsidRPr="00C72368">
        <w:rPr>
          <w:rFonts w:ascii="Museo Sans 300" w:hAnsi="Museo Sans 300"/>
          <w:sz w:val="20"/>
          <w:szCs w:val="20"/>
          <w:lang w:val="es-ES" w:eastAsia="en-US"/>
        </w:rPr>
        <w:t>no respond</w:t>
      </w:r>
      <w:r w:rsidR="00C841C2" w:rsidRPr="00C72368">
        <w:rPr>
          <w:rFonts w:ascii="Museo Sans 300" w:hAnsi="Museo Sans 300"/>
          <w:sz w:val="20"/>
          <w:szCs w:val="20"/>
          <w:lang w:val="es-ES" w:eastAsia="en-US"/>
        </w:rPr>
        <w:t>ió</w:t>
      </w:r>
      <w:r w:rsidR="00992D29" w:rsidRPr="00C72368">
        <w:rPr>
          <w:rFonts w:ascii="Museo Sans 300" w:hAnsi="Museo Sans 300"/>
          <w:sz w:val="20"/>
          <w:szCs w:val="20"/>
          <w:lang w:val="es-ES" w:eastAsia="en-US"/>
        </w:rPr>
        <w:t>.</w:t>
      </w:r>
    </w:p>
    <w:p w:rsidR="00B85CA9" w:rsidRPr="00C72368" w:rsidRDefault="00B85CA9" w:rsidP="00F32A87">
      <w:pPr>
        <w:jc w:val="both"/>
        <w:rPr>
          <w:rFonts w:ascii="Museo Sans 300" w:hAnsi="Museo Sans 300"/>
          <w:sz w:val="20"/>
          <w:szCs w:val="20"/>
        </w:rPr>
      </w:pPr>
    </w:p>
    <w:p w:rsidR="001B73C5" w:rsidRPr="00C72368" w:rsidRDefault="001B73C5" w:rsidP="001B73C5">
      <w:pPr>
        <w:rPr>
          <w:rFonts w:ascii="Museo Sans 300" w:hAnsi="Museo Sans 300"/>
          <w:b/>
          <w:sz w:val="20"/>
          <w:szCs w:val="20"/>
        </w:rPr>
      </w:pPr>
    </w:p>
    <w:p w:rsidR="003D3A10" w:rsidRPr="00540218" w:rsidRDefault="008F65AB" w:rsidP="004C74F0">
      <w:pPr>
        <w:pStyle w:val="Ttulo2"/>
        <w:jc w:val="both"/>
        <w:rPr>
          <w:rFonts w:ascii="Museo Sans 300" w:eastAsia="Times New Roman" w:hAnsi="Museo Sans 300" w:cs="Times New Roman"/>
          <w:bCs/>
          <w:color w:val="auto"/>
          <w:kern w:val="32"/>
          <w:sz w:val="20"/>
          <w:szCs w:val="20"/>
          <w:u w:val="single"/>
        </w:rPr>
      </w:pPr>
      <w:bookmarkStart w:id="47" w:name="_Toc129607571"/>
      <w:bookmarkEnd w:id="38"/>
      <w:r w:rsidRPr="00540218">
        <w:rPr>
          <w:rFonts w:ascii="Museo Sans 300" w:eastAsia="Times New Roman" w:hAnsi="Museo Sans 300" w:cs="Times New Roman"/>
          <w:bCs/>
          <w:color w:val="auto"/>
          <w:kern w:val="32"/>
          <w:sz w:val="20"/>
          <w:szCs w:val="20"/>
          <w:u w:val="single"/>
        </w:rPr>
        <w:t>4.</w:t>
      </w:r>
      <w:r w:rsidR="00814429" w:rsidRPr="00540218">
        <w:rPr>
          <w:rFonts w:ascii="Museo Sans 300" w:eastAsia="Times New Roman" w:hAnsi="Museo Sans 300" w:cs="Times New Roman"/>
          <w:bCs/>
          <w:color w:val="auto"/>
          <w:kern w:val="32"/>
          <w:sz w:val="20"/>
          <w:szCs w:val="20"/>
          <w:u w:val="single"/>
        </w:rPr>
        <w:t>3</w:t>
      </w:r>
      <w:r w:rsidR="00106E08" w:rsidRPr="00540218">
        <w:rPr>
          <w:rFonts w:ascii="Museo Sans 300" w:eastAsia="Times New Roman" w:hAnsi="Museo Sans 300" w:cs="Times New Roman"/>
          <w:bCs/>
          <w:color w:val="auto"/>
          <w:kern w:val="32"/>
          <w:sz w:val="20"/>
          <w:szCs w:val="20"/>
          <w:u w:val="single"/>
        </w:rPr>
        <w:t xml:space="preserve"> ¿Qué podemos mejorar del servicio recibido?</w:t>
      </w:r>
      <w:bookmarkEnd w:id="47"/>
    </w:p>
    <w:p w:rsidR="00A84F28" w:rsidRDefault="00A84F28" w:rsidP="0074759B">
      <w:pPr>
        <w:jc w:val="both"/>
        <w:rPr>
          <w:rFonts w:ascii="Museo Sans 300" w:hAnsi="Museo Sans 300"/>
          <w:sz w:val="20"/>
          <w:szCs w:val="20"/>
          <w:lang w:val="es-ES" w:eastAsia="en-US"/>
        </w:rPr>
      </w:pPr>
    </w:p>
    <w:p w:rsidR="0074759B" w:rsidRPr="00A84F28" w:rsidRDefault="00A84F28" w:rsidP="0074759B">
      <w:pPr>
        <w:jc w:val="both"/>
        <w:rPr>
          <w:rFonts w:ascii="Museo Sans 300" w:hAnsi="Museo Sans 300"/>
          <w:sz w:val="20"/>
          <w:szCs w:val="20"/>
          <w:lang w:val="es-ES" w:eastAsia="en-US"/>
        </w:rPr>
      </w:pPr>
      <w:r>
        <w:rPr>
          <w:rFonts w:ascii="Museo Sans 300" w:hAnsi="Museo Sans 300"/>
          <w:sz w:val="20"/>
          <w:szCs w:val="20"/>
          <w:lang w:val="es-ES" w:eastAsia="en-US"/>
        </w:rPr>
        <w:t>No hubo c</w:t>
      </w:r>
      <w:r w:rsidR="0074759B" w:rsidRPr="00A84F28">
        <w:rPr>
          <w:rFonts w:ascii="Museo Sans 300" w:hAnsi="Museo Sans 300"/>
          <w:sz w:val="20"/>
          <w:szCs w:val="20"/>
          <w:lang w:val="es-ES" w:eastAsia="en-US"/>
        </w:rPr>
        <w:t xml:space="preserve">omentarios expresados por los </w:t>
      </w:r>
      <w:r>
        <w:rPr>
          <w:rFonts w:ascii="Museo Sans 300" w:hAnsi="Museo Sans 300"/>
          <w:sz w:val="20"/>
          <w:szCs w:val="20"/>
          <w:lang w:val="es-ES" w:eastAsia="en-US"/>
        </w:rPr>
        <w:t>u</w:t>
      </w:r>
      <w:r w:rsidR="0074759B" w:rsidRPr="00A84F28">
        <w:rPr>
          <w:rFonts w:ascii="Museo Sans 300" w:hAnsi="Museo Sans 300"/>
          <w:sz w:val="20"/>
          <w:szCs w:val="20"/>
          <w:lang w:val="es-ES" w:eastAsia="en-US"/>
        </w:rPr>
        <w:t>suarios</w:t>
      </w:r>
      <w:r>
        <w:rPr>
          <w:rFonts w:ascii="Museo Sans 300" w:hAnsi="Museo Sans 300"/>
          <w:sz w:val="20"/>
          <w:szCs w:val="20"/>
          <w:lang w:val="es-ES" w:eastAsia="en-US"/>
        </w:rPr>
        <w:t>.</w:t>
      </w:r>
    </w:p>
    <w:p w:rsidR="005531C6" w:rsidRDefault="005531C6" w:rsidP="0074759B">
      <w:pPr>
        <w:jc w:val="both"/>
        <w:rPr>
          <w:rFonts w:ascii="Museo Sans 300" w:hAnsi="Museo Sans 300"/>
          <w:b/>
          <w:sz w:val="20"/>
          <w:szCs w:val="20"/>
          <w:u w:val="single"/>
          <w:lang w:val="es-ES" w:eastAsia="en-US"/>
        </w:rPr>
      </w:pPr>
    </w:p>
    <w:p w:rsidR="00AC5539" w:rsidRDefault="00AC5539" w:rsidP="006C0E01">
      <w:pPr>
        <w:jc w:val="both"/>
        <w:rPr>
          <w:rFonts w:ascii="Museo Sans 300" w:hAnsi="Museo Sans 300"/>
          <w:b/>
          <w:sz w:val="20"/>
          <w:szCs w:val="20"/>
          <w:u w:val="single"/>
          <w:lang w:val="es-ES" w:eastAsia="en-US"/>
        </w:rPr>
      </w:pPr>
    </w:p>
    <w:p w:rsidR="001643D1" w:rsidRPr="00BA303F" w:rsidRDefault="00C50397" w:rsidP="00BA303F">
      <w:pPr>
        <w:jc w:val="both"/>
        <w:rPr>
          <w:rFonts w:ascii="Museo Sans 300" w:eastAsia="Times New Roman" w:hAnsi="Museo Sans 300"/>
          <w:b/>
          <w:bCs/>
          <w:kern w:val="32"/>
          <w:sz w:val="20"/>
          <w:szCs w:val="20"/>
        </w:rPr>
      </w:pPr>
      <w:r w:rsidRPr="00BA303F">
        <w:rPr>
          <w:rFonts w:ascii="Museo Sans 300" w:eastAsia="Times New Roman" w:hAnsi="Museo Sans 300"/>
          <w:bCs/>
          <w:kern w:val="32"/>
          <w:sz w:val="20"/>
          <w:szCs w:val="20"/>
          <w:u w:val="single"/>
        </w:rPr>
        <w:t>4.</w:t>
      </w:r>
      <w:r w:rsidR="004C74F0" w:rsidRPr="00BA303F">
        <w:rPr>
          <w:rFonts w:ascii="Museo Sans 300" w:eastAsia="Times New Roman" w:hAnsi="Museo Sans 300"/>
          <w:bCs/>
          <w:kern w:val="32"/>
          <w:sz w:val="20"/>
          <w:szCs w:val="20"/>
          <w:u w:val="single"/>
        </w:rPr>
        <w:t>4</w:t>
      </w:r>
      <w:r w:rsidRPr="00BA303F">
        <w:rPr>
          <w:rFonts w:ascii="Museo Sans 300" w:eastAsia="Times New Roman" w:hAnsi="Museo Sans 300"/>
          <w:bCs/>
          <w:kern w:val="32"/>
          <w:sz w:val="20"/>
          <w:szCs w:val="20"/>
          <w:u w:val="single"/>
        </w:rPr>
        <w:t xml:space="preserve"> </w:t>
      </w:r>
      <w:r w:rsidR="005A2060" w:rsidRPr="00BA303F">
        <w:rPr>
          <w:rFonts w:ascii="Museo Sans 300" w:eastAsia="Times New Roman" w:hAnsi="Museo Sans 300"/>
          <w:bCs/>
          <w:kern w:val="32"/>
          <w:sz w:val="20"/>
          <w:szCs w:val="20"/>
          <w:u w:val="single"/>
        </w:rPr>
        <w:t>¿Tiene</w:t>
      </w:r>
      <w:r w:rsidR="0055642C" w:rsidRPr="00BA303F">
        <w:rPr>
          <w:rFonts w:ascii="Museo Sans 300" w:eastAsia="Times New Roman" w:hAnsi="Museo Sans 300"/>
          <w:bCs/>
          <w:kern w:val="32"/>
          <w:sz w:val="20"/>
          <w:szCs w:val="20"/>
          <w:u w:val="single"/>
        </w:rPr>
        <w:t xml:space="preserve"> alguna queja </w:t>
      </w:r>
      <w:r w:rsidR="00814429" w:rsidRPr="00BA303F">
        <w:rPr>
          <w:rFonts w:ascii="Museo Sans 300" w:eastAsia="Times New Roman" w:hAnsi="Museo Sans 300"/>
          <w:bCs/>
          <w:kern w:val="32"/>
          <w:sz w:val="20"/>
          <w:szCs w:val="20"/>
          <w:u w:val="single"/>
        </w:rPr>
        <w:t xml:space="preserve">sugerencia o felicitación del </w:t>
      </w:r>
      <w:r w:rsidR="005A2060" w:rsidRPr="00BA303F">
        <w:rPr>
          <w:rFonts w:ascii="Museo Sans 300" w:eastAsia="Times New Roman" w:hAnsi="Museo Sans 300"/>
          <w:bCs/>
          <w:kern w:val="32"/>
          <w:sz w:val="20"/>
          <w:szCs w:val="20"/>
          <w:u w:val="single"/>
        </w:rPr>
        <w:t>servicio que se</w:t>
      </w:r>
      <w:r w:rsidR="00E56F5A" w:rsidRPr="00BA303F">
        <w:rPr>
          <w:rFonts w:ascii="Museo Sans 300" w:eastAsia="Times New Roman" w:hAnsi="Museo Sans 300"/>
          <w:bCs/>
          <w:kern w:val="32"/>
          <w:sz w:val="20"/>
          <w:szCs w:val="20"/>
          <w:u w:val="single"/>
        </w:rPr>
        <w:t xml:space="preserve"> </w:t>
      </w:r>
      <w:r w:rsidR="005A2060" w:rsidRPr="00BA303F">
        <w:rPr>
          <w:rFonts w:ascii="Museo Sans 300" w:eastAsia="Times New Roman" w:hAnsi="Museo Sans 300"/>
          <w:bCs/>
          <w:kern w:val="32"/>
          <w:sz w:val="20"/>
          <w:szCs w:val="20"/>
          <w:u w:val="single"/>
        </w:rPr>
        <w:t>le proporcion</w:t>
      </w:r>
      <w:r w:rsidRPr="00BA303F">
        <w:rPr>
          <w:rFonts w:ascii="Museo Sans 300" w:eastAsia="Times New Roman" w:hAnsi="Museo Sans 300"/>
          <w:bCs/>
          <w:kern w:val="32"/>
          <w:sz w:val="20"/>
          <w:szCs w:val="20"/>
          <w:u w:val="single"/>
        </w:rPr>
        <w:t>ó</w:t>
      </w:r>
      <w:r w:rsidR="005A2060" w:rsidRPr="00BA303F">
        <w:rPr>
          <w:rFonts w:ascii="Museo Sans 300" w:eastAsia="Times New Roman" w:hAnsi="Museo Sans 300"/>
          <w:b/>
          <w:bCs/>
          <w:kern w:val="32"/>
          <w:sz w:val="20"/>
          <w:szCs w:val="20"/>
        </w:rPr>
        <w:t xml:space="preserve">? </w:t>
      </w:r>
    </w:p>
    <w:p w:rsidR="001643D1" w:rsidRPr="00C72368" w:rsidRDefault="001643D1" w:rsidP="001643D1">
      <w:pPr>
        <w:pStyle w:val="Prrafodelista"/>
        <w:spacing w:after="0" w:line="240" w:lineRule="auto"/>
        <w:ind w:left="0"/>
        <w:jc w:val="center"/>
        <w:rPr>
          <w:rFonts w:ascii="Museo Sans 300" w:hAnsi="Museo Sans 300"/>
          <w:b/>
          <w:sz w:val="20"/>
          <w:szCs w:val="20"/>
        </w:rPr>
      </w:pPr>
    </w:p>
    <w:p w:rsidR="001643D1" w:rsidRPr="00C72368" w:rsidRDefault="001643D1" w:rsidP="001643D1">
      <w:pPr>
        <w:jc w:val="both"/>
        <w:rPr>
          <w:rFonts w:ascii="Museo Sans 300" w:hAnsi="Museo Sans 300"/>
          <w:sz w:val="20"/>
          <w:szCs w:val="20"/>
          <w:lang w:val="es-ES" w:eastAsia="en-US"/>
        </w:rPr>
      </w:pPr>
      <w:r w:rsidRPr="00C72368">
        <w:rPr>
          <w:rFonts w:ascii="Museo Sans 300" w:hAnsi="Museo Sans 300"/>
          <w:sz w:val="20"/>
          <w:szCs w:val="20"/>
          <w:lang w:val="es-ES" w:eastAsia="en-US"/>
        </w:rPr>
        <w:t>El 74.47% de los entrevistados no presentó ninguna queja con respecto a los servicios recibidos. y el 25.53%</w:t>
      </w:r>
      <w:r w:rsidR="009404A2" w:rsidRPr="00C72368">
        <w:rPr>
          <w:rFonts w:ascii="Museo Sans 300" w:hAnsi="Museo Sans 300"/>
          <w:sz w:val="20"/>
          <w:szCs w:val="20"/>
          <w:lang w:val="es-ES" w:eastAsia="en-US"/>
        </w:rPr>
        <w:t xml:space="preserve">, </w:t>
      </w:r>
      <w:r w:rsidRPr="00C72368">
        <w:rPr>
          <w:rFonts w:ascii="Museo Sans 300" w:hAnsi="Museo Sans 300"/>
          <w:sz w:val="20"/>
          <w:szCs w:val="20"/>
          <w:lang w:val="es-ES" w:eastAsia="en-US"/>
        </w:rPr>
        <w:t>7 felicitaciones por el trabajo desempeñado</w:t>
      </w:r>
      <w:r w:rsidR="00A84F28">
        <w:rPr>
          <w:rFonts w:ascii="Museo Sans 300" w:hAnsi="Museo Sans 300"/>
          <w:sz w:val="20"/>
          <w:szCs w:val="20"/>
          <w:lang w:val="es-ES" w:eastAsia="en-US"/>
        </w:rPr>
        <w:t xml:space="preserve"> y 14 sugerencias </w:t>
      </w:r>
      <w:r w:rsidR="00E871B9">
        <w:rPr>
          <w:rFonts w:ascii="Museo Sans 300" w:hAnsi="Museo Sans 300"/>
          <w:sz w:val="20"/>
          <w:szCs w:val="20"/>
          <w:lang w:val="es-ES" w:eastAsia="en-US"/>
        </w:rPr>
        <w:t>que se</w:t>
      </w:r>
      <w:r w:rsidR="009404A2" w:rsidRPr="00C72368">
        <w:rPr>
          <w:rFonts w:ascii="Museo Sans 300" w:hAnsi="Museo Sans 300"/>
          <w:sz w:val="20"/>
          <w:szCs w:val="20"/>
          <w:lang w:val="es-ES" w:eastAsia="en-US"/>
        </w:rPr>
        <w:t xml:space="preserve"> detallan a continuación:</w:t>
      </w:r>
    </w:p>
    <w:p w:rsidR="004A398C" w:rsidRPr="00C72368" w:rsidRDefault="004A398C" w:rsidP="006C0E01">
      <w:pPr>
        <w:jc w:val="both"/>
        <w:rPr>
          <w:rFonts w:ascii="Museo Sans 300" w:hAnsi="Museo Sans 300"/>
          <w:sz w:val="20"/>
          <w:szCs w:val="20"/>
          <w:lang w:val="es-ES" w:eastAsia="en-US"/>
        </w:rPr>
      </w:pPr>
    </w:p>
    <w:p w:rsidR="009404A2" w:rsidRPr="00C72368" w:rsidRDefault="001643D1" w:rsidP="001643D1">
      <w:pPr>
        <w:rPr>
          <w:rFonts w:ascii="Museo Sans 300" w:hAnsi="Museo Sans 300"/>
          <w:b/>
          <w:sz w:val="20"/>
          <w:szCs w:val="20"/>
          <w:u w:val="single"/>
          <w:lang w:val="es-ES" w:eastAsia="en-US"/>
        </w:rPr>
      </w:pPr>
      <w:r w:rsidRPr="00C72368">
        <w:rPr>
          <w:rFonts w:ascii="Museo Sans 300" w:hAnsi="Museo Sans 300"/>
          <w:b/>
          <w:sz w:val="20"/>
          <w:szCs w:val="20"/>
          <w:u w:val="single"/>
          <w:lang w:val="es-ES" w:eastAsia="en-US"/>
        </w:rPr>
        <w:t>FELICITACIONES</w:t>
      </w:r>
    </w:p>
    <w:p w:rsidR="00572CFB" w:rsidRPr="00616229" w:rsidRDefault="001643D1"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Los felicito por el cambio de enviar por correo las modificaciones a la PEP, así como la inicial.</w:t>
      </w:r>
      <w:r w:rsidR="009404A2" w:rsidRPr="00C72368">
        <w:rPr>
          <w:rFonts w:ascii="Museo Sans 300" w:hAnsi="Museo Sans 300"/>
          <w:sz w:val="20"/>
          <w:szCs w:val="20"/>
        </w:rPr>
        <w:t xml:space="preserve"> (Div. Desarrollo económico).</w:t>
      </w:r>
    </w:p>
    <w:p w:rsidR="00572CFB" w:rsidRPr="00616229" w:rsidRDefault="006765DA"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E</w:t>
      </w:r>
      <w:r w:rsidR="00630170" w:rsidRPr="00C72368">
        <w:rPr>
          <w:rFonts w:ascii="Museo Sans 300" w:hAnsi="Museo Sans 300"/>
          <w:sz w:val="20"/>
          <w:szCs w:val="20"/>
        </w:rPr>
        <w:t>xcelente</w:t>
      </w:r>
      <w:r w:rsidRPr="00C72368">
        <w:rPr>
          <w:rFonts w:ascii="Museo Sans 300" w:hAnsi="Museo Sans 300"/>
          <w:sz w:val="20"/>
          <w:szCs w:val="20"/>
        </w:rPr>
        <w:t xml:space="preserve"> </w:t>
      </w:r>
      <w:r w:rsidR="00572CFB" w:rsidRPr="00C72368">
        <w:rPr>
          <w:rFonts w:ascii="Museo Sans 300" w:hAnsi="Museo Sans 300"/>
          <w:sz w:val="20"/>
          <w:szCs w:val="20"/>
        </w:rPr>
        <w:t>servicio (</w:t>
      </w:r>
      <w:r w:rsidR="00630170" w:rsidRPr="00C72368">
        <w:rPr>
          <w:rFonts w:ascii="Museo Sans 300" w:hAnsi="Museo Sans 300"/>
          <w:sz w:val="20"/>
          <w:szCs w:val="20"/>
        </w:rPr>
        <w:t>Div. Desarrollo económico).</w:t>
      </w:r>
    </w:p>
    <w:p w:rsidR="00572CFB" w:rsidRPr="00616229" w:rsidRDefault="00630170"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Me gustó la forma de agilizar la flexibilidad sobre la redefinición de "economías salariales</w:t>
      </w:r>
      <w:r w:rsidR="00572CFB" w:rsidRPr="00C72368">
        <w:rPr>
          <w:rFonts w:ascii="Museo Sans 300" w:hAnsi="Museo Sans 300"/>
          <w:sz w:val="20"/>
          <w:szCs w:val="20"/>
        </w:rPr>
        <w:t>”. (</w:t>
      </w:r>
      <w:r w:rsidRPr="00C72368">
        <w:rPr>
          <w:rFonts w:ascii="Museo Sans 300" w:hAnsi="Museo Sans 300"/>
          <w:sz w:val="20"/>
          <w:szCs w:val="20"/>
        </w:rPr>
        <w:t>Div. Desarrollo económico).</w:t>
      </w:r>
    </w:p>
    <w:p w:rsidR="00572CFB" w:rsidRPr="00616229" w:rsidRDefault="00630170"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El tiempo de solución de los problemas es adecuado.</w:t>
      </w:r>
      <w:r w:rsidRPr="00C72368">
        <w:rPr>
          <w:sz w:val="20"/>
          <w:szCs w:val="20"/>
        </w:rPr>
        <w:t xml:space="preserve"> (Div. Desarrollo Económico</w:t>
      </w:r>
      <w:r w:rsidR="00616229">
        <w:rPr>
          <w:rFonts w:ascii="Museo Sans 300" w:hAnsi="Museo Sans 300"/>
          <w:sz w:val="20"/>
          <w:szCs w:val="20"/>
        </w:rPr>
        <w:t>)</w:t>
      </w:r>
      <w:r w:rsidR="002D5AE8">
        <w:rPr>
          <w:rFonts w:ascii="Museo Sans 300" w:hAnsi="Museo Sans 300"/>
          <w:sz w:val="20"/>
          <w:szCs w:val="20"/>
        </w:rPr>
        <w:t>.</w:t>
      </w:r>
    </w:p>
    <w:p w:rsidR="00572CFB" w:rsidRPr="00616229" w:rsidRDefault="001643D1"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Felicito a todo el personal involucrado por seguir en la mejora continua, excelente el trabajo que se coordina.</w:t>
      </w:r>
      <w:r w:rsidR="007A54A8" w:rsidRPr="00C72368">
        <w:rPr>
          <w:rFonts w:ascii="Museo Sans 300" w:hAnsi="Museo Sans 300"/>
          <w:sz w:val="20"/>
          <w:szCs w:val="20"/>
        </w:rPr>
        <w:t xml:space="preserve"> (Div. Desarrollo Social)</w:t>
      </w:r>
    </w:p>
    <w:p w:rsidR="00572CFB" w:rsidRPr="00616229" w:rsidRDefault="001643D1"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La atención es muy oportuna y personalizada.</w:t>
      </w:r>
      <w:r w:rsidR="009404A2" w:rsidRPr="00C72368">
        <w:rPr>
          <w:rFonts w:ascii="Museo Sans 300" w:hAnsi="Museo Sans 300"/>
          <w:sz w:val="20"/>
          <w:szCs w:val="20"/>
        </w:rPr>
        <w:t xml:space="preserve"> (Div. Desarrollo Social)</w:t>
      </w:r>
      <w:r w:rsidR="002D5AE8">
        <w:rPr>
          <w:rFonts w:ascii="Museo Sans 300" w:hAnsi="Museo Sans 300"/>
          <w:sz w:val="20"/>
          <w:szCs w:val="20"/>
        </w:rPr>
        <w:t>.</w:t>
      </w:r>
    </w:p>
    <w:p w:rsidR="002245F4" w:rsidRDefault="001643D1" w:rsidP="00A84F28">
      <w:pPr>
        <w:pStyle w:val="Prrafodelista"/>
        <w:numPr>
          <w:ilvl w:val="0"/>
          <w:numId w:val="38"/>
        </w:numPr>
        <w:jc w:val="both"/>
        <w:rPr>
          <w:rFonts w:ascii="Museo Sans 300" w:hAnsi="Museo Sans 300"/>
          <w:sz w:val="20"/>
          <w:szCs w:val="20"/>
        </w:rPr>
      </w:pPr>
      <w:r w:rsidRPr="00C72368">
        <w:rPr>
          <w:rFonts w:ascii="Museo Sans 300" w:hAnsi="Museo Sans 300"/>
          <w:sz w:val="20"/>
          <w:szCs w:val="20"/>
        </w:rPr>
        <w:t>Sigan manteniendo el servicio prestado.</w:t>
      </w:r>
      <w:r w:rsidR="007A54A8" w:rsidRPr="00C72368">
        <w:rPr>
          <w:rFonts w:ascii="Museo Sans 300" w:hAnsi="Museo Sans 300"/>
          <w:sz w:val="20"/>
          <w:szCs w:val="20"/>
        </w:rPr>
        <w:t xml:space="preserve"> (Div. Desarrollo Social)</w:t>
      </w:r>
      <w:r w:rsidR="002D5AE8">
        <w:rPr>
          <w:rFonts w:ascii="Museo Sans 300" w:hAnsi="Museo Sans 300"/>
          <w:sz w:val="20"/>
          <w:szCs w:val="20"/>
        </w:rPr>
        <w:t>.</w:t>
      </w:r>
    </w:p>
    <w:p w:rsidR="005531C6" w:rsidRPr="00AC5539" w:rsidRDefault="005531C6" w:rsidP="005531C6">
      <w:pPr>
        <w:jc w:val="both"/>
        <w:rPr>
          <w:rFonts w:ascii="Museo Sans 300" w:hAnsi="Museo Sans 300"/>
          <w:b/>
          <w:sz w:val="20"/>
          <w:szCs w:val="20"/>
          <w:u w:val="single"/>
          <w:lang w:val="es-ES" w:eastAsia="en-US"/>
        </w:rPr>
      </w:pPr>
      <w:r w:rsidRPr="00C72368">
        <w:rPr>
          <w:rFonts w:ascii="Museo Sans 300" w:hAnsi="Museo Sans 300"/>
          <w:b/>
          <w:sz w:val="20"/>
          <w:szCs w:val="20"/>
          <w:u w:val="single"/>
          <w:lang w:val="es-ES" w:eastAsia="en-US"/>
        </w:rPr>
        <w:t xml:space="preserve">Sugerencias </w:t>
      </w:r>
    </w:p>
    <w:p w:rsidR="005531C6"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Revisar las normativas, para adecuarla a la situación actual. (Div. De Desarrollo Social).</w:t>
      </w:r>
    </w:p>
    <w:p w:rsidR="005531C6" w:rsidRDefault="005531C6" w:rsidP="005531C6">
      <w:pPr>
        <w:pStyle w:val="Prrafodelista"/>
        <w:ind w:left="284"/>
        <w:jc w:val="both"/>
        <w:rPr>
          <w:rFonts w:asciiTheme="minorHAnsi" w:hAnsiTheme="minorHAnsi"/>
          <w:sz w:val="20"/>
          <w:szCs w:val="20"/>
        </w:rPr>
      </w:pP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Seguir innovando y modernizando la tecnología, que la plataforma funcione en línea. (Div. conducción Administrativa)</w:t>
      </w:r>
    </w:p>
    <w:p w:rsidR="005531C6" w:rsidRPr="007B5FA3" w:rsidRDefault="005531C6" w:rsidP="00A84F28">
      <w:pPr>
        <w:pStyle w:val="Prrafodelista"/>
        <w:numPr>
          <w:ilvl w:val="0"/>
          <w:numId w:val="36"/>
        </w:numPr>
        <w:jc w:val="both"/>
        <w:rPr>
          <w:rFonts w:asciiTheme="minorHAnsi" w:hAnsiTheme="minorHAnsi"/>
          <w:strike/>
          <w:sz w:val="20"/>
          <w:szCs w:val="20"/>
        </w:rPr>
      </w:pPr>
      <w:r w:rsidRPr="00C358EB">
        <w:rPr>
          <w:rFonts w:asciiTheme="minorHAnsi" w:hAnsiTheme="minorHAnsi"/>
          <w:sz w:val="20"/>
          <w:szCs w:val="20"/>
        </w:rPr>
        <w:t>En la medida de lo posible permitir que los servicios sean en su mayoría en línea, y evitar enviar documentos firmados en físico hacerlo digital. (Div. Desarrollo Económico)</w:t>
      </w:r>
      <w:r w:rsidR="007B5FA3">
        <w:rPr>
          <w:rFonts w:asciiTheme="minorHAnsi" w:hAnsiTheme="minorHAnsi"/>
          <w:color w:val="FF0000"/>
          <w:sz w:val="20"/>
          <w:szCs w:val="20"/>
        </w:rPr>
        <w:t xml:space="preserve"> </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Actualizar las publicaciones de mayor información en el portal web. (Div. Desarrollo Social)</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Estandarizar la forma de solicitar la información. (Div. Desarrollo Social)</w:t>
      </w:r>
    </w:p>
    <w:p w:rsidR="005531C6" w:rsidRPr="00A35960" w:rsidRDefault="005531C6" w:rsidP="00A84F28">
      <w:pPr>
        <w:pStyle w:val="Prrafodelista"/>
        <w:numPr>
          <w:ilvl w:val="0"/>
          <w:numId w:val="36"/>
        </w:numPr>
        <w:jc w:val="both"/>
        <w:rPr>
          <w:rFonts w:asciiTheme="minorHAnsi" w:hAnsiTheme="minorHAnsi"/>
          <w:strike/>
          <w:sz w:val="20"/>
          <w:szCs w:val="20"/>
        </w:rPr>
      </w:pPr>
      <w:r w:rsidRPr="00C358EB">
        <w:rPr>
          <w:rFonts w:asciiTheme="minorHAnsi" w:hAnsiTheme="minorHAnsi"/>
          <w:sz w:val="20"/>
          <w:szCs w:val="20"/>
        </w:rPr>
        <w:t>Se han establecido lineamientos más confusos y se ha vuelto muy engorroso el proceso, antes asignaban a una sola persona y era mucho más ágil. (Div. Desarrollo Económico)</w:t>
      </w:r>
      <w:r w:rsidR="00A35960">
        <w:rPr>
          <w:rFonts w:asciiTheme="minorHAnsi" w:hAnsiTheme="minorHAnsi"/>
          <w:color w:val="FF0000"/>
          <w:sz w:val="20"/>
          <w:szCs w:val="20"/>
        </w:rPr>
        <w:t>.</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Mejorar la disponibilidad y los tiempos de respuesta para atender llamadas por parte de las jefaturas y del personal técnico. (Div. De Conducción Administrativa)</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 xml:space="preserve">Mejorar la respuesta oportuna e inmediata cuando se solicitan reuniones técnicas, ya que la solicitud se debe a dudas urgentes </w:t>
      </w:r>
      <w:r w:rsidRPr="00AC5539">
        <w:rPr>
          <w:rFonts w:asciiTheme="minorHAnsi" w:hAnsiTheme="minorHAnsi"/>
          <w:sz w:val="20"/>
          <w:szCs w:val="20"/>
        </w:rPr>
        <w:lastRenderedPageBreak/>
        <w:t>sobre la fusión de sociedades. (Div. De Conducción Administrativa)</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Que los procesos de mejoras, no se hagan en tiempo de cierres contables. (Div. Desarrollo social)</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Reducir los tiempos de los procesos. (Div. Desarrollo social)</w:t>
      </w:r>
    </w:p>
    <w:p w:rsidR="005531C6" w:rsidRPr="00AC5539" w:rsidRDefault="005531C6" w:rsidP="00A84F28">
      <w:pPr>
        <w:pStyle w:val="Prrafodelista"/>
        <w:numPr>
          <w:ilvl w:val="0"/>
          <w:numId w:val="36"/>
        </w:numPr>
        <w:jc w:val="both"/>
        <w:rPr>
          <w:rFonts w:asciiTheme="minorHAnsi" w:hAnsiTheme="minorHAnsi"/>
          <w:sz w:val="20"/>
          <w:szCs w:val="20"/>
        </w:rPr>
      </w:pPr>
      <w:r w:rsidRPr="00AC5539">
        <w:rPr>
          <w:rFonts w:asciiTheme="minorHAnsi" w:hAnsiTheme="minorHAnsi"/>
          <w:sz w:val="20"/>
          <w:szCs w:val="20"/>
        </w:rPr>
        <w:t>Mejorar los parqueos disponibles cuando se realizan visitas al DGP. (Div. Desarrollo social)</w:t>
      </w:r>
    </w:p>
    <w:p w:rsidR="005531C6" w:rsidRPr="00BA303F" w:rsidRDefault="005531C6" w:rsidP="00A84F28">
      <w:pPr>
        <w:pStyle w:val="Prrafodelista"/>
        <w:numPr>
          <w:ilvl w:val="0"/>
          <w:numId w:val="36"/>
        </w:numPr>
        <w:jc w:val="both"/>
        <w:rPr>
          <w:rFonts w:ascii="Museo Sans 300" w:eastAsia="Times New Roman" w:hAnsi="Museo Sans 300"/>
          <w:b/>
          <w:bCs/>
          <w:kern w:val="32"/>
          <w:sz w:val="20"/>
          <w:szCs w:val="20"/>
          <w:lang w:val="es-ES_tradnl" w:eastAsia="es-ES"/>
        </w:rPr>
      </w:pPr>
      <w:r w:rsidRPr="00BA303F">
        <w:rPr>
          <w:rFonts w:asciiTheme="minorHAnsi" w:hAnsiTheme="minorHAnsi"/>
          <w:sz w:val="20"/>
          <w:szCs w:val="20"/>
        </w:rPr>
        <w:t>Solicitar más Disponibilidad de R.R.H.H., para asignar</w:t>
      </w:r>
      <w:r w:rsidRPr="00BA303F">
        <w:rPr>
          <w:rFonts w:asciiTheme="minorHAnsi" w:hAnsiTheme="minorHAnsi"/>
          <w:strike/>
          <w:sz w:val="20"/>
          <w:szCs w:val="20"/>
        </w:rPr>
        <w:t xml:space="preserve"> </w:t>
      </w:r>
      <w:r w:rsidRPr="00BA303F">
        <w:rPr>
          <w:rFonts w:asciiTheme="minorHAnsi" w:hAnsiTheme="minorHAnsi"/>
          <w:sz w:val="20"/>
          <w:szCs w:val="20"/>
        </w:rPr>
        <w:t>analista al Hospital de Sonsonate. (Div. Desarrollo</w:t>
      </w:r>
      <w:r w:rsidRPr="00BA303F">
        <w:rPr>
          <w:rFonts w:ascii="Museo Sans 300" w:hAnsi="Museo Sans 300"/>
          <w:sz w:val="20"/>
          <w:szCs w:val="20"/>
        </w:rPr>
        <w:t xml:space="preserve"> social)</w:t>
      </w:r>
    </w:p>
    <w:p w:rsidR="00CF77AF" w:rsidRPr="00C72368" w:rsidRDefault="00CF77AF" w:rsidP="002245F4">
      <w:pPr>
        <w:jc w:val="both"/>
        <w:rPr>
          <w:rFonts w:ascii="Museo Sans 300" w:hAnsi="Museo Sans 300"/>
          <w:sz w:val="20"/>
          <w:szCs w:val="20"/>
        </w:rPr>
      </w:pPr>
    </w:p>
    <w:p w:rsidR="00052568" w:rsidRPr="002D5AE8" w:rsidRDefault="00124687" w:rsidP="002D5AE8">
      <w:pPr>
        <w:pStyle w:val="Ttulo1"/>
        <w:rPr>
          <w:rFonts w:asciiTheme="minorHAnsi" w:hAnsiTheme="minorHAnsi"/>
          <w:sz w:val="20"/>
          <w:szCs w:val="20"/>
        </w:rPr>
      </w:pPr>
      <w:bookmarkStart w:id="48" w:name="_Toc57011901"/>
      <w:bookmarkStart w:id="49" w:name="_Toc62735995"/>
      <w:bookmarkStart w:id="50" w:name="_Toc62738611"/>
      <w:bookmarkStart w:id="51" w:name="_Toc108008204"/>
      <w:bookmarkStart w:id="52" w:name="_Toc62735997"/>
      <w:bookmarkStart w:id="53" w:name="_Toc62738613"/>
      <w:bookmarkStart w:id="54" w:name="_Toc129607572"/>
      <w:r w:rsidRPr="002D5AE8">
        <w:rPr>
          <w:rFonts w:asciiTheme="minorHAnsi" w:hAnsiTheme="minorHAnsi"/>
          <w:sz w:val="20"/>
          <w:szCs w:val="20"/>
        </w:rPr>
        <w:t>CAPITULO 5:  CONCLUSIONES</w:t>
      </w:r>
      <w:bookmarkEnd w:id="48"/>
      <w:bookmarkEnd w:id="49"/>
      <w:bookmarkEnd w:id="50"/>
      <w:bookmarkEnd w:id="51"/>
      <w:bookmarkEnd w:id="52"/>
      <w:bookmarkEnd w:id="53"/>
      <w:bookmarkEnd w:id="54"/>
    </w:p>
    <w:p w:rsidR="00616229" w:rsidRPr="004E78EF" w:rsidRDefault="00616229" w:rsidP="00616229">
      <w:pPr>
        <w:rPr>
          <w:rFonts w:ascii="Museo Sans 300" w:hAnsi="Museo Sans 300"/>
          <w:b/>
          <w:color w:val="000000" w:themeColor="text1"/>
          <w:sz w:val="20"/>
          <w:szCs w:val="20"/>
        </w:rPr>
      </w:pPr>
      <w:r w:rsidRPr="004E78EF">
        <w:rPr>
          <w:rFonts w:ascii="Museo Sans 300" w:hAnsi="Museo Sans 300"/>
          <w:b/>
          <w:color w:val="000000" w:themeColor="text1"/>
          <w:sz w:val="20"/>
          <w:szCs w:val="20"/>
        </w:rPr>
        <w:t>5.1 Sugerencia</w:t>
      </w:r>
    </w:p>
    <w:p w:rsidR="00616229" w:rsidRPr="004E78EF" w:rsidRDefault="00616229" w:rsidP="00616229">
      <w:pPr>
        <w:pStyle w:val="Prrafodelista"/>
        <w:numPr>
          <w:ilvl w:val="0"/>
          <w:numId w:val="32"/>
        </w:numPr>
        <w:spacing w:after="0" w:line="240" w:lineRule="auto"/>
        <w:jc w:val="both"/>
        <w:rPr>
          <w:color w:val="000000" w:themeColor="text1"/>
        </w:rPr>
      </w:pPr>
      <w:r w:rsidRPr="004E78EF">
        <w:rPr>
          <w:rFonts w:ascii="Museo Sans 300" w:hAnsi="Museo Sans 300"/>
          <w:color w:val="000000" w:themeColor="text1"/>
          <w:sz w:val="20"/>
          <w:szCs w:val="20"/>
        </w:rPr>
        <w:t xml:space="preserve">Se sugiere a las Unidades Organizativas evaluadas retomar los </w:t>
      </w:r>
      <w:bookmarkStart w:id="55" w:name="_Hlk120625534"/>
      <w:r w:rsidRPr="004E78EF">
        <w:rPr>
          <w:rFonts w:ascii="Museo Sans 300" w:hAnsi="Museo Sans 300"/>
          <w:color w:val="000000" w:themeColor="text1"/>
          <w:sz w:val="20"/>
          <w:szCs w:val="20"/>
        </w:rPr>
        <w:t>comentarios de mayor relevancia para que sean analizados con el objetivo de realizar acciones de mejoras en los servicios brindados</w:t>
      </w:r>
      <w:r w:rsidRPr="004E78EF">
        <w:rPr>
          <w:rStyle w:val="Refdecomentario"/>
          <w:color w:val="000000" w:themeColor="text1"/>
          <w:lang w:val="es-ES_tradnl" w:eastAsia="es-ES"/>
        </w:rPr>
        <w:t>.</w:t>
      </w:r>
    </w:p>
    <w:bookmarkEnd w:id="55"/>
    <w:p w:rsidR="00616229" w:rsidRPr="004E78EF" w:rsidRDefault="00616229" w:rsidP="00616229">
      <w:pPr>
        <w:rPr>
          <w:rFonts w:ascii="Museo Sans 300" w:hAnsi="Museo Sans 300"/>
          <w:b/>
          <w:color w:val="000000" w:themeColor="text1"/>
          <w:sz w:val="20"/>
          <w:szCs w:val="20"/>
        </w:rPr>
      </w:pPr>
    </w:p>
    <w:p w:rsidR="00616229" w:rsidRPr="004E78EF" w:rsidRDefault="00616229" w:rsidP="00AC5539">
      <w:pPr>
        <w:pStyle w:val="Prrafodelista"/>
        <w:numPr>
          <w:ilvl w:val="1"/>
          <w:numId w:val="34"/>
        </w:numPr>
        <w:rPr>
          <w:rFonts w:ascii="Museo Sans 300" w:hAnsi="Museo Sans 300"/>
          <w:b/>
          <w:color w:val="000000" w:themeColor="text1"/>
          <w:sz w:val="20"/>
          <w:szCs w:val="20"/>
        </w:rPr>
      </w:pPr>
      <w:r w:rsidRPr="004E78EF">
        <w:rPr>
          <w:rFonts w:ascii="Museo Sans 300" w:hAnsi="Museo Sans 300"/>
          <w:b/>
          <w:color w:val="000000" w:themeColor="text1"/>
          <w:sz w:val="20"/>
          <w:szCs w:val="20"/>
        </w:rPr>
        <w:t>Conclusiones</w:t>
      </w:r>
    </w:p>
    <w:p w:rsidR="00616229" w:rsidRPr="004E78EF" w:rsidRDefault="00616229" w:rsidP="00616229">
      <w:pPr>
        <w:pStyle w:val="Prrafodelista"/>
        <w:numPr>
          <w:ilvl w:val="0"/>
          <w:numId w:val="32"/>
        </w:numPr>
        <w:jc w:val="both"/>
        <w:rPr>
          <w:rFonts w:ascii="Museo Sans 300" w:hAnsi="Museo Sans 300"/>
          <w:color w:val="000000" w:themeColor="text1"/>
          <w:sz w:val="20"/>
          <w:szCs w:val="20"/>
        </w:rPr>
      </w:pPr>
      <w:r w:rsidRPr="004E78EF">
        <w:rPr>
          <w:rFonts w:ascii="Museo Sans 300" w:hAnsi="Museo Sans 300"/>
          <w:color w:val="000000" w:themeColor="text1"/>
          <w:sz w:val="20"/>
          <w:szCs w:val="20"/>
        </w:rPr>
        <w:t>El índice de Satisfacción Global de los Usuarios Externos que reciben el servicio del proceso 3.3 Seguimiento y Evaluación de la Dirección General de Presupuesto es de 9.33, dentro de la escala es de muy satisfactorio; asimismo, se obtuvo los promedios mejor evaluados de los módulos Empatía del personal y Profesionalismo de los empleados.</w:t>
      </w:r>
    </w:p>
    <w:p w:rsidR="00616229" w:rsidRPr="004E78EF" w:rsidRDefault="00616229" w:rsidP="00616229">
      <w:pPr>
        <w:jc w:val="both"/>
        <w:rPr>
          <w:rFonts w:ascii="Museo Sans 300" w:hAnsi="Museo Sans 300"/>
          <w:color w:val="000000" w:themeColor="text1"/>
          <w:sz w:val="20"/>
          <w:szCs w:val="20"/>
        </w:rPr>
      </w:pPr>
    </w:p>
    <w:p w:rsidR="00616229" w:rsidRPr="004E78EF" w:rsidRDefault="00616229" w:rsidP="00AC5539">
      <w:pPr>
        <w:pStyle w:val="Prrafodelista"/>
        <w:numPr>
          <w:ilvl w:val="0"/>
          <w:numId w:val="32"/>
        </w:numPr>
        <w:jc w:val="both"/>
        <w:rPr>
          <w:rFonts w:ascii="Museo Sans 300" w:hAnsi="Museo Sans 300"/>
          <w:color w:val="000000" w:themeColor="text1"/>
          <w:sz w:val="20"/>
          <w:szCs w:val="20"/>
        </w:rPr>
      </w:pPr>
      <w:r w:rsidRPr="004E78EF">
        <w:rPr>
          <w:rFonts w:ascii="Museo Sans 300" w:hAnsi="Museo Sans 300"/>
          <w:color w:val="000000" w:themeColor="text1"/>
          <w:sz w:val="20"/>
          <w:szCs w:val="20"/>
        </w:rPr>
        <w:t xml:space="preserve">En el módulo de Infraestructura y elementos tangibles obtuvo la menor calificación, al presentar 9.07 puntos; el módulo que alcanzó la mayor nota promedio fue el de Empatía del personal, con 9.44 puntos. </w:t>
      </w:r>
    </w:p>
    <w:p w:rsidR="00616229" w:rsidRPr="004E78EF" w:rsidRDefault="00616229" w:rsidP="00616229">
      <w:pPr>
        <w:pStyle w:val="Prrafodelista"/>
        <w:spacing w:line="240" w:lineRule="auto"/>
        <w:ind w:left="360"/>
        <w:jc w:val="both"/>
        <w:rPr>
          <w:rFonts w:ascii="Museo Sans 300" w:hAnsi="Museo Sans 300"/>
          <w:color w:val="000000" w:themeColor="text1"/>
          <w:sz w:val="20"/>
          <w:szCs w:val="20"/>
        </w:rPr>
      </w:pPr>
    </w:p>
    <w:p w:rsidR="00AC5539" w:rsidRPr="004E78EF" w:rsidRDefault="00616229" w:rsidP="00AC5539">
      <w:pPr>
        <w:pStyle w:val="Prrafodelista"/>
        <w:numPr>
          <w:ilvl w:val="0"/>
          <w:numId w:val="32"/>
        </w:numPr>
        <w:spacing w:line="240" w:lineRule="auto"/>
        <w:jc w:val="both"/>
        <w:rPr>
          <w:rFonts w:ascii="Museo Sans 300" w:hAnsi="Museo Sans 300"/>
          <w:color w:val="000000" w:themeColor="text1"/>
          <w:sz w:val="20"/>
          <w:szCs w:val="20"/>
        </w:rPr>
      </w:pPr>
      <w:r w:rsidRPr="004E78EF">
        <w:rPr>
          <w:rFonts w:ascii="Museo Sans 300" w:hAnsi="Museo Sans 300"/>
          <w:color w:val="000000" w:themeColor="text1"/>
          <w:sz w:val="20"/>
          <w:szCs w:val="20"/>
        </w:rPr>
        <w:t>Respecto a la evolución de la calidad de los servicios prestados en el último año por las Unidad Organizativas de la DGP que conforman el proceso 3.3 Seguimiento y Evaluación, el 85.11% de los entrevistados percibe que la calidad de los servicios ha mejorado un 12.77% que esta igual y un 2.13%</w:t>
      </w:r>
      <w:r w:rsidR="00AC5539" w:rsidRPr="004E78EF">
        <w:rPr>
          <w:rFonts w:ascii="Museo Sans 300" w:hAnsi="Museo Sans 300"/>
          <w:color w:val="000000" w:themeColor="text1"/>
          <w:sz w:val="20"/>
          <w:szCs w:val="20"/>
        </w:rPr>
        <w:t xml:space="preserve"> no respondió.</w:t>
      </w:r>
    </w:p>
    <w:p w:rsidR="00AC5539" w:rsidRPr="00AC5539" w:rsidRDefault="00AC5539" w:rsidP="00AC5539">
      <w:pPr>
        <w:pStyle w:val="Prrafodelista"/>
        <w:spacing w:line="240" w:lineRule="auto"/>
        <w:ind w:left="360"/>
        <w:jc w:val="both"/>
        <w:rPr>
          <w:rFonts w:ascii="Museo Sans 300" w:hAnsi="Museo Sans 300"/>
          <w:color w:val="000000" w:themeColor="text1"/>
          <w:sz w:val="20"/>
          <w:szCs w:val="20"/>
        </w:rPr>
      </w:pPr>
    </w:p>
    <w:p w:rsidR="00AC5539" w:rsidRPr="00AC5539" w:rsidRDefault="004B78DB" w:rsidP="00AC5539">
      <w:pPr>
        <w:pStyle w:val="Prrafodelista"/>
        <w:numPr>
          <w:ilvl w:val="0"/>
          <w:numId w:val="32"/>
        </w:numPr>
        <w:spacing w:line="240" w:lineRule="auto"/>
        <w:jc w:val="both"/>
        <w:rPr>
          <w:rFonts w:ascii="Museo Sans 300" w:hAnsi="Museo Sans 300"/>
          <w:color w:val="000000" w:themeColor="text1"/>
          <w:sz w:val="20"/>
          <w:szCs w:val="20"/>
        </w:rPr>
      </w:pPr>
      <w:r w:rsidRPr="00AC5539">
        <w:rPr>
          <w:rFonts w:ascii="Museo Sans 300" w:hAnsi="Museo Sans 300"/>
          <w:sz w:val="20"/>
          <w:szCs w:val="20"/>
        </w:rPr>
        <w:t>L</w:t>
      </w:r>
      <w:r w:rsidR="008A3713" w:rsidRPr="00AC5539">
        <w:rPr>
          <w:rFonts w:ascii="Museo Sans 300" w:hAnsi="Museo Sans 300"/>
          <w:sz w:val="20"/>
          <w:szCs w:val="20"/>
        </w:rPr>
        <w:t>as expectativas de los usuarios que recibieron los servicios brindados por la</w:t>
      </w:r>
      <w:r w:rsidR="002879B2" w:rsidRPr="00AC5539">
        <w:rPr>
          <w:rFonts w:ascii="Museo Sans 300" w:hAnsi="Museo Sans 300"/>
          <w:sz w:val="20"/>
          <w:szCs w:val="20"/>
        </w:rPr>
        <w:t>s Unidades Organizativas</w:t>
      </w:r>
      <w:r w:rsidR="00934D4C" w:rsidRPr="00AC5539">
        <w:rPr>
          <w:rFonts w:ascii="Museo Sans 300" w:hAnsi="Museo Sans 300"/>
          <w:sz w:val="20"/>
          <w:szCs w:val="20"/>
        </w:rPr>
        <w:t xml:space="preserve"> del Proceso </w:t>
      </w:r>
      <w:r w:rsidR="004B06E5" w:rsidRPr="00AC5539">
        <w:rPr>
          <w:rFonts w:ascii="Museo Sans 300" w:hAnsi="Museo Sans 300"/>
          <w:sz w:val="20"/>
          <w:szCs w:val="20"/>
        </w:rPr>
        <w:t>3.3 Seguimiento y Evaluación</w:t>
      </w:r>
      <w:r w:rsidR="006D4BC0" w:rsidRPr="00AC5539">
        <w:rPr>
          <w:rFonts w:ascii="Museo Sans 300" w:hAnsi="Museo Sans 300"/>
          <w:sz w:val="20"/>
          <w:szCs w:val="20"/>
        </w:rPr>
        <w:t>,</w:t>
      </w:r>
      <w:r w:rsidR="008A3713" w:rsidRPr="00AC5539">
        <w:rPr>
          <w:rFonts w:ascii="Museo Sans 300" w:hAnsi="Museo Sans 300"/>
          <w:sz w:val="20"/>
          <w:szCs w:val="20"/>
        </w:rPr>
        <w:t xml:space="preserve"> </w:t>
      </w:r>
      <w:r w:rsidR="005B1A9D" w:rsidRPr="00AC5539">
        <w:rPr>
          <w:rFonts w:ascii="Museo Sans 300" w:hAnsi="Museo Sans 300"/>
          <w:sz w:val="20"/>
          <w:szCs w:val="20"/>
        </w:rPr>
        <w:t xml:space="preserve">se cumplieron </w:t>
      </w:r>
      <w:r w:rsidR="008A3713" w:rsidRPr="00AC5539">
        <w:rPr>
          <w:rFonts w:ascii="Museo Sans 300" w:hAnsi="Museo Sans 300"/>
          <w:sz w:val="20"/>
          <w:szCs w:val="20"/>
        </w:rPr>
        <w:t xml:space="preserve">en un </w:t>
      </w:r>
      <w:r w:rsidR="006C0E01" w:rsidRPr="00AC5539">
        <w:rPr>
          <w:rFonts w:ascii="Museo Sans 300" w:hAnsi="Museo Sans 300"/>
          <w:sz w:val="20"/>
          <w:szCs w:val="20"/>
        </w:rPr>
        <w:t>100</w:t>
      </w:r>
      <w:r w:rsidR="008A3713" w:rsidRPr="00AC5539">
        <w:rPr>
          <w:rFonts w:ascii="Museo Sans 300" w:hAnsi="Museo Sans 300"/>
          <w:sz w:val="20"/>
          <w:szCs w:val="20"/>
        </w:rPr>
        <w:t>%</w:t>
      </w:r>
      <w:r w:rsidR="006C0E01" w:rsidRPr="00AC5539">
        <w:rPr>
          <w:rFonts w:ascii="Museo Sans 300" w:hAnsi="Museo Sans 300"/>
          <w:sz w:val="20"/>
          <w:szCs w:val="20"/>
        </w:rPr>
        <w:t>.</w:t>
      </w:r>
    </w:p>
    <w:p w:rsidR="00AC5539" w:rsidRPr="00AC5539" w:rsidRDefault="00AC5539" w:rsidP="00AC5539">
      <w:pPr>
        <w:pStyle w:val="Prrafodelista"/>
        <w:spacing w:line="240" w:lineRule="auto"/>
        <w:ind w:left="360"/>
        <w:jc w:val="both"/>
        <w:rPr>
          <w:rFonts w:ascii="Museo Sans 300" w:hAnsi="Museo Sans 300"/>
          <w:color w:val="000000" w:themeColor="text1"/>
          <w:sz w:val="20"/>
          <w:szCs w:val="20"/>
        </w:rPr>
      </w:pPr>
    </w:p>
    <w:p w:rsidR="00AC5539" w:rsidRPr="00AC5539" w:rsidRDefault="005712F6" w:rsidP="00AC5539">
      <w:pPr>
        <w:pStyle w:val="Prrafodelista"/>
        <w:numPr>
          <w:ilvl w:val="0"/>
          <w:numId w:val="32"/>
        </w:numPr>
        <w:spacing w:line="240" w:lineRule="auto"/>
        <w:jc w:val="both"/>
        <w:rPr>
          <w:rFonts w:ascii="Museo Sans 300" w:hAnsi="Museo Sans 300"/>
          <w:color w:val="000000" w:themeColor="text1"/>
          <w:sz w:val="20"/>
          <w:szCs w:val="20"/>
        </w:rPr>
      </w:pPr>
      <w:r w:rsidRPr="00AC5539">
        <w:rPr>
          <w:rFonts w:ascii="Museo Sans 300" w:hAnsi="Museo Sans 300"/>
          <w:sz w:val="20"/>
          <w:szCs w:val="20"/>
        </w:rPr>
        <w:t>La</w:t>
      </w:r>
      <w:r w:rsidR="0090753D" w:rsidRPr="00AC5539">
        <w:rPr>
          <w:rFonts w:ascii="Museo Sans 300" w:hAnsi="Museo Sans 300"/>
          <w:sz w:val="20"/>
          <w:szCs w:val="20"/>
        </w:rPr>
        <w:t xml:space="preserve"> Dependencias que partici</w:t>
      </w:r>
      <w:r w:rsidR="00C64B25" w:rsidRPr="00AC5539">
        <w:rPr>
          <w:rFonts w:ascii="Museo Sans 300" w:hAnsi="Museo Sans 300"/>
          <w:sz w:val="20"/>
          <w:szCs w:val="20"/>
        </w:rPr>
        <w:t>paro</w:t>
      </w:r>
      <w:r w:rsidR="0090753D" w:rsidRPr="00AC5539">
        <w:rPr>
          <w:rFonts w:ascii="Museo Sans 300" w:hAnsi="Museo Sans 300"/>
          <w:sz w:val="20"/>
          <w:szCs w:val="20"/>
        </w:rPr>
        <w:t xml:space="preserve">n en el Proceso </w:t>
      </w:r>
      <w:r w:rsidR="006C0E01" w:rsidRPr="00AC5539">
        <w:rPr>
          <w:rFonts w:ascii="Museo Sans 300" w:hAnsi="Museo Sans 300"/>
          <w:sz w:val="20"/>
          <w:szCs w:val="20"/>
        </w:rPr>
        <w:t>3.3 Seguimiento y Evaluación</w:t>
      </w:r>
      <w:r w:rsidR="0090753D" w:rsidRPr="00AC5539">
        <w:rPr>
          <w:rFonts w:ascii="Museo Sans 300" w:hAnsi="Museo Sans 300"/>
          <w:sz w:val="20"/>
          <w:szCs w:val="20"/>
        </w:rPr>
        <w:t xml:space="preserve">, </w:t>
      </w:r>
      <w:r w:rsidRPr="00AC5539">
        <w:rPr>
          <w:rFonts w:ascii="Museo Sans 300" w:hAnsi="Museo Sans 300"/>
          <w:sz w:val="20"/>
          <w:szCs w:val="20"/>
        </w:rPr>
        <w:t>debe</w:t>
      </w:r>
      <w:r w:rsidR="0090753D" w:rsidRPr="00AC5539">
        <w:rPr>
          <w:rFonts w:ascii="Museo Sans 300" w:hAnsi="Museo Sans 300"/>
          <w:sz w:val="20"/>
          <w:szCs w:val="20"/>
        </w:rPr>
        <w:t>n</w:t>
      </w:r>
      <w:r w:rsidRPr="00AC5539">
        <w:rPr>
          <w:rFonts w:ascii="Museo Sans 300" w:hAnsi="Museo Sans 300"/>
          <w:sz w:val="20"/>
          <w:szCs w:val="20"/>
        </w:rPr>
        <w:t xml:space="preserve"> </w:t>
      </w:r>
      <w:r w:rsidR="007B19E7" w:rsidRPr="00AC5539">
        <w:rPr>
          <w:rFonts w:ascii="Museo Sans 300" w:hAnsi="Museo Sans 300"/>
          <w:sz w:val="20"/>
          <w:szCs w:val="20"/>
        </w:rPr>
        <w:t xml:space="preserve">dar a conocer los resultados de la Medición de la Satisfacción </w:t>
      </w:r>
      <w:r w:rsidR="0090753D" w:rsidRPr="00AC5539">
        <w:rPr>
          <w:rFonts w:ascii="Museo Sans 300" w:hAnsi="Museo Sans 300"/>
          <w:sz w:val="20"/>
          <w:szCs w:val="20"/>
        </w:rPr>
        <w:t xml:space="preserve">de Usuarios </w:t>
      </w:r>
      <w:r w:rsidR="007B19E7" w:rsidRPr="00AC5539">
        <w:rPr>
          <w:rFonts w:ascii="Museo Sans 300" w:hAnsi="Museo Sans 300"/>
          <w:sz w:val="20"/>
          <w:szCs w:val="20"/>
        </w:rPr>
        <w:t xml:space="preserve">al personal que interviene en la prestación </w:t>
      </w:r>
      <w:r w:rsidR="006C0E01" w:rsidRPr="00AC5539">
        <w:rPr>
          <w:rFonts w:ascii="Museo Sans 300" w:hAnsi="Museo Sans 300"/>
          <w:sz w:val="20"/>
          <w:szCs w:val="20"/>
        </w:rPr>
        <w:t>del</w:t>
      </w:r>
      <w:r w:rsidR="007B19E7" w:rsidRPr="00AC5539">
        <w:rPr>
          <w:rFonts w:ascii="Museo Sans 300" w:hAnsi="Museo Sans 300"/>
          <w:sz w:val="20"/>
          <w:szCs w:val="20"/>
        </w:rPr>
        <w:t xml:space="preserve"> servicio evaluado, </w:t>
      </w:r>
      <w:r w:rsidR="002D036C" w:rsidRPr="00AC5539">
        <w:rPr>
          <w:rFonts w:ascii="Museo Sans 300" w:hAnsi="Museo Sans 300"/>
          <w:sz w:val="20"/>
          <w:szCs w:val="20"/>
        </w:rPr>
        <w:t xml:space="preserve">establecer acciones para mejorar el servicio, </w:t>
      </w:r>
      <w:r w:rsidR="007B19E7" w:rsidRPr="00AC5539">
        <w:rPr>
          <w:rFonts w:ascii="Museo Sans 300" w:hAnsi="Museo Sans 300"/>
          <w:sz w:val="20"/>
          <w:szCs w:val="20"/>
        </w:rPr>
        <w:t>elaborar acta de reunión u otro medio que evidencie la divulgación y acciones a realizar, conforme lo indicado en el PRO-1.2.2.4 Medición de la Satisfacción de los Usuarios</w:t>
      </w:r>
      <w:r w:rsidRPr="00AC5539">
        <w:rPr>
          <w:rFonts w:ascii="Museo Sans 300" w:hAnsi="Museo Sans 300"/>
          <w:sz w:val="20"/>
          <w:szCs w:val="20"/>
        </w:rPr>
        <w:t>.</w:t>
      </w:r>
    </w:p>
    <w:p w:rsidR="00AC5539" w:rsidRPr="00AC5539" w:rsidRDefault="00AC5539" w:rsidP="00AC5539">
      <w:pPr>
        <w:pStyle w:val="Prrafodelista"/>
        <w:rPr>
          <w:rFonts w:ascii="Museo Sans 300" w:hAnsi="Museo Sans 300"/>
          <w:sz w:val="20"/>
          <w:szCs w:val="20"/>
        </w:rPr>
      </w:pPr>
    </w:p>
    <w:p w:rsidR="00AC5539" w:rsidRPr="00AC5539" w:rsidRDefault="0090753D" w:rsidP="00AC5539">
      <w:pPr>
        <w:pStyle w:val="Prrafodelista"/>
        <w:numPr>
          <w:ilvl w:val="0"/>
          <w:numId w:val="32"/>
        </w:numPr>
        <w:spacing w:line="240" w:lineRule="auto"/>
        <w:jc w:val="both"/>
        <w:rPr>
          <w:rFonts w:ascii="Museo Sans 300" w:hAnsi="Museo Sans 300"/>
          <w:color w:val="000000" w:themeColor="text1"/>
          <w:sz w:val="20"/>
          <w:szCs w:val="20"/>
        </w:rPr>
      </w:pPr>
      <w:r w:rsidRPr="00AC5539">
        <w:rPr>
          <w:rFonts w:ascii="Museo Sans 300" w:hAnsi="Museo Sans 300"/>
          <w:sz w:val="20"/>
          <w:szCs w:val="20"/>
        </w:rPr>
        <w:t>El Departamento de</w:t>
      </w:r>
      <w:r w:rsidR="007B19E7" w:rsidRPr="00AC5539">
        <w:rPr>
          <w:rFonts w:ascii="Museo Sans 300" w:hAnsi="Museo Sans 300"/>
          <w:sz w:val="20"/>
          <w:szCs w:val="20"/>
        </w:rPr>
        <w:t xml:space="preserve"> Gestión de la Calidad de </w:t>
      </w:r>
      <w:r w:rsidRPr="00AC5539">
        <w:rPr>
          <w:rFonts w:ascii="Museo Sans 300" w:hAnsi="Museo Sans 300"/>
          <w:sz w:val="20"/>
          <w:szCs w:val="20"/>
        </w:rPr>
        <w:t>la Subdirección de Administración-</w:t>
      </w:r>
      <w:r w:rsidR="007B19E7" w:rsidRPr="00AC5539">
        <w:rPr>
          <w:rFonts w:ascii="Museo Sans 300" w:hAnsi="Museo Sans 300"/>
          <w:sz w:val="20"/>
          <w:szCs w:val="20"/>
        </w:rPr>
        <w:t>DGEA</w:t>
      </w:r>
      <w:r w:rsidR="006C0E01" w:rsidRPr="00AC5539">
        <w:rPr>
          <w:rFonts w:ascii="Museo Sans 300" w:hAnsi="Museo Sans 300"/>
          <w:sz w:val="20"/>
          <w:szCs w:val="20"/>
        </w:rPr>
        <w:t>,</w:t>
      </w:r>
      <w:r w:rsidR="007B19E7" w:rsidRPr="00AC5539">
        <w:rPr>
          <w:rFonts w:ascii="Museo Sans 300" w:hAnsi="Museo Sans 300"/>
          <w:sz w:val="20"/>
          <w:szCs w:val="20"/>
        </w:rPr>
        <w:t xml:space="preserve"> mantiene la confidencialidad de los datos e información a la que tuvo acceso como consecuencia de las actividades de medición. </w:t>
      </w:r>
      <w:r w:rsidR="00AC5539" w:rsidRPr="00AC5539">
        <w:rPr>
          <w:rFonts w:ascii="Museo Sans 300" w:hAnsi="Museo Sans 300"/>
          <w:color w:val="000000"/>
          <w:sz w:val="20"/>
          <w:szCs w:val="20"/>
        </w:rPr>
        <w:t>Por otra parte, es necesario tomar en cuenta que dicha medición se ha realizado a través de un muestreo de usuarios que reciben los servicios evaluados.</w:t>
      </w:r>
    </w:p>
    <w:p w:rsidR="0090753D" w:rsidRPr="00AC5539" w:rsidRDefault="0090753D" w:rsidP="00AC5539">
      <w:pPr>
        <w:pStyle w:val="Prrafodelista"/>
        <w:spacing w:line="240" w:lineRule="auto"/>
        <w:ind w:left="360"/>
        <w:jc w:val="both"/>
        <w:rPr>
          <w:rFonts w:ascii="Museo Sans 300" w:hAnsi="Museo Sans 300"/>
          <w:color w:val="000000" w:themeColor="text1"/>
          <w:sz w:val="20"/>
          <w:szCs w:val="20"/>
        </w:rPr>
      </w:pPr>
    </w:p>
    <w:p w:rsidR="00807EB8" w:rsidRPr="00AC5539" w:rsidRDefault="00807EB8" w:rsidP="003C627F">
      <w:pPr>
        <w:pStyle w:val="Prrafodelista"/>
        <w:widowControl w:val="0"/>
        <w:spacing w:after="0" w:line="240" w:lineRule="auto"/>
        <w:ind w:left="426"/>
        <w:contextualSpacing w:val="0"/>
        <w:jc w:val="both"/>
        <w:rPr>
          <w:rFonts w:ascii="Museo Sans 300" w:hAnsi="Museo Sans 300"/>
          <w:sz w:val="20"/>
          <w:szCs w:val="20"/>
        </w:rPr>
      </w:pPr>
    </w:p>
    <w:p w:rsidR="00052568" w:rsidRPr="00293053" w:rsidRDefault="00FB0DB8" w:rsidP="00052568">
      <w:pPr>
        <w:jc w:val="both"/>
        <w:rPr>
          <w:rFonts w:ascii="Museo Sans 300" w:hAnsi="Museo Sans 300"/>
          <w:sz w:val="22"/>
          <w:szCs w:val="22"/>
          <w:lang w:val="es-ES" w:eastAsia="en-US"/>
        </w:rPr>
      </w:pPr>
      <w:r w:rsidRPr="00293053">
        <w:rPr>
          <w:rFonts w:ascii="Museo Sans 300" w:hAnsi="Museo Sans 300"/>
          <w:sz w:val="22"/>
          <w:szCs w:val="22"/>
          <w:lang w:val="es-ES" w:eastAsia="en-US"/>
        </w:rPr>
        <w:t xml:space="preserve">Atentamente, </w:t>
      </w:r>
    </w:p>
    <w:p w:rsidR="004F7BAB" w:rsidRDefault="004F7BAB" w:rsidP="00052568">
      <w:pPr>
        <w:jc w:val="both"/>
        <w:rPr>
          <w:rFonts w:ascii="Museo Sans 300" w:hAnsi="Museo Sans 300"/>
          <w:sz w:val="22"/>
          <w:szCs w:val="22"/>
          <w:lang w:val="es-ES" w:eastAsia="en-US"/>
        </w:rPr>
      </w:pPr>
      <w:bookmarkStart w:id="56" w:name="_GoBack"/>
      <w:bookmarkEnd w:id="56"/>
    </w:p>
    <w:p w:rsidR="00BA303F" w:rsidRDefault="00BA303F" w:rsidP="00052568">
      <w:pPr>
        <w:jc w:val="both"/>
        <w:rPr>
          <w:rFonts w:ascii="Museo Sans 300" w:hAnsi="Museo Sans 300"/>
          <w:sz w:val="22"/>
          <w:szCs w:val="22"/>
          <w:lang w:val="es-ES" w:eastAsia="en-US"/>
        </w:rPr>
      </w:pPr>
    </w:p>
    <w:p w:rsidR="00BA303F" w:rsidRDefault="00BA303F" w:rsidP="00052568">
      <w:pPr>
        <w:jc w:val="both"/>
        <w:rPr>
          <w:rFonts w:ascii="Museo Sans 300" w:hAnsi="Museo Sans 300"/>
          <w:sz w:val="22"/>
          <w:szCs w:val="22"/>
          <w:lang w:val="es-ES" w:eastAsia="en-US"/>
        </w:rPr>
      </w:pPr>
    </w:p>
    <w:p w:rsidR="006D4BC0" w:rsidRPr="00293053" w:rsidRDefault="006D4BC0" w:rsidP="00052568">
      <w:pPr>
        <w:jc w:val="both"/>
        <w:rPr>
          <w:rFonts w:ascii="Museo Sans 300" w:hAnsi="Museo Sans 300"/>
          <w:sz w:val="22"/>
          <w:szCs w:val="22"/>
          <w:lang w:val="es-ES" w:eastAsia="en-US"/>
        </w:rPr>
      </w:pPr>
    </w:p>
    <w:p w:rsidR="00052568" w:rsidRPr="00293053" w:rsidRDefault="00FB0DB8" w:rsidP="00052568">
      <w:pPr>
        <w:jc w:val="both"/>
        <w:rPr>
          <w:rFonts w:ascii="Museo Sans 300" w:hAnsi="Museo Sans 300"/>
          <w:b/>
          <w:sz w:val="22"/>
          <w:szCs w:val="22"/>
          <w:lang w:val="es-ES" w:eastAsia="en-US"/>
        </w:rPr>
      </w:pPr>
      <w:r w:rsidRPr="00293053">
        <w:rPr>
          <w:rFonts w:ascii="Museo Sans 300" w:hAnsi="Museo Sans 300"/>
          <w:b/>
          <w:sz w:val="22"/>
          <w:szCs w:val="22"/>
          <w:lang w:val="es-ES" w:eastAsia="en-US"/>
        </w:rPr>
        <w:t xml:space="preserve">Lic. </w:t>
      </w:r>
      <w:r w:rsidR="00052568" w:rsidRPr="00293053">
        <w:rPr>
          <w:rFonts w:ascii="Museo Sans 300" w:hAnsi="Museo Sans 300"/>
          <w:b/>
          <w:sz w:val="22"/>
          <w:szCs w:val="22"/>
          <w:lang w:val="es-ES" w:eastAsia="en-US"/>
        </w:rPr>
        <w:t>Enilson Antonio Cortez Guevara</w:t>
      </w:r>
    </w:p>
    <w:p w:rsidR="002245F4" w:rsidRPr="00293053" w:rsidRDefault="00052568" w:rsidP="00052568">
      <w:pPr>
        <w:jc w:val="both"/>
        <w:rPr>
          <w:rFonts w:ascii="Museo Sans 300" w:hAnsi="Museo Sans 300"/>
          <w:sz w:val="22"/>
          <w:szCs w:val="22"/>
          <w:lang w:val="es-ES" w:eastAsia="en-US"/>
        </w:rPr>
      </w:pPr>
      <w:r w:rsidRPr="00293053">
        <w:rPr>
          <w:rFonts w:ascii="Museo Sans 300" w:hAnsi="Museo Sans 300"/>
          <w:sz w:val="22"/>
          <w:szCs w:val="22"/>
          <w:lang w:val="es-ES" w:eastAsia="en-US"/>
        </w:rPr>
        <w:t>Jefe de</w:t>
      </w:r>
      <w:r w:rsidR="00A75335" w:rsidRPr="00293053">
        <w:rPr>
          <w:rFonts w:ascii="Museo Sans 300" w:hAnsi="Museo Sans 300"/>
          <w:sz w:val="22"/>
          <w:szCs w:val="22"/>
          <w:lang w:val="es-ES" w:eastAsia="en-US"/>
        </w:rPr>
        <w:t xml:space="preserve"> Departamento de </w:t>
      </w:r>
      <w:r w:rsidRPr="00293053">
        <w:rPr>
          <w:rFonts w:ascii="Museo Sans 300" w:hAnsi="Museo Sans 300"/>
          <w:sz w:val="22"/>
          <w:szCs w:val="22"/>
          <w:lang w:val="es-ES" w:eastAsia="en-US"/>
        </w:rPr>
        <w:t>Gestión de la Calidad</w:t>
      </w:r>
      <w:r w:rsidR="00AC5539">
        <w:rPr>
          <w:rFonts w:ascii="Museo Sans 300" w:hAnsi="Museo Sans 300"/>
          <w:sz w:val="22"/>
          <w:szCs w:val="22"/>
          <w:lang w:val="es-ES" w:eastAsia="en-US"/>
        </w:rPr>
        <w:t xml:space="preserve"> </w:t>
      </w:r>
      <w:r w:rsidR="00C70458" w:rsidRPr="00293053">
        <w:rPr>
          <w:rFonts w:ascii="Museo Sans 300" w:hAnsi="Museo Sans 300"/>
          <w:sz w:val="22"/>
          <w:szCs w:val="22"/>
          <w:lang w:val="es-ES" w:eastAsia="en-US"/>
        </w:rPr>
        <w:t>DGEA</w:t>
      </w:r>
    </w:p>
    <w:p w:rsidR="002245F4" w:rsidRPr="00BA303F" w:rsidRDefault="00C70458" w:rsidP="00052568">
      <w:pPr>
        <w:jc w:val="both"/>
        <w:rPr>
          <w:rFonts w:ascii="Museo Sans 300" w:hAnsi="Museo Sans 300"/>
          <w:sz w:val="18"/>
          <w:szCs w:val="18"/>
          <w:lang w:val="es-ES" w:eastAsia="en-US"/>
        </w:rPr>
      </w:pPr>
      <w:r w:rsidRPr="00BA303F">
        <w:rPr>
          <w:rFonts w:ascii="Museo Sans 300" w:hAnsi="Museo Sans 300"/>
          <w:sz w:val="18"/>
          <w:szCs w:val="18"/>
          <w:lang w:val="es-ES" w:eastAsia="en-US"/>
        </w:rPr>
        <w:t>Medición de Satisfacción de los</w:t>
      </w:r>
      <w:r w:rsidR="00841E61" w:rsidRPr="00BA303F">
        <w:rPr>
          <w:rFonts w:ascii="Museo Sans 300" w:hAnsi="Museo Sans 300"/>
          <w:sz w:val="18"/>
          <w:szCs w:val="18"/>
          <w:lang w:val="es-ES" w:eastAsia="en-US"/>
        </w:rPr>
        <w:t xml:space="preserve"> </w:t>
      </w:r>
      <w:r w:rsidRPr="00BA303F">
        <w:rPr>
          <w:rFonts w:ascii="Museo Sans 300" w:hAnsi="Museo Sans 300"/>
          <w:sz w:val="18"/>
          <w:szCs w:val="18"/>
          <w:lang w:val="es-ES" w:eastAsia="en-US"/>
        </w:rPr>
        <w:t>Usuarios</w:t>
      </w:r>
      <w:r w:rsidR="00572CFB" w:rsidRPr="00BA303F">
        <w:rPr>
          <w:rFonts w:ascii="Museo Sans 300" w:hAnsi="Museo Sans 300"/>
          <w:sz w:val="18"/>
          <w:szCs w:val="18"/>
          <w:lang w:val="es-ES" w:eastAsia="en-US"/>
        </w:rPr>
        <w:t xml:space="preserve"> </w:t>
      </w:r>
      <w:r w:rsidR="002D5AE8" w:rsidRPr="00BA303F">
        <w:rPr>
          <w:rFonts w:ascii="Museo Sans 300" w:hAnsi="Museo Sans 300"/>
          <w:sz w:val="18"/>
          <w:szCs w:val="18"/>
          <w:lang w:val="es-ES" w:eastAsia="en-US"/>
        </w:rPr>
        <w:t>del Proceso</w:t>
      </w:r>
      <w:r w:rsidR="00C50397" w:rsidRPr="00BA303F">
        <w:rPr>
          <w:rFonts w:ascii="Museo Sans 300" w:hAnsi="Museo Sans 300"/>
          <w:sz w:val="18"/>
          <w:szCs w:val="18"/>
          <w:lang w:val="es-ES" w:eastAsia="en-US"/>
        </w:rPr>
        <w:t xml:space="preserve"> </w:t>
      </w:r>
      <w:r w:rsidR="006C0E01" w:rsidRPr="00BA303F">
        <w:rPr>
          <w:rFonts w:ascii="Museo Sans 300" w:hAnsi="Museo Sans 300"/>
          <w:sz w:val="18"/>
          <w:szCs w:val="18"/>
          <w:lang w:val="es-ES" w:eastAsia="en-US"/>
        </w:rPr>
        <w:t>3.3 Seguimiento y Evaluación del Macroproceso 3 Administración Financiera.</w:t>
      </w:r>
    </w:p>
    <w:p w:rsidR="0094090F" w:rsidRPr="00BA303F" w:rsidRDefault="006D4BC0" w:rsidP="00052568">
      <w:pPr>
        <w:jc w:val="both"/>
        <w:rPr>
          <w:rFonts w:ascii="Museo Sans 300" w:hAnsi="Museo Sans 300"/>
          <w:sz w:val="18"/>
          <w:szCs w:val="18"/>
          <w:lang w:val="es-ES" w:eastAsia="en-US"/>
        </w:rPr>
      </w:pPr>
      <w:r w:rsidRPr="00BA303F">
        <w:rPr>
          <w:rFonts w:ascii="Museo Sans 300" w:hAnsi="Museo Sans 300"/>
          <w:sz w:val="18"/>
          <w:szCs w:val="18"/>
          <w:lang w:val="es-ES" w:eastAsia="en-US"/>
        </w:rPr>
        <w:t>Sandra Cecilia Pérez Moreira</w:t>
      </w:r>
    </w:p>
    <w:p w:rsidR="00DA73C6" w:rsidRPr="00BA303F" w:rsidRDefault="0094090F" w:rsidP="00052568">
      <w:pPr>
        <w:jc w:val="both"/>
        <w:rPr>
          <w:rFonts w:ascii="Museo Sans 300" w:hAnsi="Museo Sans 300"/>
          <w:sz w:val="18"/>
          <w:szCs w:val="18"/>
        </w:rPr>
        <w:sectPr w:rsidR="00DA73C6" w:rsidRPr="00BA303F" w:rsidSect="00F27A9E">
          <w:footerReference w:type="default" r:id="rId24"/>
          <w:footerReference w:type="first" r:id="rId25"/>
          <w:pgSz w:w="12240" w:h="15840"/>
          <w:pgMar w:top="1985" w:right="900" w:bottom="1440" w:left="1080" w:header="708" w:footer="737" w:gutter="0"/>
          <w:cols w:num="2" w:space="709"/>
          <w:titlePg/>
          <w:docGrid w:linePitch="360"/>
        </w:sectPr>
      </w:pPr>
      <w:r w:rsidRPr="00BA303F">
        <w:rPr>
          <w:rFonts w:ascii="Museo Sans 300" w:hAnsi="Museo Sans 300"/>
          <w:sz w:val="18"/>
          <w:szCs w:val="18"/>
          <w:lang w:val="es-ES" w:eastAsia="en-US"/>
        </w:rPr>
        <w:t xml:space="preserve">Técnico de </w:t>
      </w:r>
      <w:r w:rsidR="00C70458" w:rsidRPr="00BA303F">
        <w:rPr>
          <w:rFonts w:ascii="Museo Sans 300" w:hAnsi="Museo Sans 300"/>
          <w:sz w:val="18"/>
          <w:szCs w:val="18"/>
          <w:lang w:val="es-ES" w:eastAsia="en-US"/>
        </w:rPr>
        <w:t>A</w:t>
      </w:r>
      <w:r w:rsidRPr="00BA303F">
        <w:rPr>
          <w:rFonts w:ascii="Museo Sans 300" w:hAnsi="Museo Sans 300"/>
          <w:sz w:val="18"/>
          <w:szCs w:val="18"/>
          <w:lang w:val="es-ES" w:eastAsia="en-US"/>
        </w:rPr>
        <w:t>tención al Client</w:t>
      </w:r>
      <w:r w:rsidR="008B7CF2" w:rsidRPr="00BA303F">
        <w:rPr>
          <w:rFonts w:ascii="Museo Sans 300" w:hAnsi="Museo Sans 300"/>
          <w:sz w:val="18"/>
          <w:szCs w:val="18"/>
          <w:lang w:val="es-ES" w:eastAsia="en-US"/>
        </w:rPr>
        <w:t>e</w:t>
      </w:r>
      <w:r w:rsidR="00A6119A" w:rsidRPr="00BA303F">
        <w:rPr>
          <w:rFonts w:ascii="Museo Sans 300" w:hAnsi="Museo Sans 300"/>
          <w:sz w:val="18"/>
          <w:szCs w:val="18"/>
          <w:lang w:val="es-ES" w:eastAsia="en-US"/>
        </w:rPr>
        <w:t xml:space="preserve"> </w:t>
      </w:r>
    </w:p>
    <w:p w:rsidR="009A008A" w:rsidRDefault="002D5AE8" w:rsidP="002D5AE8">
      <w:pPr>
        <w:pStyle w:val="Ttulo1"/>
        <w:spacing w:after="0"/>
        <w:jc w:val="center"/>
        <w:rPr>
          <w:rFonts w:ascii="Museo Sans 300" w:hAnsi="Museo Sans 300"/>
          <w:sz w:val="22"/>
          <w:szCs w:val="20"/>
        </w:rPr>
      </w:pPr>
      <w:bookmarkStart w:id="57" w:name="_Toc62735998"/>
      <w:bookmarkStart w:id="58" w:name="_Toc62738614"/>
      <w:r>
        <w:rPr>
          <w:rFonts w:ascii="Museo Sans 300" w:hAnsi="Museo Sans 300"/>
          <w:sz w:val="22"/>
          <w:szCs w:val="20"/>
        </w:rPr>
        <w:lastRenderedPageBreak/>
        <w:t xml:space="preserve"> </w:t>
      </w:r>
      <w:bookmarkStart w:id="59" w:name="_Toc129607573"/>
      <w:r w:rsidR="00052568" w:rsidRPr="00462D4B">
        <w:rPr>
          <w:rFonts w:ascii="Museo Sans 300" w:hAnsi="Museo Sans 300"/>
          <w:sz w:val="22"/>
          <w:szCs w:val="20"/>
        </w:rPr>
        <w:t>ANEXOS</w:t>
      </w:r>
      <w:bookmarkEnd w:id="57"/>
      <w:bookmarkEnd w:id="58"/>
      <w:bookmarkEnd w:id="59"/>
    </w:p>
    <w:p w:rsidR="00636D9F" w:rsidRPr="009776C2" w:rsidRDefault="00D83B4E" w:rsidP="008D0C03">
      <w:pPr>
        <w:pStyle w:val="Ttulo2"/>
        <w:rPr>
          <w:rFonts w:asciiTheme="minorHAnsi" w:hAnsiTheme="minorHAnsi"/>
          <w:color w:val="000000" w:themeColor="text1"/>
          <w:sz w:val="20"/>
          <w:szCs w:val="20"/>
        </w:rPr>
      </w:pPr>
      <w:bookmarkStart w:id="60" w:name="_Toc129607574"/>
      <w:r w:rsidRPr="009776C2">
        <w:rPr>
          <w:rFonts w:asciiTheme="minorHAnsi" w:hAnsiTheme="minorHAnsi"/>
          <w:color w:val="000000" w:themeColor="text1"/>
          <w:sz w:val="20"/>
          <w:szCs w:val="20"/>
        </w:rPr>
        <w:t>Anexo 1</w:t>
      </w:r>
      <w:bookmarkStart w:id="61" w:name="_Hlk106871898"/>
      <w:bookmarkStart w:id="62" w:name="_Toc62736000"/>
      <w:bookmarkStart w:id="63" w:name="_Toc62738616"/>
      <w:bookmarkStart w:id="64" w:name="_Toc62736001"/>
      <w:bookmarkStart w:id="65" w:name="_Toc62738617"/>
      <w:r w:rsidR="002D5AE8" w:rsidRPr="009776C2">
        <w:rPr>
          <w:rFonts w:asciiTheme="minorHAnsi" w:hAnsiTheme="minorHAnsi"/>
          <w:color w:val="000000" w:themeColor="text1"/>
          <w:sz w:val="20"/>
          <w:szCs w:val="20"/>
        </w:rPr>
        <w:t xml:space="preserve">: </w:t>
      </w:r>
      <w:r w:rsidR="00636D9F" w:rsidRPr="009776C2">
        <w:rPr>
          <w:rFonts w:asciiTheme="minorHAnsi" w:hAnsiTheme="minorHAnsi"/>
          <w:color w:val="000000" w:themeColor="text1"/>
          <w:sz w:val="20"/>
          <w:szCs w:val="20"/>
        </w:rPr>
        <w:t>Cálculo del Índice de Satisfacción de</w:t>
      </w:r>
      <w:r w:rsidR="006765DA" w:rsidRPr="009776C2">
        <w:rPr>
          <w:rFonts w:asciiTheme="minorHAnsi" w:hAnsiTheme="minorHAnsi"/>
          <w:color w:val="000000" w:themeColor="text1"/>
          <w:sz w:val="20"/>
          <w:szCs w:val="20"/>
        </w:rPr>
        <w:t xml:space="preserve"> los</w:t>
      </w:r>
      <w:r w:rsidR="00DF5A65" w:rsidRPr="009776C2">
        <w:rPr>
          <w:rFonts w:asciiTheme="minorHAnsi" w:hAnsiTheme="minorHAnsi"/>
          <w:color w:val="000000" w:themeColor="text1"/>
          <w:sz w:val="20"/>
          <w:szCs w:val="20"/>
        </w:rPr>
        <w:t xml:space="preserve"> </w:t>
      </w:r>
      <w:r w:rsidR="00636D9F" w:rsidRPr="009776C2">
        <w:rPr>
          <w:rFonts w:asciiTheme="minorHAnsi" w:hAnsiTheme="minorHAnsi"/>
          <w:color w:val="000000" w:themeColor="text1"/>
          <w:sz w:val="20"/>
          <w:szCs w:val="20"/>
        </w:rPr>
        <w:t>Usuarios</w:t>
      </w:r>
      <w:bookmarkEnd w:id="60"/>
    </w:p>
    <w:tbl>
      <w:tblPr>
        <w:tblStyle w:val="Tablanormal2"/>
        <w:tblpPr w:leftFromText="141" w:rightFromText="141" w:vertAnchor="text" w:horzAnchor="margin" w:tblpXSpec="center" w:tblpY="183"/>
        <w:tblW w:w="8592" w:type="dxa"/>
        <w:tblBorders>
          <w:insideH w:val="single" w:sz="4" w:space="0" w:color="7F7F7F" w:themeColor="text1" w:themeTint="80"/>
        </w:tblBorders>
        <w:tblLayout w:type="fixed"/>
        <w:tblLook w:val="04A0" w:firstRow="1" w:lastRow="0" w:firstColumn="1" w:lastColumn="0" w:noHBand="0" w:noVBand="1"/>
      </w:tblPr>
      <w:tblGrid>
        <w:gridCol w:w="4010"/>
        <w:gridCol w:w="1433"/>
        <w:gridCol w:w="1431"/>
        <w:gridCol w:w="1718"/>
      </w:tblGrid>
      <w:tr w:rsidR="00FF2268" w:rsidRPr="00462D4B" w:rsidTr="00E81C50">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FFC000"/>
              <w:left w:val="single" w:sz="4" w:space="0" w:color="FFC000"/>
              <w:bottom w:val="single" w:sz="4" w:space="0" w:color="FFC000"/>
              <w:right w:val="single" w:sz="4" w:space="0" w:color="FFC000"/>
            </w:tcBorders>
            <w:shd w:val="clear" w:color="auto" w:fill="7A8EC7" w:themeFill="accent4"/>
            <w:vAlign w:val="center"/>
            <w:hideMark/>
          </w:tcPr>
          <w:bookmarkEnd w:id="61"/>
          <w:p w:rsidR="00FF2268" w:rsidRPr="00003E90" w:rsidRDefault="00FF2268" w:rsidP="00FF2268">
            <w:pPr>
              <w:jc w:val="center"/>
              <w:rPr>
                <w:rFonts w:ascii="Museo Sans 300" w:eastAsia="Times New Roman" w:hAnsi="Museo Sans 300" w:cs="Calibri"/>
                <w:bCs w:val="0"/>
                <w:color w:val="FFFFFF" w:themeColor="background1"/>
                <w:sz w:val="20"/>
                <w:szCs w:val="20"/>
                <w:lang w:val="es-SV" w:eastAsia="es-SV"/>
              </w:rPr>
            </w:pPr>
            <w:r w:rsidRPr="00003E90">
              <w:rPr>
                <w:rFonts w:ascii="Museo Sans 300" w:eastAsia="Times New Roman" w:hAnsi="Museo Sans 300" w:cs="Calibri"/>
                <w:bCs w:val="0"/>
                <w:color w:val="FFFFFF" w:themeColor="background1"/>
                <w:sz w:val="20"/>
                <w:szCs w:val="20"/>
                <w:lang w:val="es-SV" w:eastAsia="es-SV"/>
              </w:rPr>
              <w:t>Módulos Evaluados</w:t>
            </w:r>
          </w:p>
        </w:tc>
        <w:tc>
          <w:tcPr>
            <w:tcW w:w="1433" w:type="dxa"/>
            <w:tcBorders>
              <w:top w:val="single" w:sz="4" w:space="0" w:color="FFC000"/>
              <w:left w:val="single" w:sz="4" w:space="0" w:color="FFC000"/>
              <w:bottom w:val="single" w:sz="4" w:space="0" w:color="FFC000"/>
              <w:right w:val="single" w:sz="4" w:space="0" w:color="FFC000"/>
            </w:tcBorders>
            <w:shd w:val="clear" w:color="auto" w:fill="7A8EC7" w:themeFill="accent4"/>
            <w:vAlign w:val="center"/>
            <w:hideMark/>
          </w:tcPr>
          <w:p w:rsidR="00FF2268" w:rsidRPr="00003E90" w:rsidRDefault="00FF2268" w:rsidP="00FF2268">
            <w:pPr>
              <w:jc w:val="center"/>
              <w:cnfStyle w:val="100000000000" w:firstRow="1" w:lastRow="0" w:firstColumn="0" w:lastColumn="0" w:oddVBand="0" w:evenVBand="0" w:oddHBand="0" w:evenHBand="0" w:firstRowFirstColumn="0" w:firstRowLastColumn="0" w:lastRowFirstColumn="0" w:lastRowLastColumn="0"/>
              <w:rPr>
                <w:rFonts w:ascii="Museo Sans 300" w:eastAsia="Times New Roman" w:hAnsi="Museo Sans 300" w:cs="Calibri"/>
                <w:bCs w:val="0"/>
                <w:color w:val="FFFFFF" w:themeColor="background1"/>
                <w:sz w:val="20"/>
                <w:szCs w:val="20"/>
                <w:lang w:val="es-SV" w:eastAsia="es-SV"/>
              </w:rPr>
            </w:pPr>
            <w:r w:rsidRPr="00003E90">
              <w:rPr>
                <w:rFonts w:ascii="Museo Sans 300" w:eastAsia="Times New Roman" w:hAnsi="Museo Sans 300" w:cs="Calibri"/>
                <w:bCs w:val="0"/>
                <w:color w:val="FFFFFF" w:themeColor="background1"/>
                <w:sz w:val="20"/>
                <w:szCs w:val="20"/>
                <w:lang w:val="es-SV" w:eastAsia="es-SV"/>
              </w:rPr>
              <w:t>Porcentajes ponderados (%)</w:t>
            </w:r>
          </w:p>
        </w:tc>
        <w:tc>
          <w:tcPr>
            <w:tcW w:w="1431" w:type="dxa"/>
            <w:tcBorders>
              <w:top w:val="single" w:sz="4" w:space="0" w:color="FFC000"/>
              <w:left w:val="single" w:sz="4" w:space="0" w:color="FFC000"/>
              <w:bottom w:val="single" w:sz="4" w:space="0" w:color="FFC000"/>
              <w:right w:val="single" w:sz="4" w:space="0" w:color="FFC000"/>
            </w:tcBorders>
            <w:shd w:val="clear" w:color="auto" w:fill="7A8EC7" w:themeFill="accent4"/>
            <w:vAlign w:val="center"/>
            <w:hideMark/>
          </w:tcPr>
          <w:p w:rsidR="00FF2268" w:rsidRDefault="00FF2268" w:rsidP="00FF2268">
            <w:pPr>
              <w:jc w:val="center"/>
              <w:cnfStyle w:val="100000000000" w:firstRow="1" w:lastRow="0" w:firstColumn="0" w:lastColumn="0" w:oddVBand="0" w:evenVBand="0" w:oddHBand="0" w:evenHBand="0" w:firstRowFirstColumn="0" w:firstRowLastColumn="0" w:lastRowFirstColumn="0" w:lastRowLastColumn="0"/>
              <w:rPr>
                <w:rFonts w:ascii="Museo Sans 300" w:eastAsia="Times New Roman" w:hAnsi="Museo Sans 300" w:cs="Calibri"/>
                <w:b w:val="0"/>
                <w:color w:val="FFFFFF" w:themeColor="background1"/>
                <w:sz w:val="20"/>
                <w:szCs w:val="20"/>
                <w:lang w:val="es-SV" w:eastAsia="es-SV"/>
              </w:rPr>
            </w:pPr>
            <w:r w:rsidRPr="00003E90">
              <w:rPr>
                <w:rFonts w:ascii="Museo Sans 300" w:eastAsia="Times New Roman" w:hAnsi="Museo Sans 300" w:cs="Calibri"/>
                <w:bCs w:val="0"/>
                <w:color w:val="FFFFFF" w:themeColor="background1"/>
                <w:sz w:val="20"/>
                <w:szCs w:val="20"/>
                <w:lang w:val="es-SV" w:eastAsia="es-SV"/>
              </w:rPr>
              <w:t>Promedio por módulo</w:t>
            </w:r>
          </w:p>
          <w:p w:rsidR="00003E90" w:rsidRPr="00003E90" w:rsidRDefault="00003E90" w:rsidP="00FF2268">
            <w:pPr>
              <w:jc w:val="center"/>
              <w:cnfStyle w:val="100000000000" w:firstRow="1" w:lastRow="0" w:firstColumn="0" w:lastColumn="0" w:oddVBand="0" w:evenVBand="0" w:oddHBand="0" w:evenHBand="0" w:firstRowFirstColumn="0" w:firstRowLastColumn="0" w:lastRowFirstColumn="0" w:lastRowLastColumn="0"/>
              <w:rPr>
                <w:rFonts w:ascii="Museo Sans 300" w:eastAsia="Times New Roman" w:hAnsi="Museo Sans 300" w:cs="Calibri"/>
                <w:bCs w:val="0"/>
                <w:color w:val="FFFFFF" w:themeColor="background1"/>
                <w:sz w:val="20"/>
                <w:szCs w:val="20"/>
                <w:lang w:val="es-SV" w:eastAsia="es-SV"/>
              </w:rPr>
            </w:pPr>
            <w:r w:rsidRPr="004E78EF">
              <w:rPr>
                <w:rFonts w:ascii="Museo Sans 300" w:eastAsia="Times New Roman" w:hAnsi="Museo Sans 300" w:cs="Calibri"/>
                <w:bCs w:val="0"/>
                <w:color w:val="FFFFFF" w:themeColor="background1"/>
                <w:sz w:val="20"/>
                <w:szCs w:val="20"/>
                <w:lang w:val="es-SV" w:eastAsia="es-SV"/>
              </w:rPr>
              <w:t>2023</w:t>
            </w:r>
          </w:p>
        </w:tc>
        <w:tc>
          <w:tcPr>
            <w:tcW w:w="1718" w:type="dxa"/>
            <w:tcBorders>
              <w:top w:val="single" w:sz="4" w:space="0" w:color="FFC000"/>
              <w:left w:val="single" w:sz="4" w:space="0" w:color="FFC000"/>
              <w:bottom w:val="single" w:sz="4" w:space="0" w:color="FFC000"/>
              <w:right w:val="single" w:sz="4" w:space="0" w:color="FFC000"/>
            </w:tcBorders>
            <w:shd w:val="clear" w:color="auto" w:fill="7A8EC7" w:themeFill="accent4"/>
            <w:vAlign w:val="center"/>
            <w:hideMark/>
          </w:tcPr>
          <w:p w:rsidR="00FF2268" w:rsidRPr="00003E90" w:rsidRDefault="00FF2268" w:rsidP="00FF2268">
            <w:pPr>
              <w:jc w:val="center"/>
              <w:cnfStyle w:val="100000000000" w:firstRow="1" w:lastRow="0" w:firstColumn="0" w:lastColumn="0" w:oddVBand="0" w:evenVBand="0" w:oddHBand="0" w:evenHBand="0" w:firstRowFirstColumn="0" w:firstRowLastColumn="0" w:lastRowFirstColumn="0" w:lastRowLastColumn="0"/>
              <w:rPr>
                <w:rFonts w:ascii="Museo Sans 300" w:eastAsia="Times New Roman" w:hAnsi="Museo Sans 300" w:cs="Calibri"/>
                <w:bCs w:val="0"/>
                <w:color w:val="FFFFFF" w:themeColor="background1"/>
                <w:sz w:val="20"/>
                <w:szCs w:val="20"/>
                <w:lang w:val="es-SV" w:eastAsia="es-SV"/>
              </w:rPr>
            </w:pPr>
            <w:r w:rsidRPr="00003E90">
              <w:rPr>
                <w:rFonts w:ascii="Museo Sans 300" w:eastAsia="Times New Roman" w:hAnsi="Museo Sans 300" w:cs="Calibri"/>
                <w:bCs w:val="0"/>
                <w:color w:val="FFFFFF" w:themeColor="background1"/>
                <w:sz w:val="20"/>
                <w:szCs w:val="20"/>
                <w:lang w:val="es-SV" w:eastAsia="es-SV"/>
              </w:rPr>
              <w:t xml:space="preserve">Calculo Índice de Satisfacción </w:t>
            </w:r>
            <w:r w:rsidRPr="004E78EF">
              <w:rPr>
                <w:rFonts w:ascii="Museo Sans 300" w:eastAsia="Times New Roman" w:hAnsi="Museo Sans 300" w:cs="Calibri"/>
                <w:bCs w:val="0"/>
                <w:color w:val="FFFFFF" w:themeColor="background1"/>
                <w:sz w:val="20"/>
                <w:szCs w:val="20"/>
                <w:lang w:val="es-SV" w:eastAsia="es-SV"/>
              </w:rPr>
              <w:t>202</w:t>
            </w:r>
            <w:r w:rsidR="00003E90" w:rsidRPr="004E78EF">
              <w:rPr>
                <w:rFonts w:ascii="Museo Sans 300" w:eastAsia="Times New Roman" w:hAnsi="Museo Sans 300" w:cs="Calibri"/>
                <w:bCs w:val="0"/>
                <w:color w:val="FFFFFF" w:themeColor="background1"/>
                <w:sz w:val="20"/>
                <w:szCs w:val="20"/>
                <w:lang w:val="es-SV" w:eastAsia="es-SV"/>
              </w:rPr>
              <w:t>3</w:t>
            </w:r>
          </w:p>
        </w:tc>
      </w:tr>
      <w:tr w:rsidR="008C0D23" w:rsidRPr="00462D4B" w:rsidTr="00E81C5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FFC000"/>
              <w:left w:val="single" w:sz="4" w:space="0" w:color="FFC000"/>
              <w:bottom w:val="single" w:sz="4" w:space="0" w:color="FFC000"/>
              <w:right w:val="single" w:sz="4" w:space="0" w:color="FFC000"/>
            </w:tcBorders>
            <w:hideMark/>
          </w:tcPr>
          <w:p w:rsidR="008C0D23" w:rsidRPr="00003E90" w:rsidRDefault="008C0D23" w:rsidP="00003E90">
            <w:pPr>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 xml:space="preserve">Infraestructura y Elementos Tangibles </w:t>
            </w:r>
          </w:p>
        </w:tc>
        <w:tc>
          <w:tcPr>
            <w:tcW w:w="1433" w:type="dxa"/>
            <w:tcBorders>
              <w:top w:val="single" w:sz="4" w:space="0" w:color="FFC000"/>
              <w:left w:val="single" w:sz="4" w:space="0" w:color="FFC000"/>
              <w:bottom w:val="single" w:sz="4" w:space="0" w:color="FFC000"/>
              <w:right w:val="single" w:sz="4" w:space="0" w:color="FFC000"/>
            </w:tcBorders>
            <w:hideMark/>
          </w:tcPr>
          <w:p w:rsidR="008C0D23" w:rsidRPr="00003E90" w:rsidRDefault="008C0D23"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11%</w:t>
            </w:r>
          </w:p>
        </w:tc>
        <w:tc>
          <w:tcPr>
            <w:tcW w:w="1431" w:type="dxa"/>
            <w:tcBorders>
              <w:top w:val="single" w:sz="4" w:space="0" w:color="FFC000"/>
              <w:left w:val="single" w:sz="4" w:space="0" w:color="FFC000"/>
              <w:bottom w:val="single" w:sz="4" w:space="0" w:color="FFC000"/>
              <w:right w:val="single" w:sz="4" w:space="0" w:color="FFC000"/>
            </w:tcBorders>
            <w:hideMark/>
          </w:tcPr>
          <w:p w:rsidR="008C0D23" w:rsidRPr="00003E90" w:rsidRDefault="0041337F"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9.07</w:t>
            </w:r>
          </w:p>
        </w:tc>
        <w:tc>
          <w:tcPr>
            <w:tcW w:w="1718" w:type="dxa"/>
            <w:tcBorders>
              <w:top w:val="single" w:sz="4" w:space="0" w:color="FFC000"/>
              <w:left w:val="single" w:sz="4" w:space="0" w:color="FFC000"/>
              <w:bottom w:val="single" w:sz="4" w:space="0" w:color="FFC000"/>
              <w:right w:val="single" w:sz="4" w:space="0" w:color="FFC000"/>
            </w:tcBorders>
          </w:tcPr>
          <w:p w:rsidR="008C0D23" w:rsidRPr="00003E90" w:rsidRDefault="0041337F"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1.00</w:t>
            </w:r>
          </w:p>
        </w:tc>
      </w:tr>
      <w:tr w:rsidR="008C0D23" w:rsidRPr="00462D4B" w:rsidTr="00E81C50">
        <w:trPr>
          <w:trHeight w:val="399"/>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FFC000"/>
              <w:left w:val="single" w:sz="4" w:space="0" w:color="FFC000"/>
              <w:bottom w:val="single" w:sz="4" w:space="0" w:color="FFC000"/>
              <w:right w:val="single" w:sz="4" w:space="0" w:color="FFC000"/>
            </w:tcBorders>
            <w:hideMark/>
          </w:tcPr>
          <w:p w:rsidR="008C0D23" w:rsidRPr="00003E90" w:rsidRDefault="008C0D23" w:rsidP="00003E90">
            <w:pPr>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Empatía del Personal</w:t>
            </w:r>
          </w:p>
        </w:tc>
        <w:tc>
          <w:tcPr>
            <w:tcW w:w="1433" w:type="dxa"/>
            <w:tcBorders>
              <w:top w:val="single" w:sz="4" w:space="0" w:color="FFC000"/>
              <w:left w:val="single" w:sz="4" w:space="0" w:color="FFC000"/>
              <w:bottom w:val="single" w:sz="4" w:space="0" w:color="FFC000"/>
              <w:right w:val="single" w:sz="4" w:space="0" w:color="FFC000"/>
            </w:tcBorders>
            <w:hideMark/>
          </w:tcPr>
          <w:p w:rsidR="008C0D23" w:rsidRPr="00003E90" w:rsidRDefault="008C0D23" w:rsidP="00003E90">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16%</w:t>
            </w:r>
          </w:p>
        </w:tc>
        <w:tc>
          <w:tcPr>
            <w:tcW w:w="1431" w:type="dxa"/>
            <w:tcBorders>
              <w:top w:val="single" w:sz="4" w:space="0" w:color="FFC000"/>
              <w:left w:val="single" w:sz="4" w:space="0" w:color="FFC000"/>
              <w:bottom w:val="single" w:sz="4" w:space="0" w:color="FFC000"/>
              <w:right w:val="single" w:sz="4" w:space="0" w:color="FFC000"/>
            </w:tcBorders>
            <w:hideMark/>
          </w:tcPr>
          <w:p w:rsidR="008C0D23" w:rsidRPr="00003E90" w:rsidRDefault="0041337F" w:rsidP="00003E90">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9.44</w:t>
            </w:r>
          </w:p>
        </w:tc>
        <w:tc>
          <w:tcPr>
            <w:tcW w:w="1718" w:type="dxa"/>
            <w:tcBorders>
              <w:top w:val="single" w:sz="4" w:space="0" w:color="FFC000"/>
              <w:left w:val="single" w:sz="4" w:space="0" w:color="FFC000"/>
              <w:bottom w:val="single" w:sz="4" w:space="0" w:color="FFC000"/>
              <w:right w:val="single" w:sz="4" w:space="0" w:color="FFC000"/>
            </w:tcBorders>
          </w:tcPr>
          <w:p w:rsidR="008C0D23" w:rsidRPr="00003E90" w:rsidRDefault="008C0D23" w:rsidP="00003E90">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1.</w:t>
            </w:r>
            <w:r w:rsidR="0041337F" w:rsidRPr="00003E90">
              <w:rPr>
                <w:rFonts w:ascii="Museo Sans 300" w:eastAsia="Times New Roman" w:hAnsi="Museo Sans 300" w:cs="Arial"/>
                <w:color w:val="000000"/>
                <w:sz w:val="20"/>
                <w:szCs w:val="20"/>
                <w:lang w:eastAsia="es-SV"/>
              </w:rPr>
              <w:t>51</w:t>
            </w:r>
          </w:p>
        </w:tc>
      </w:tr>
      <w:tr w:rsidR="008C0D23" w:rsidRPr="00462D4B" w:rsidTr="00E81C5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FFC000"/>
              <w:left w:val="single" w:sz="4" w:space="0" w:color="FFC000"/>
              <w:bottom w:val="single" w:sz="4" w:space="0" w:color="FFC000"/>
              <w:right w:val="single" w:sz="4" w:space="0" w:color="FFC000"/>
            </w:tcBorders>
            <w:hideMark/>
          </w:tcPr>
          <w:p w:rsidR="008C0D23" w:rsidRPr="00003E90" w:rsidRDefault="008C0D23" w:rsidP="00003E90">
            <w:pPr>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Profesionalismo de los empleados</w:t>
            </w:r>
          </w:p>
        </w:tc>
        <w:tc>
          <w:tcPr>
            <w:tcW w:w="1433" w:type="dxa"/>
            <w:tcBorders>
              <w:top w:val="single" w:sz="4" w:space="0" w:color="FFC000"/>
              <w:left w:val="single" w:sz="4" w:space="0" w:color="FFC000"/>
              <w:bottom w:val="single" w:sz="4" w:space="0" w:color="FFC000"/>
              <w:right w:val="single" w:sz="4" w:space="0" w:color="FFC000"/>
            </w:tcBorders>
            <w:hideMark/>
          </w:tcPr>
          <w:p w:rsidR="008C0D23" w:rsidRPr="00003E90" w:rsidRDefault="008C0D23"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32%</w:t>
            </w:r>
          </w:p>
        </w:tc>
        <w:tc>
          <w:tcPr>
            <w:tcW w:w="1431" w:type="dxa"/>
            <w:tcBorders>
              <w:top w:val="single" w:sz="4" w:space="0" w:color="FFC000"/>
              <w:left w:val="single" w:sz="4" w:space="0" w:color="FFC000"/>
              <w:bottom w:val="single" w:sz="4" w:space="0" w:color="FFC000"/>
              <w:right w:val="single" w:sz="4" w:space="0" w:color="FFC000"/>
            </w:tcBorders>
            <w:hideMark/>
          </w:tcPr>
          <w:p w:rsidR="008C0D23" w:rsidRPr="00003E90" w:rsidRDefault="0041337F"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9.40</w:t>
            </w:r>
          </w:p>
        </w:tc>
        <w:tc>
          <w:tcPr>
            <w:tcW w:w="1718" w:type="dxa"/>
            <w:tcBorders>
              <w:top w:val="single" w:sz="4" w:space="0" w:color="FFC000"/>
              <w:left w:val="single" w:sz="4" w:space="0" w:color="FFC000"/>
              <w:bottom w:val="single" w:sz="4" w:space="0" w:color="FFC000"/>
              <w:right w:val="single" w:sz="4" w:space="0" w:color="FFC000"/>
            </w:tcBorders>
          </w:tcPr>
          <w:p w:rsidR="008C0D23" w:rsidRPr="00003E90" w:rsidRDefault="0041337F"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3.01</w:t>
            </w:r>
          </w:p>
        </w:tc>
      </w:tr>
      <w:tr w:rsidR="008C0D23" w:rsidRPr="00462D4B" w:rsidTr="00E81C50">
        <w:trPr>
          <w:trHeight w:val="399"/>
        </w:trPr>
        <w:tc>
          <w:tcPr>
            <w:cnfStyle w:val="001000000000" w:firstRow="0" w:lastRow="0" w:firstColumn="1" w:lastColumn="0" w:oddVBand="0" w:evenVBand="0" w:oddHBand="0" w:evenHBand="0" w:firstRowFirstColumn="0" w:firstRowLastColumn="0" w:lastRowFirstColumn="0" w:lastRowLastColumn="0"/>
            <w:tcW w:w="4010" w:type="dxa"/>
            <w:tcBorders>
              <w:top w:val="single" w:sz="4" w:space="0" w:color="FFC000"/>
              <w:left w:val="single" w:sz="4" w:space="0" w:color="FFC000"/>
              <w:right w:val="single" w:sz="4" w:space="0" w:color="FFC000"/>
            </w:tcBorders>
            <w:hideMark/>
          </w:tcPr>
          <w:p w:rsidR="008C0D23" w:rsidRPr="00003E90" w:rsidRDefault="008C0D23" w:rsidP="00003E90">
            <w:pPr>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Capacidad de Respuesta Institucional</w:t>
            </w:r>
          </w:p>
        </w:tc>
        <w:tc>
          <w:tcPr>
            <w:tcW w:w="1433" w:type="dxa"/>
            <w:tcBorders>
              <w:top w:val="single" w:sz="4" w:space="0" w:color="FFC000"/>
              <w:left w:val="single" w:sz="4" w:space="0" w:color="FFC000"/>
              <w:right w:val="single" w:sz="4" w:space="0" w:color="FFC000"/>
            </w:tcBorders>
            <w:hideMark/>
          </w:tcPr>
          <w:p w:rsidR="008C0D23" w:rsidRPr="00003E90" w:rsidRDefault="008C0D23" w:rsidP="00003E90">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41%</w:t>
            </w:r>
          </w:p>
        </w:tc>
        <w:tc>
          <w:tcPr>
            <w:tcW w:w="1431" w:type="dxa"/>
            <w:tcBorders>
              <w:top w:val="single" w:sz="4" w:space="0" w:color="FFC000"/>
              <w:left w:val="single" w:sz="4" w:space="0" w:color="FFC000"/>
              <w:right w:val="single" w:sz="4" w:space="0" w:color="FFC000"/>
            </w:tcBorders>
            <w:hideMark/>
          </w:tcPr>
          <w:p w:rsidR="008C0D23" w:rsidRPr="00003E90" w:rsidRDefault="0041337F" w:rsidP="00003E90">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9.31</w:t>
            </w:r>
          </w:p>
        </w:tc>
        <w:tc>
          <w:tcPr>
            <w:tcW w:w="1718" w:type="dxa"/>
            <w:tcBorders>
              <w:top w:val="single" w:sz="4" w:space="0" w:color="FFC000"/>
              <w:left w:val="single" w:sz="4" w:space="0" w:color="FFC000"/>
              <w:right w:val="single" w:sz="4" w:space="0" w:color="FFC000"/>
            </w:tcBorders>
          </w:tcPr>
          <w:p w:rsidR="008C0D23" w:rsidRPr="00003E90" w:rsidRDefault="008C0D23" w:rsidP="00003E90">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Arial"/>
                <w:color w:val="000000"/>
                <w:sz w:val="20"/>
                <w:szCs w:val="20"/>
                <w:lang w:eastAsia="es-SV"/>
              </w:rPr>
            </w:pPr>
            <w:r w:rsidRPr="00003E90">
              <w:rPr>
                <w:rFonts w:ascii="Museo Sans 300" w:eastAsia="Times New Roman" w:hAnsi="Museo Sans 300" w:cs="Arial"/>
                <w:color w:val="000000"/>
                <w:sz w:val="20"/>
                <w:szCs w:val="20"/>
                <w:lang w:eastAsia="es-SV"/>
              </w:rPr>
              <w:t>3</w:t>
            </w:r>
            <w:r w:rsidR="0041337F" w:rsidRPr="00003E90">
              <w:rPr>
                <w:rFonts w:ascii="Museo Sans 300" w:eastAsia="Times New Roman" w:hAnsi="Museo Sans 300" w:cs="Arial"/>
                <w:color w:val="000000"/>
                <w:sz w:val="20"/>
                <w:szCs w:val="20"/>
                <w:lang w:eastAsia="es-SV"/>
              </w:rPr>
              <w:t>.82</w:t>
            </w:r>
          </w:p>
        </w:tc>
      </w:tr>
      <w:tr w:rsidR="00003E90" w:rsidRPr="00003E90" w:rsidTr="00E81C5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010" w:type="dxa"/>
            <w:tcBorders>
              <w:left w:val="single" w:sz="4" w:space="0" w:color="FFC000"/>
              <w:bottom w:val="single" w:sz="4" w:space="0" w:color="FFC000"/>
              <w:right w:val="single" w:sz="4" w:space="0" w:color="FFC000"/>
            </w:tcBorders>
            <w:shd w:val="clear" w:color="auto" w:fill="7A8EC7" w:themeFill="accent4"/>
            <w:hideMark/>
          </w:tcPr>
          <w:p w:rsidR="008C0D23" w:rsidRPr="00003E90" w:rsidRDefault="008C0D23" w:rsidP="00003E90">
            <w:pPr>
              <w:rPr>
                <w:rFonts w:ascii="Museo Sans 300" w:eastAsia="Times New Roman" w:hAnsi="Museo Sans 300" w:cs="Arial"/>
                <w:color w:val="FFFFFF" w:themeColor="background1"/>
                <w:sz w:val="20"/>
                <w:szCs w:val="20"/>
                <w:lang w:eastAsia="es-SV"/>
              </w:rPr>
            </w:pPr>
            <w:r w:rsidRPr="00003E90">
              <w:rPr>
                <w:rFonts w:ascii="Museo Sans 300" w:eastAsia="Times New Roman" w:hAnsi="Museo Sans 300" w:cs="Arial"/>
                <w:color w:val="FFFFFF" w:themeColor="background1"/>
                <w:sz w:val="20"/>
                <w:szCs w:val="20"/>
                <w:lang w:eastAsia="es-SV"/>
              </w:rPr>
              <w:t>TOTAL</w:t>
            </w:r>
          </w:p>
        </w:tc>
        <w:tc>
          <w:tcPr>
            <w:tcW w:w="1433" w:type="dxa"/>
            <w:tcBorders>
              <w:left w:val="single" w:sz="4" w:space="0" w:color="FFC000"/>
              <w:bottom w:val="single" w:sz="4" w:space="0" w:color="FFC000"/>
              <w:right w:val="single" w:sz="4" w:space="0" w:color="FFC000"/>
            </w:tcBorders>
            <w:shd w:val="clear" w:color="auto" w:fill="7A8EC7" w:themeFill="accent4"/>
            <w:hideMark/>
          </w:tcPr>
          <w:p w:rsidR="008C0D23" w:rsidRPr="00003E90" w:rsidRDefault="008C0D23"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FFFFFF" w:themeColor="background1"/>
                <w:sz w:val="20"/>
                <w:szCs w:val="20"/>
                <w:lang w:eastAsia="es-SV"/>
              </w:rPr>
            </w:pPr>
            <w:r w:rsidRPr="00003E90">
              <w:rPr>
                <w:rFonts w:ascii="Museo Sans 300" w:eastAsia="Times New Roman" w:hAnsi="Museo Sans 300" w:cs="Arial"/>
                <w:color w:val="FFFFFF" w:themeColor="background1"/>
                <w:sz w:val="20"/>
                <w:szCs w:val="20"/>
                <w:lang w:eastAsia="es-SV"/>
              </w:rPr>
              <w:t>100%</w:t>
            </w:r>
          </w:p>
        </w:tc>
        <w:tc>
          <w:tcPr>
            <w:tcW w:w="1431" w:type="dxa"/>
            <w:tcBorders>
              <w:left w:val="single" w:sz="4" w:space="0" w:color="FFC000"/>
              <w:bottom w:val="single" w:sz="4" w:space="0" w:color="FFC000"/>
              <w:right w:val="single" w:sz="4" w:space="0" w:color="FFC000"/>
            </w:tcBorders>
            <w:shd w:val="clear" w:color="auto" w:fill="7A8EC7" w:themeFill="accent4"/>
            <w:hideMark/>
          </w:tcPr>
          <w:p w:rsidR="008C0D23" w:rsidRPr="00003E90" w:rsidRDefault="008C0D23"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FFFFFF" w:themeColor="background1"/>
                <w:sz w:val="20"/>
                <w:szCs w:val="20"/>
                <w:lang w:eastAsia="es-SV"/>
              </w:rPr>
            </w:pPr>
            <w:r w:rsidRPr="00003E90">
              <w:rPr>
                <w:rFonts w:ascii="Museo Sans 300" w:eastAsia="Times New Roman" w:hAnsi="Museo Sans 300" w:cs="Arial"/>
                <w:color w:val="FFFFFF" w:themeColor="background1"/>
                <w:sz w:val="20"/>
                <w:szCs w:val="20"/>
                <w:lang w:eastAsia="es-SV"/>
              </w:rPr>
              <w:t>-</w:t>
            </w:r>
          </w:p>
        </w:tc>
        <w:tc>
          <w:tcPr>
            <w:tcW w:w="1718" w:type="dxa"/>
            <w:tcBorders>
              <w:left w:val="single" w:sz="4" w:space="0" w:color="FFC000"/>
              <w:bottom w:val="single" w:sz="4" w:space="0" w:color="FFC000"/>
              <w:right w:val="single" w:sz="4" w:space="0" w:color="FFC000"/>
            </w:tcBorders>
            <w:shd w:val="clear" w:color="auto" w:fill="7A8EC7" w:themeFill="accent4"/>
          </w:tcPr>
          <w:p w:rsidR="008C0D23" w:rsidRPr="00003E90" w:rsidRDefault="0041337F" w:rsidP="00003E90">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Arial"/>
                <w:color w:val="FFFFFF" w:themeColor="background1"/>
                <w:sz w:val="20"/>
                <w:szCs w:val="20"/>
                <w:lang w:eastAsia="es-SV"/>
              </w:rPr>
            </w:pPr>
            <w:r w:rsidRPr="00003E90">
              <w:rPr>
                <w:rFonts w:ascii="Museo Sans 300" w:eastAsia="Times New Roman" w:hAnsi="Museo Sans 300" w:cs="Arial"/>
                <w:color w:val="FFFFFF" w:themeColor="background1"/>
                <w:sz w:val="20"/>
                <w:szCs w:val="20"/>
                <w:lang w:eastAsia="es-SV"/>
              </w:rPr>
              <w:t>9.33</w:t>
            </w:r>
          </w:p>
        </w:tc>
      </w:tr>
    </w:tbl>
    <w:p w:rsidR="00003E90" w:rsidRDefault="00003E90" w:rsidP="00FF2268">
      <w:pPr>
        <w:pStyle w:val="a"/>
        <w:tabs>
          <w:tab w:val="clear" w:pos="2280"/>
          <w:tab w:val="clear" w:pos="7680"/>
        </w:tabs>
        <w:spacing w:line="240" w:lineRule="auto"/>
        <w:ind w:left="284" w:right="-58"/>
        <w:rPr>
          <w:rFonts w:ascii="Museo Sans 300" w:hAnsi="Museo Sans 300"/>
          <w:sz w:val="14"/>
        </w:rPr>
      </w:pPr>
    </w:p>
    <w:p w:rsidR="00635F6D" w:rsidRDefault="00635F6D" w:rsidP="00A078CE">
      <w:pPr>
        <w:pStyle w:val="a"/>
        <w:tabs>
          <w:tab w:val="clear" w:pos="2280"/>
          <w:tab w:val="clear" w:pos="7680"/>
        </w:tabs>
        <w:spacing w:line="240" w:lineRule="auto"/>
        <w:ind w:right="-58"/>
        <w:rPr>
          <w:rFonts w:ascii="Museo Sans 300" w:hAnsi="Museo Sans 300"/>
          <w:sz w:val="14"/>
        </w:rPr>
      </w:pPr>
    </w:p>
    <w:p w:rsidR="00A078CE" w:rsidRDefault="00A078CE" w:rsidP="00A078CE">
      <w:pPr>
        <w:pStyle w:val="a"/>
        <w:tabs>
          <w:tab w:val="clear" w:pos="2280"/>
          <w:tab w:val="clear" w:pos="7680"/>
        </w:tabs>
        <w:spacing w:line="240" w:lineRule="auto"/>
        <w:ind w:right="-58"/>
        <w:rPr>
          <w:rFonts w:ascii="Museo Sans 300" w:hAnsi="Museo Sans 300"/>
          <w:sz w:val="14"/>
        </w:rPr>
      </w:pPr>
    </w:p>
    <w:p w:rsidR="00A078CE" w:rsidRDefault="00A078CE" w:rsidP="00A078CE">
      <w:pPr>
        <w:pStyle w:val="a"/>
        <w:tabs>
          <w:tab w:val="clear" w:pos="2280"/>
          <w:tab w:val="clear" w:pos="7680"/>
        </w:tabs>
        <w:spacing w:line="240" w:lineRule="auto"/>
        <w:ind w:right="-58"/>
        <w:rPr>
          <w:rFonts w:ascii="Museo Sans 300" w:hAnsi="Museo Sans 300"/>
          <w:sz w:val="14"/>
        </w:rPr>
      </w:pPr>
    </w:p>
    <w:p w:rsidR="00E81C50" w:rsidRDefault="00E81C50" w:rsidP="00A078CE">
      <w:pPr>
        <w:pStyle w:val="a"/>
        <w:tabs>
          <w:tab w:val="clear" w:pos="2280"/>
          <w:tab w:val="clear" w:pos="7680"/>
        </w:tabs>
        <w:spacing w:line="240" w:lineRule="auto"/>
        <w:ind w:right="-58"/>
        <w:rPr>
          <w:rFonts w:ascii="Museo Sans 300" w:hAnsi="Museo Sans 300"/>
          <w:sz w:val="14"/>
        </w:rPr>
      </w:pPr>
    </w:p>
    <w:p w:rsidR="00E81C50" w:rsidRDefault="00E81C50" w:rsidP="00A078CE">
      <w:pPr>
        <w:pStyle w:val="a"/>
        <w:tabs>
          <w:tab w:val="clear" w:pos="2280"/>
          <w:tab w:val="clear" w:pos="7680"/>
        </w:tabs>
        <w:spacing w:line="240" w:lineRule="auto"/>
        <w:ind w:right="-58"/>
        <w:rPr>
          <w:rFonts w:ascii="Museo Sans 300" w:hAnsi="Museo Sans 300"/>
          <w:sz w:val="14"/>
        </w:rPr>
      </w:pPr>
    </w:p>
    <w:p w:rsidR="00E81C50" w:rsidRDefault="00E81C50" w:rsidP="00A078CE">
      <w:pPr>
        <w:pStyle w:val="a"/>
        <w:tabs>
          <w:tab w:val="clear" w:pos="2280"/>
          <w:tab w:val="clear" w:pos="7680"/>
        </w:tabs>
        <w:spacing w:line="240" w:lineRule="auto"/>
        <w:ind w:right="-58"/>
        <w:rPr>
          <w:rFonts w:ascii="Museo Sans 300" w:hAnsi="Museo Sans 300"/>
          <w:sz w:val="14"/>
        </w:rPr>
      </w:pPr>
    </w:p>
    <w:p w:rsidR="00A078CE" w:rsidRPr="00A078CE" w:rsidRDefault="00A078CE" w:rsidP="00A078CE">
      <w:pPr>
        <w:pStyle w:val="a"/>
        <w:tabs>
          <w:tab w:val="clear" w:pos="2280"/>
          <w:tab w:val="clear" w:pos="7680"/>
        </w:tabs>
        <w:spacing w:line="240" w:lineRule="auto"/>
        <w:ind w:right="-58"/>
        <w:rPr>
          <w:rFonts w:ascii="Museo Sans 300" w:hAnsi="Museo Sans 300"/>
          <w:sz w:val="14"/>
        </w:rPr>
      </w:pPr>
    </w:p>
    <w:p w:rsidR="00635F6D" w:rsidRDefault="00635F6D" w:rsidP="00636D9F">
      <w:pPr>
        <w:pStyle w:val="a"/>
        <w:tabs>
          <w:tab w:val="clear" w:pos="2280"/>
          <w:tab w:val="clear" w:pos="7680"/>
        </w:tabs>
        <w:spacing w:line="240" w:lineRule="auto"/>
        <w:ind w:right="-58"/>
        <w:rPr>
          <w:rFonts w:ascii="Museo Sans 300" w:hAnsi="Museo Sans 300"/>
          <w:b/>
          <w:szCs w:val="24"/>
        </w:rPr>
      </w:pPr>
    </w:p>
    <w:p w:rsidR="00635F6D" w:rsidRPr="004C74F0" w:rsidRDefault="00635F6D" w:rsidP="009776C2">
      <w:pPr>
        <w:pStyle w:val="Ttulo2"/>
        <w:rPr>
          <w:rFonts w:asciiTheme="minorHAnsi" w:hAnsiTheme="minorHAnsi"/>
          <w:color w:val="000000" w:themeColor="text1"/>
          <w:sz w:val="20"/>
          <w:szCs w:val="20"/>
        </w:rPr>
      </w:pPr>
      <w:bookmarkStart w:id="66" w:name="_Toc129607575"/>
      <w:r w:rsidRPr="004C74F0">
        <w:rPr>
          <w:rFonts w:asciiTheme="minorHAnsi" w:hAnsiTheme="minorHAnsi"/>
          <w:color w:val="000000" w:themeColor="text1"/>
          <w:sz w:val="20"/>
          <w:szCs w:val="20"/>
        </w:rPr>
        <w:t>Anexo 2: ¿Cuál fue el tiempo real del servicio recibido?</w:t>
      </w:r>
      <w:bookmarkEnd w:id="66"/>
    </w:p>
    <w:p w:rsidR="00635F6D" w:rsidRPr="00462D4B" w:rsidRDefault="00635F6D" w:rsidP="00635F6D">
      <w:pPr>
        <w:pStyle w:val="a"/>
        <w:tabs>
          <w:tab w:val="clear" w:pos="2280"/>
          <w:tab w:val="clear" w:pos="7680"/>
        </w:tabs>
        <w:spacing w:line="240" w:lineRule="auto"/>
        <w:ind w:left="-284" w:right="-58"/>
        <w:rPr>
          <w:rFonts w:ascii="Museo Sans 300" w:hAnsi="Museo Sans 300"/>
          <w:b/>
          <w:szCs w:val="24"/>
        </w:rPr>
        <w:sectPr w:rsidR="00635F6D" w:rsidRPr="00462D4B" w:rsidSect="00FF2268">
          <w:footerReference w:type="default" r:id="rId26"/>
          <w:type w:val="continuous"/>
          <w:pgSz w:w="12242" w:h="15842" w:code="1"/>
          <w:pgMar w:top="1985" w:right="2461" w:bottom="1418" w:left="2127" w:header="709" w:footer="709" w:gutter="0"/>
          <w:cols w:space="708"/>
          <w:docGrid w:linePitch="360"/>
        </w:sectPr>
      </w:pPr>
      <w:r>
        <w:rPr>
          <w:lang w:val="es-MX" w:eastAsia="es-MX"/>
        </w:rPr>
        <w:drawing>
          <wp:inline distT="0" distB="0" distL="0" distR="0" wp14:anchorId="28E9CD4F" wp14:editId="2C761921">
            <wp:extent cx="5283835" cy="3164619"/>
            <wp:effectExtent l="0" t="0" r="0" b="0"/>
            <wp:docPr id="10" name="Gráfico 10">
              <a:extLst xmlns:a="http://schemas.openxmlformats.org/drawingml/2006/main">
                <a:ext uri="{FF2B5EF4-FFF2-40B4-BE49-F238E27FC236}">
                  <a16:creationId xmlns:a16="http://schemas.microsoft.com/office/drawing/2014/main" id="{B646339D-F625-48EC-BE51-D44611E9B8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5E76" w:rsidRPr="00462D4B" w:rsidRDefault="00AE5E76" w:rsidP="00AE5E76"/>
    <w:p w:rsidR="00F61B8A" w:rsidRDefault="00F61B8A" w:rsidP="00AE5E76"/>
    <w:p w:rsidR="00A078CE" w:rsidRDefault="00A078CE" w:rsidP="00AE5E76"/>
    <w:p w:rsidR="00A078CE" w:rsidRPr="00462D4B" w:rsidRDefault="00A078CE" w:rsidP="00AE5E76"/>
    <w:p w:rsidR="00E81C50" w:rsidRDefault="00E81C50" w:rsidP="004C74F0">
      <w:pPr>
        <w:pStyle w:val="Ttulo2"/>
        <w:rPr>
          <w:rFonts w:asciiTheme="minorHAnsi" w:hAnsiTheme="minorHAnsi"/>
          <w:color w:val="000000" w:themeColor="text1"/>
          <w:sz w:val="20"/>
          <w:szCs w:val="20"/>
        </w:rPr>
      </w:pPr>
      <w:bookmarkStart w:id="67" w:name="_Toc129607576"/>
    </w:p>
    <w:p w:rsidR="00461BD0" w:rsidRPr="004C74F0" w:rsidRDefault="00221FDE" w:rsidP="004C74F0">
      <w:pPr>
        <w:pStyle w:val="Ttulo2"/>
        <w:rPr>
          <w:rFonts w:asciiTheme="minorHAnsi" w:hAnsiTheme="minorHAnsi"/>
          <w:color w:val="000000" w:themeColor="text1"/>
          <w:sz w:val="20"/>
          <w:szCs w:val="20"/>
        </w:rPr>
      </w:pPr>
      <w:r w:rsidRPr="004C74F0">
        <w:rPr>
          <w:rFonts w:asciiTheme="minorHAnsi" w:hAnsiTheme="minorHAnsi"/>
          <w:color w:val="000000" w:themeColor="text1"/>
          <w:sz w:val="20"/>
          <w:szCs w:val="20"/>
        </w:rPr>
        <w:t xml:space="preserve">Anexo 3: Índice de Satisfacción </w:t>
      </w:r>
      <w:r w:rsidR="006765DA" w:rsidRPr="004C74F0">
        <w:rPr>
          <w:rFonts w:asciiTheme="minorHAnsi" w:hAnsiTheme="minorHAnsi"/>
          <w:color w:val="000000" w:themeColor="text1"/>
          <w:sz w:val="20"/>
          <w:szCs w:val="20"/>
        </w:rPr>
        <w:t xml:space="preserve">de los </w:t>
      </w:r>
      <w:r w:rsidR="004C74F0" w:rsidRPr="004C74F0">
        <w:rPr>
          <w:rFonts w:asciiTheme="minorHAnsi" w:hAnsiTheme="minorHAnsi"/>
          <w:color w:val="000000" w:themeColor="text1"/>
          <w:sz w:val="20"/>
          <w:szCs w:val="20"/>
        </w:rPr>
        <w:t xml:space="preserve">Usuarios </w:t>
      </w:r>
      <w:r w:rsidR="004C74F0">
        <w:rPr>
          <w:rFonts w:asciiTheme="minorHAnsi" w:hAnsiTheme="minorHAnsi"/>
          <w:color w:val="000000" w:themeColor="text1"/>
          <w:sz w:val="20"/>
          <w:szCs w:val="20"/>
        </w:rPr>
        <w:t>por Divisiones</w:t>
      </w:r>
      <w:bookmarkEnd w:id="67"/>
      <w:r w:rsidR="004C74F0">
        <w:rPr>
          <w:rFonts w:asciiTheme="minorHAnsi" w:hAnsiTheme="minorHAnsi"/>
          <w:color w:val="000000" w:themeColor="text1"/>
          <w:sz w:val="20"/>
          <w:szCs w:val="20"/>
        </w:rPr>
        <w:t xml:space="preserve"> </w:t>
      </w:r>
    </w:p>
    <w:tbl>
      <w:tblPr>
        <w:tblW w:w="14508" w:type="dxa"/>
        <w:tblCellMar>
          <w:left w:w="70" w:type="dxa"/>
          <w:right w:w="70" w:type="dxa"/>
        </w:tblCellMar>
        <w:tblLook w:val="04A0" w:firstRow="1" w:lastRow="0" w:firstColumn="1" w:lastColumn="0" w:noHBand="0" w:noVBand="1"/>
      </w:tblPr>
      <w:tblGrid>
        <w:gridCol w:w="7023"/>
        <w:gridCol w:w="1319"/>
        <w:gridCol w:w="605"/>
        <w:gridCol w:w="1282"/>
        <w:gridCol w:w="680"/>
        <w:gridCol w:w="1125"/>
        <w:gridCol w:w="646"/>
        <w:gridCol w:w="1125"/>
        <w:gridCol w:w="703"/>
      </w:tblGrid>
      <w:tr w:rsidR="003559C7" w:rsidRPr="002F6A98" w:rsidTr="009776C2">
        <w:trPr>
          <w:trHeight w:val="375"/>
        </w:trPr>
        <w:tc>
          <w:tcPr>
            <w:tcW w:w="7023" w:type="dxa"/>
            <w:vMerge w:val="restart"/>
            <w:tcBorders>
              <w:top w:val="single" w:sz="4" w:space="0" w:color="FFC000"/>
              <w:left w:val="single" w:sz="4" w:space="0" w:color="FFC000"/>
              <w:right w:val="single" w:sz="4" w:space="0" w:color="FFC000"/>
            </w:tcBorders>
            <w:shd w:val="clear" w:color="000000" w:fill="8EAFE1"/>
            <w:noWrap/>
            <w:vAlign w:val="bottom"/>
          </w:tcPr>
          <w:p w:rsidR="003559C7" w:rsidRPr="002F6A98" w:rsidRDefault="003559C7" w:rsidP="00910BD5">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RUBROS</w:t>
            </w:r>
          </w:p>
        </w:tc>
        <w:tc>
          <w:tcPr>
            <w:tcW w:w="7485" w:type="dxa"/>
            <w:gridSpan w:val="8"/>
            <w:tcBorders>
              <w:top w:val="single" w:sz="4" w:space="0" w:color="FFC000"/>
              <w:left w:val="single" w:sz="4" w:space="0" w:color="FFC000"/>
              <w:bottom w:val="single" w:sz="4" w:space="0" w:color="FFC000"/>
              <w:right w:val="single" w:sz="4" w:space="0" w:color="FFC000"/>
            </w:tcBorders>
            <w:shd w:val="clear" w:color="000000" w:fill="8EAFE1"/>
            <w:noWrap/>
          </w:tcPr>
          <w:p w:rsidR="003559C7" w:rsidRPr="002F6A98" w:rsidRDefault="003559C7" w:rsidP="00910BD5">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sz w:val="14"/>
                <w:szCs w:val="14"/>
                <w:lang w:val="es-SV" w:eastAsia="es-SV"/>
              </w:rPr>
              <w:t xml:space="preserve">Servicio </w:t>
            </w:r>
            <w:r w:rsidRPr="002F6A98">
              <w:rPr>
                <w:rFonts w:ascii="Museo Sans 300" w:hAnsi="Museo Sans 300"/>
                <w:sz w:val="14"/>
                <w:szCs w:val="14"/>
              </w:rPr>
              <w:t>Análisis y Verificación de las Liquidaciones de los Presupuestos Especiales</w:t>
            </w:r>
          </w:p>
        </w:tc>
      </w:tr>
      <w:tr w:rsidR="003559C7" w:rsidRPr="002F6A98" w:rsidTr="009776C2">
        <w:trPr>
          <w:trHeight w:val="375"/>
        </w:trPr>
        <w:tc>
          <w:tcPr>
            <w:tcW w:w="7023" w:type="dxa"/>
            <w:vMerge/>
            <w:tcBorders>
              <w:left w:val="single" w:sz="4" w:space="0" w:color="FFC000"/>
              <w:right w:val="single" w:sz="4" w:space="0" w:color="FFC000"/>
            </w:tcBorders>
            <w:shd w:val="clear" w:color="000000" w:fill="8EAFE1"/>
            <w:noWrap/>
            <w:vAlign w:val="bottom"/>
            <w:hideMark/>
          </w:tcPr>
          <w:p w:rsidR="003559C7" w:rsidRPr="002F6A98" w:rsidRDefault="003559C7" w:rsidP="00910BD5">
            <w:pPr>
              <w:jc w:val="center"/>
              <w:rPr>
                <w:rFonts w:ascii="Museo Sans 300" w:eastAsia="Times New Roman" w:hAnsi="Museo Sans 300"/>
                <w:b/>
                <w:bCs/>
                <w:color w:val="000000"/>
                <w:sz w:val="14"/>
                <w:szCs w:val="14"/>
                <w:lang w:val="es-SV" w:eastAsia="es-SV"/>
              </w:rPr>
            </w:pPr>
          </w:p>
        </w:tc>
        <w:tc>
          <w:tcPr>
            <w:tcW w:w="1924" w:type="dxa"/>
            <w:gridSpan w:val="2"/>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910BD5">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Desarrollo Económico</w:t>
            </w:r>
            <w:r w:rsidR="00580BB9" w:rsidRPr="002F6A98">
              <w:rPr>
                <w:rFonts w:ascii="Museo Sans 300" w:eastAsia="Times New Roman" w:hAnsi="Museo Sans 300"/>
                <w:b/>
                <w:bCs/>
                <w:color w:val="000000"/>
                <w:sz w:val="14"/>
                <w:szCs w:val="14"/>
                <w:lang w:val="es-SV" w:eastAsia="es-SV"/>
              </w:rPr>
              <w:t xml:space="preserve"> y Empresas Públicas</w:t>
            </w:r>
          </w:p>
        </w:tc>
        <w:tc>
          <w:tcPr>
            <w:tcW w:w="1962" w:type="dxa"/>
            <w:gridSpan w:val="2"/>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910BD5">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Conducción Administrativa</w:t>
            </w:r>
            <w:r w:rsidR="00580BB9" w:rsidRPr="002F6A98">
              <w:rPr>
                <w:rFonts w:ascii="Museo Sans 300" w:eastAsia="Times New Roman" w:hAnsi="Museo Sans 300"/>
                <w:b/>
                <w:bCs/>
                <w:color w:val="000000"/>
                <w:sz w:val="14"/>
                <w:szCs w:val="14"/>
                <w:lang w:val="es-SV" w:eastAsia="es-SV"/>
              </w:rPr>
              <w:t xml:space="preserve"> y Seguridad Ciudadana </w:t>
            </w:r>
          </w:p>
        </w:tc>
        <w:tc>
          <w:tcPr>
            <w:tcW w:w="1771" w:type="dxa"/>
            <w:gridSpan w:val="2"/>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910BD5">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Desarrollo Social</w:t>
            </w:r>
          </w:p>
        </w:tc>
        <w:tc>
          <w:tcPr>
            <w:tcW w:w="1828" w:type="dxa"/>
            <w:gridSpan w:val="2"/>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910BD5">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Total</w:t>
            </w:r>
          </w:p>
        </w:tc>
      </w:tr>
      <w:tr w:rsidR="00AA5BB1" w:rsidRPr="002F6A98" w:rsidTr="009776C2">
        <w:trPr>
          <w:trHeight w:val="270"/>
        </w:trPr>
        <w:tc>
          <w:tcPr>
            <w:tcW w:w="7023" w:type="dxa"/>
            <w:vMerge/>
            <w:tcBorders>
              <w:left w:val="single" w:sz="4" w:space="0" w:color="FFC000"/>
              <w:bottom w:val="single" w:sz="4" w:space="0" w:color="FFC000"/>
              <w:right w:val="single" w:sz="4" w:space="0" w:color="FFC000"/>
            </w:tcBorders>
            <w:vAlign w:val="center"/>
            <w:hideMark/>
          </w:tcPr>
          <w:p w:rsidR="003559C7" w:rsidRPr="002F6A98" w:rsidRDefault="003559C7" w:rsidP="00A74CFF">
            <w:pPr>
              <w:jc w:val="center"/>
              <w:rPr>
                <w:rFonts w:ascii="Museo Sans 300" w:eastAsia="Times New Roman" w:hAnsi="Museo Sans 300"/>
                <w:b/>
                <w:bCs/>
                <w:color w:val="000000"/>
                <w:sz w:val="14"/>
                <w:szCs w:val="14"/>
                <w:lang w:val="es-SV" w:eastAsia="es-SV"/>
              </w:rPr>
            </w:pPr>
          </w:p>
        </w:tc>
        <w:tc>
          <w:tcPr>
            <w:tcW w:w="1319" w:type="dxa"/>
            <w:tcBorders>
              <w:top w:val="single" w:sz="4" w:space="0" w:color="FFC000"/>
              <w:left w:val="single" w:sz="4" w:space="0" w:color="FFC000"/>
              <w:bottom w:val="single" w:sz="4" w:space="0" w:color="FFC000"/>
              <w:right w:val="single" w:sz="4" w:space="0" w:color="FFC000"/>
            </w:tcBorders>
            <w:shd w:val="clear" w:color="000000" w:fill="B0C2E1"/>
            <w:noWrap/>
            <w:vAlign w:val="bottom"/>
            <w:hideMark/>
          </w:tcPr>
          <w:p w:rsidR="003559C7" w:rsidRPr="002F6A98" w:rsidRDefault="00AA5BB1"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PROMEDIO</w:t>
            </w:r>
          </w:p>
        </w:tc>
        <w:tc>
          <w:tcPr>
            <w:tcW w:w="605"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IDS</w:t>
            </w:r>
          </w:p>
        </w:tc>
        <w:tc>
          <w:tcPr>
            <w:tcW w:w="1282" w:type="dxa"/>
            <w:tcBorders>
              <w:top w:val="single" w:sz="4" w:space="0" w:color="FFC000"/>
              <w:left w:val="single" w:sz="4" w:space="0" w:color="FFC000"/>
              <w:bottom w:val="single" w:sz="4" w:space="0" w:color="FFC000"/>
              <w:right w:val="single" w:sz="4" w:space="0" w:color="FFC000"/>
            </w:tcBorders>
            <w:shd w:val="clear" w:color="000000" w:fill="B0C2E1"/>
            <w:noWrap/>
            <w:vAlign w:val="bottom"/>
            <w:hideMark/>
          </w:tcPr>
          <w:p w:rsidR="003559C7" w:rsidRPr="002F6A98" w:rsidRDefault="00AA5BB1"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PROMEDIO</w:t>
            </w:r>
          </w:p>
        </w:tc>
        <w:tc>
          <w:tcPr>
            <w:tcW w:w="680"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DS</w:t>
            </w:r>
          </w:p>
        </w:tc>
        <w:tc>
          <w:tcPr>
            <w:tcW w:w="1125" w:type="dxa"/>
            <w:tcBorders>
              <w:top w:val="single" w:sz="4" w:space="0" w:color="FFC000"/>
              <w:left w:val="single" w:sz="4" w:space="0" w:color="FFC000"/>
              <w:bottom w:val="single" w:sz="4" w:space="0" w:color="FFC000"/>
              <w:right w:val="single" w:sz="4" w:space="0" w:color="FFC000"/>
            </w:tcBorders>
            <w:shd w:val="clear" w:color="000000" w:fill="B0C2E1"/>
            <w:noWrap/>
            <w:vAlign w:val="bottom"/>
            <w:hideMark/>
          </w:tcPr>
          <w:p w:rsidR="003559C7" w:rsidRPr="002F6A98" w:rsidRDefault="00AA5BB1"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PROMEDIO</w:t>
            </w:r>
          </w:p>
        </w:tc>
        <w:tc>
          <w:tcPr>
            <w:tcW w:w="646"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IDS</w:t>
            </w:r>
          </w:p>
        </w:tc>
        <w:tc>
          <w:tcPr>
            <w:tcW w:w="1125" w:type="dxa"/>
            <w:tcBorders>
              <w:top w:val="single" w:sz="4" w:space="0" w:color="FFC000"/>
              <w:left w:val="single" w:sz="4" w:space="0" w:color="FFC000"/>
              <w:bottom w:val="single" w:sz="4" w:space="0" w:color="FFC000"/>
              <w:right w:val="single" w:sz="4" w:space="0" w:color="FFC000"/>
            </w:tcBorders>
            <w:shd w:val="clear" w:color="000000" w:fill="B0C2E1"/>
            <w:noWrap/>
            <w:vAlign w:val="bottom"/>
            <w:hideMark/>
          </w:tcPr>
          <w:p w:rsidR="003559C7" w:rsidRPr="002F6A98" w:rsidRDefault="00AA5BB1"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PROMEDIO</w:t>
            </w:r>
          </w:p>
        </w:tc>
        <w:tc>
          <w:tcPr>
            <w:tcW w:w="703"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3559C7" w:rsidRPr="002F6A98" w:rsidRDefault="003559C7"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IDS</w:t>
            </w: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acceso y la señalización interna</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8.71</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9.00</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8.94</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acceso y la señalización interna</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9.00</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9.12</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278"/>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disponibilidad de la información y requisitos del servicio brindado</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9.29</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9.18</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9.22</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uso interno de la documentación entregada</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9.35</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9.13</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9.21</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disponibilidad de baños y parqueos</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8.29</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7.67</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8.43</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8.24</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disponibilidad y agilidad de los medios de comunicación</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9.80</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9.25</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9.19</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9.40</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facilidad en el manejo de los medios de comunicación</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9.80</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9.25</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9.19</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9.40</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910BD5" w:rsidRPr="002F6A98" w:rsidRDefault="00910BD5" w:rsidP="009776C2">
            <w:pP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INFRAESTRUCTURAY ELEMENTOS TANGIBLES</w:t>
            </w:r>
          </w:p>
        </w:tc>
        <w:tc>
          <w:tcPr>
            <w:tcW w:w="1319"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9.20</w:t>
            </w:r>
          </w:p>
        </w:tc>
        <w:tc>
          <w:tcPr>
            <w:tcW w:w="60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1.01</w:t>
            </w:r>
          </w:p>
        </w:tc>
        <w:tc>
          <w:tcPr>
            <w:tcW w:w="1282"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8.92</w:t>
            </w:r>
          </w:p>
        </w:tc>
        <w:tc>
          <w:tcPr>
            <w:tcW w:w="680"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0.98</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9.06</w:t>
            </w:r>
          </w:p>
        </w:tc>
        <w:tc>
          <w:tcPr>
            <w:tcW w:w="646"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1.00</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9.07</w:t>
            </w:r>
          </w:p>
        </w:tc>
        <w:tc>
          <w:tcPr>
            <w:tcW w:w="70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1.00</w:t>
            </w: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amabilidad y el trato recibido por parte del personal</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9.76</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9.29</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9.39</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9.51</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disposición e interés de los empleados</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9.47</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9.30</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9.34</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atención de los usuarios sin favoritismo</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9.71</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9.39</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9.47</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910BD5" w:rsidRPr="002F6A98" w:rsidRDefault="00910BD5" w:rsidP="009776C2">
            <w:pP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EMPATIA DEL PERSONAL</w:t>
            </w:r>
          </w:p>
        </w:tc>
        <w:tc>
          <w:tcPr>
            <w:tcW w:w="1319"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9.65</w:t>
            </w:r>
          </w:p>
        </w:tc>
        <w:tc>
          <w:tcPr>
            <w:tcW w:w="60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1.54</w:t>
            </w:r>
          </w:p>
        </w:tc>
        <w:tc>
          <w:tcPr>
            <w:tcW w:w="1282"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9.19</w:t>
            </w:r>
          </w:p>
        </w:tc>
        <w:tc>
          <w:tcPr>
            <w:tcW w:w="680"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1.47</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9.36</w:t>
            </w:r>
          </w:p>
        </w:tc>
        <w:tc>
          <w:tcPr>
            <w:tcW w:w="646"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1.50</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9.44</w:t>
            </w:r>
          </w:p>
        </w:tc>
        <w:tc>
          <w:tcPr>
            <w:tcW w:w="70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1.51</w:t>
            </w:r>
          </w:p>
        </w:tc>
      </w:tr>
      <w:tr w:rsidR="00AA5BB1" w:rsidRPr="002F6A98" w:rsidTr="009776C2">
        <w:trPr>
          <w:trHeight w:val="166"/>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conocimiento, competencia técnica y la utilidad de la información brindada</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9.53</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9.29</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9.26</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9.36</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272"/>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comportamiento de los empleados durante el servicio proporcionado</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9.71</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9.14</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9.35</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9.45</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130"/>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cumplimiento de los horarios establecidos de atención</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9.76</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9.00</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9.26</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9.40</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000000" w:fill="8EAFE1"/>
            <w:noWrap/>
            <w:hideMark/>
          </w:tcPr>
          <w:p w:rsidR="00910BD5" w:rsidRPr="002F6A98" w:rsidRDefault="00910BD5" w:rsidP="009776C2">
            <w:pP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PROFESIONALISMO</w:t>
            </w:r>
          </w:p>
        </w:tc>
        <w:tc>
          <w:tcPr>
            <w:tcW w:w="1319"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9.67</w:t>
            </w:r>
          </w:p>
        </w:tc>
        <w:tc>
          <w:tcPr>
            <w:tcW w:w="60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3.09</w:t>
            </w:r>
          </w:p>
        </w:tc>
        <w:tc>
          <w:tcPr>
            <w:tcW w:w="1282"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9.14</w:t>
            </w:r>
          </w:p>
        </w:tc>
        <w:tc>
          <w:tcPr>
            <w:tcW w:w="680"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2.93</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9.29</w:t>
            </w:r>
          </w:p>
        </w:tc>
        <w:tc>
          <w:tcPr>
            <w:tcW w:w="646"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2.97</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9.40</w:t>
            </w:r>
          </w:p>
        </w:tc>
        <w:tc>
          <w:tcPr>
            <w:tcW w:w="70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3.01</w:t>
            </w:r>
          </w:p>
        </w:tc>
      </w:tr>
      <w:tr w:rsidR="00AA5BB1" w:rsidRPr="002F6A98" w:rsidTr="009776C2">
        <w:trPr>
          <w:trHeight w:val="208"/>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la orientación recibida durante todo el servicio</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9.65</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9.29</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9.13</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9.34</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176"/>
        </w:trPr>
        <w:tc>
          <w:tcPr>
            <w:tcW w:w="7023" w:type="dxa"/>
            <w:tcBorders>
              <w:top w:val="single" w:sz="4" w:space="0" w:color="FFC000"/>
              <w:left w:val="single" w:sz="4" w:space="0" w:color="FFC000"/>
              <w:bottom w:val="single" w:sz="4" w:space="0" w:color="FFC000"/>
              <w:right w:val="single" w:sz="4" w:space="0" w:color="FFC000"/>
            </w:tcBorders>
            <w:shd w:val="clear" w:color="auto" w:fill="auto"/>
            <w:noWrap/>
            <w:hideMark/>
          </w:tcPr>
          <w:p w:rsidR="00910BD5" w:rsidRPr="002F6A98" w:rsidRDefault="00910BD5" w:rsidP="009776C2">
            <w:pP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El cumplimiento de los tiempos establecidos para completar el trámite o servicio</w:t>
            </w:r>
          </w:p>
        </w:tc>
        <w:tc>
          <w:tcPr>
            <w:tcW w:w="131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9.82</w:t>
            </w:r>
          </w:p>
        </w:tc>
        <w:tc>
          <w:tcPr>
            <w:tcW w:w="60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282"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9.29</w:t>
            </w:r>
          </w:p>
        </w:tc>
        <w:tc>
          <w:tcPr>
            <w:tcW w:w="680"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8.87</w:t>
            </w:r>
          </w:p>
        </w:tc>
        <w:tc>
          <w:tcPr>
            <w:tcW w:w="64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c>
          <w:tcPr>
            <w:tcW w:w="1125"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r w:rsidRPr="002F6A98">
              <w:rPr>
                <w:rFonts w:ascii="Museo Sans 300" w:eastAsia="Times New Roman" w:hAnsi="Museo Sans 300"/>
                <w:color w:val="000000"/>
                <w:sz w:val="14"/>
                <w:szCs w:val="14"/>
                <w:lang w:val="es-SV" w:eastAsia="es-SV"/>
              </w:rPr>
              <w:t>9.28</w:t>
            </w:r>
          </w:p>
        </w:tc>
        <w:tc>
          <w:tcPr>
            <w:tcW w:w="703"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910BD5" w:rsidRPr="002F6A98" w:rsidRDefault="00910BD5" w:rsidP="00A74CFF">
            <w:pPr>
              <w:jc w:val="center"/>
              <w:rPr>
                <w:rFonts w:ascii="Museo Sans 300" w:eastAsia="Times New Roman" w:hAnsi="Museo Sans 300"/>
                <w:color w:val="000000"/>
                <w:sz w:val="14"/>
                <w:szCs w:val="14"/>
                <w:lang w:val="es-SV" w:eastAsia="es-SV"/>
              </w:rPr>
            </w:pPr>
          </w:p>
        </w:tc>
      </w:tr>
      <w:tr w:rsidR="00AA5BB1" w:rsidRPr="002F6A98" w:rsidTr="009776C2">
        <w:trPr>
          <w:trHeight w:val="300"/>
        </w:trPr>
        <w:tc>
          <w:tcPr>
            <w:tcW w:w="702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CAPACIDAD DE RESPUESTA</w:t>
            </w:r>
          </w:p>
        </w:tc>
        <w:tc>
          <w:tcPr>
            <w:tcW w:w="1319"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9.74</w:t>
            </w:r>
          </w:p>
        </w:tc>
        <w:tc>
          <w:tcPr>
            <w:tcW w:w="60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3.99</w:t>
            </w:r>
          </w:p>
        </w:tc>
        <w:tc>
          <w:tcPr>
            <w:tcW w:w="1282"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9.29</w:t>
            </w:r>
          </w:p>
        </w:tc>
        <w:tc>
          <w:tcPr>
            <w:tcW w:w="680"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3.81</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9.00</w:t>
            </w:r>
          </w:p>
        </w:tc>
        <w:tc>
          <w:tcPr>
            <w:tcW w:w="646"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3.69</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9.31</w:t>
            </w:r>
          </w:p>
        </w:tc>
        <w:tc>
          <w:tcPr>
            <w:tcW w:w="70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3.82</w:t>
            </w:r>
          </w:p>
        </w:tc>
      </w:tr>
      <w:tr w:rsidR="00AA5BB1" w:rsidRPr="002F6A98" w:rsidTr="009776C2">
        <w:trPr>
          <w:trHeight w:val="77"/>
        </w:trPr>
        <w:tc>
          <w:tcPr>
            <w:tcW w:w="702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INDICE DE SATISFACCIÓN POR DIVISIONES</w:t>
            </w:r>
          </w:p>
        </w:tc>
        <w:tc>
          <w:tcPr>
            <w:tcW w:w="1319"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p>
        </w:tc>
        <w:tc>
          <w:tcPr>
            <w:tcW w:w="60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9.64</w:t>
            </w:r>
          </w:p>
        </w:tc>
        <w:tc>
          <w:tcPr>
            <w:tcW w:w="1282"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p>
        </w:tc>
        <w:tc>
          <w:tcPr>
            <w:tcW w:w="680"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9.18</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p>
        </w:tc>
        <w:tc>
          <w:tcPr>
            <w:tcW w:w="646"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9.16</w:t>
            </w:r>
          </w:p>
        </w:tc>
        <w:tc>
          <w:tcPr>
            <w:tcW w:w="1125"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p>
        </w:tc>
        <w:tc>
          <w:tcPr>
            <w:tcW w:w="703" w:type="dxa"/>
            <w:tcBorders>
              <w:top w:val="single" w:sz="4" w:space="0" w:color="FFC000"/>
              <w:left w:val="single" w:sz="4" w:space="0" w:color="FFC000"/>
              <w:bottom w:val="single" w:sz="4" w:space="0" w:color="FFC000"/>
              <w:right w:val="single" w:sz="4" w:space="0" w:color="FFC000"/>
            </w:tcBorders>
            <w:shd w:val="clear" w:color="000000" w:fill="8EAFE1"/>
            <w:noWrap/>
            <w:vAlign w:val="bottom"/>
            <w:hideMark/>
          </w:tcPr>
          <w:p w:rsidR="00910BD5" w:rsidRPr="002F6A98" w:rsidRDefault="00910BD5" w:rsidP="00A74CFF">
            <w:pPr>
              <w:jc w:val="center"/>
              <w:rPr>
                <w:rFonts w:ascii="Museo Sans 300" w:eastAsia="Times New Roman" w:hAnsi="Museo Sans 300"/>
                <w:b/>
                <w:bCs/>
                <w:color w:val="000000"/>
                <w:sz w:val="14"/>
                <w:szCs w:val="14"/>
                <w:lang w:val="es-SV" w:eastAsia="es-SV"/>
              </w:rPr>
            </w:pPr>
            <w:r w:rsidRPr="002F6A98">
              <w:rPr>
                <w:rFonts w:ascii="Museo Sans 300" w:eastAsia="Times New Roman" w:hAnsi="Museo Sans 300"/>
                <w:b/>
                <w:bCs/>
                <w:color w:val="000000"/>
                <w:sz w:val="14"/>
                <w:szCs w:val="14"/>
                <w:lang w:val="es-SV" w:eastAsia="es-SV"/>
              </w:rPr>
              <w:t>9.33</w:t>
            </w:r>
          </w:p>
        </w:tc>
      </w:tr>
    </w:tbl>
    <w:p w:rsidR="00E81C50" w:rsidRDefault="002D5AE8" w:rsidP="004C74F0">
      <w:pPr>
        <w:jc w:val="both"/>
        <w:rPr>
          <w:rFonts w:ascii="Museo Sans 300" w:eastAsia="Times New Roman" w:hAnsi="Museo Sans 300" w:cs="Arial"/>
          <w:color w:val="000000" w:themeColor="text1"/>
          <w:sz w:val="16"/>
          <w:szCs w:val="16"/>
          <w:lang w:eastAsia="es-SV"/>
        </w:rPr>
      </w:pPr>
      <w:r w:rsidRPr="00AA28FE">
        <w:rPr>
          <w:rFonts w:ascii="Museo Sans 300" w:eastAsia="Times New Roman" w:hAnsi="Museo Sans 300" w:cs="Arial"/>
          <w:b/>
          <w:color w:val="000000" w:themeColor="text1"/>
          <w:sz w:val="16"/>
          <w:szCs w:val="16"/>
          <w:lang w:eastAsia="es-SV"/>
        </w:rPr>
        <w:t>Nota 1:</w:t>
      </w:r>
      <w:r w:rsidRPr="00AA28FE">
        <w:rPr>
          <w:rFonts w:ascii="Museo Sans 300" w:eastAsia="Times New Roman" w:hAnsi="Museo Sans 300" w:cs="Arial"/>
          <w:color w:val="000000" w:themeColor="text1"/>
          <w:sz w:val="16"/>
          <w:szCs w:val="16"/>
          <w:lang w:eastAsia="es-SV"/>
        </w:rPr>
        <w:t xml:space="preserve"> De acuerdo al modelo de medición ServPerf se evalúan 4 dimensiones, las cuales poseen un peso ponderado de acuerdo a la metodología, para realizar el cálculo del índice de satisfacción se multiplica el peso ponderado por el promedio obtenido en cada dimensión y se suma el resultado de cada un</w:t>
      </w:r>
      <w:r w:rsidR="00A078CE">
        <w:rPr>
          <w:rFonts w:ascii="Museo Sans 300" w:eastAsia="Times New Roman" w:hAnsi="Museo Sans 300" w:cs="Arial"/>
          <w:color w:val="000000" w:themeColor="text1"/>
          <w:sz w:val="16"/>
          <w:szCs w:val="16"/>
          <w:lang w:eastAsia="es-SV"/>
        </w:rPr>
        <w:t>a.</w:t>
      </w:r>
    </w:p>
    <w:p w:rsidR="00E81C50" w:rsidRPr="00E81C50" w:rsidRDefault="00E81C50" w:rsidP="00E81C50">
      <w:pPr>
        <w:rPr>
          <w:rFonts w:ascii="Museo Sans 300" w:eastAsia="Times New Roman" w:hAnsi="Museo Sans 300" w:cs="Arial"/>
          <w:sz w:val="16"/>
          <w:szCs w:val="16"/>
          <w:lang w:eastAsia="es-SV"/>
        </w:rPr>
      </w:pPr>
    </w:p>
    <w:p w:rsidR="00E81C50" w:rsidRPr="00E81C50" w:rsidRDefault="00E81C50" w:rsidP="00E81C50">
      <w:pPr>
        <w:rPr>
          <w:rFonts w:ascii="Museo Sans 300" w:eastAsia="Times New Roman" w:hAnsi="Museo Sans 300" w:cs="Arial"/>
          <w:sz w:val="16"/>
          <w:szCs w:val="16"/>
          <w:lang w:eastAsia="es-SV"/>
        </w:rPr>
      </w:pPr>
    </w:p>
    <w:p w:rsidR="00E81C50" w:rsidRPr="00E81C50" w:rsidRDefault="00E81C50" w:rsidP="00E81C50">
      <w:pPr>
        <w:rPr>
          <w:rFonts w:ascii="Museo Sans 300" w:eastAsia="Times New Roman" w:hAnsi="Museo Sans 300" w:cs="Arial"/>
          <w:sz w:val="16"/>
          <w:szCs w:val="16"/>
          <w:lang w:eastAsia="es-SV"/>
        </w:rPr>
      </w:pPr>
    </w:p>
    <w:p w:rsidR="00E81C50" w:rsidRPr="00E81C50" w:rsidRDefault="00E81C50" w:rsidP="00E81C50">
      <w:pPr>
        <w:rPr>
          <w:rFonts w:ascii="Museo Sans 300" w:eastAsia="Times New Roman" w:hAnsi="Museo Sans 300" w:cs="Arial"/>
          <w:sz w:val="16"/>
          <w:szCs w:val="16"/>
          <w:lang w:eastAsia="es-SV"/>
        </w:rPr>
      </w:pPr>
    </w:p>
    <w:p w:rsidR="00E81C50" w:rsidRPr="00E81C50" w:rsidRDefault="00E81C50" w:rsidP="00E81C50">
      <w:pPr>
        <w:rPr>
          <w:rFonts w:ascii="Museo Sans 300" w:eastAsia="Times New Roman" w:hAnsi="Museo Sans 300" w:cs="Arial"/>
          <w:sz w:val="16"/>
          <w:szCs w:val="16"/>
          <w:lang w:eastAsia="es-SV"/>
        </w:rPr>
      </w:pPr>
    </w:p>
    <w:p w:rsidR="00E81C50" w:rsidRPr="00E81C50" w:rsidRDefault="00E81C50" w:rsidP="00E81C50">
      <w:pPr>
        <w:rPr>
          <w:rFonts w:ascii="Museo Sans 300" w:eastAsia="Times New Roman" w:hAnsi="Museo Sans 300" w:cs="Arial"/>
          <w:sz w:val="16"/>
          <w:szCs w:val="16"/>
          <w:lang w:eastAsia="es-SV"/>
        </w:rPr>
      </w:pPr>
    </w:p>
    <w:bookmarkEnd w:id="62"/>
    <w:bookmarkEnd w:id="63"/>
    <w:bookmarkEnd w:id="64"/>
    <w:bookmarkEnd w:id="65"/>
    <w:p w:rsidR="00E81C50" w:rsidRPr="00E81C50" w:rsidRDefault="00E81C50" w:rsidP="00E81C50">
      <w:pPr>
        <w:rPr>
          <w:rFonts w:ascii="Museo Sans 300" w:eastAsia="Times New Roman" w:hAnsi="Museo Sans 300" w:cs="Arial"/>
          <w:sz w:val="16"/>
          <w:szCs w:val="16"/>
          <w:lang w:eastAsia="es-SV"/>
        </w:rPr>
      </w:pPr>
    </w:p>
    <w:sectPr w:rsidR="00E81C50" w:rsidRPr="00E81C50" w:rsidSect="00E81C50">
      <w:headerReference w:type="default" r:id="rId28"/>
      <w:pgSz w:w="15842" w:h="12242" w:orient="landscape" w:code="1"/>
      <w:pgMar w:top="720" w:right="720" w:bottom="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32" w:rsidRDefault="00973E32" w:rsidP="006E41FC">
      <w:r>
        <w:separator/>
      </w:r>
    </w:p>
  </w:endnote>
  <w:endnote w:type="continuationSeparator" w:id="0">
    <w:p w:rsidR="00973E32" w:rsidRDefault="00973E32"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21002A87" w:usb1="E9DFFFFF" w:usb2="0000003F" w:usb3="00000000" w:csb0="003F01FF" w:csb1="00000000"/>
  </w:font>
  <w:font w:name="Helvetica Neue">
    <w:charset w:val="00"/>
    <w:family w:val="auto"/>
    <w:pitch w:val="variable"/>
    <w:sig w:usb0="E50002FF" w:usb1="500079DB" w:usb2="0000001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4" w:rsidRDefault="00EF1FE4" w:rsidP="00052568">
    <w:pPr>
      <w:pStyle w:val="Piedepgina"/>
    </w:pPr>
  </w:p>
  <w:p w:rsidR="00EF1FE4" w:rsidRDefault="00EF1FE4"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407"/>
      <w:docPartObj>
        <w:docPartGallery w:val="Page Numbers (Bottom of Page)"/>
        <w:docPartUnique/>
      </w:docPartObj>
    </w:sdtPr>
    <w:sdtEndPr/>
    <w:sdtContent>
      <w:sdt>
        <w:sdtPr>
          <w:id w:val="-1247794124"/>
          <w:docPartObj>
            <w:docPartGallery w:val="Page Numbers (Top of Page)"/>
            <w:docPartUnique/>
          </w:docPartObj>
        </w:sdtPr>
        <w:sdtEndPr/>
        <w:sdtContent>
          <w:p w:rsidR="00EF1FE4" w:rsidRDefault="00EF1FE4">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11</w:t>
            </w:r>
            <w:r>
              <w:rPr>
                <w:b/>
                <w:bCs/>
              </w:rPr>
              <w:fldChar w:fldCharType="end"/>
            </w:r>
          </w:p>
        </w:sdtContent>
      </w:sdt>
    </w:sdtContent>
  </w:sdt>
  <w:p w:rsidR="00EF1FE4" w:rsidRPr="00B546FC" w:rsidRDefault="00EF1FE4" w:rsidP="00052568">
    <w:pPr>
      <w:pStyle w:val="Piedepgina"/>
      <w:rPr>
        <w:rFonts w:ascii="Museo Sans 300" w:hAnsi="Museo Sans 30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822814575"/>
      <w:docPartObj>
        <w:docPartGallery w:val="Page Numbers (Bottom of Page)"/>
        <w:docPartUnique/>
      </w:docPartObj>
    </w:sdtPr>
    <w:sdtEndPr/>
    <w:sdtContent>
      <w:sdt>
        <w:sdtPr>
          <w:rPr>
            <w:rFonts w:ascii="Museo Sans 100" w:hAnsi="Museo Sans 100"/>
            <w:sz w:val="22"/>
            <w:szCs w:val="22"/>
          </w:rPr>
          <w:id w:val="-1769616900"/>
          <w:docPartObj>
            <w:docPartGallery w:val="Page Numbers (Top of Page)"/>
            <w:docPartUnique/>
          </w:docPartObj>
        </w:sdtPr>
        <w:sdtEndPr/>
        <w:sdtContent>
          <w:p w:rsidR="00EF1FE4" w:rsidRPr="00BC4EFC" w:rsidRDefault="00EF1FE4">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Pr>
                <w:rFonts w:ascii="Museo Sans 100" w:hAnsi="Museo Sans 100"/>
                <w:b/>
                <w:bCs/>
                <w:noProof/>
                <w:sz w:val="22"/>
                <w:szCs w:val="22"/>
              </w:rPr>
              <w:t>1</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Pr>
                <w:rFonts w:ascii="Museo Sans 100" w:hAnsi="Museo Sans 100"/>
                <w:b/>
                <w:bCs/>
                <w:noProof/>
                <w:sz w:val="22"/>
                <w:szCs w:val="22"/>
              </w:rPr>
              <w:t>11</w:t>
            </w:r>
            <w:r w:rsidRPr="00BC4EFC">
              <w:rPr>
                <w:rFonts w:ascii="Museo Sans 100" w:hAnsi="Museo Sans 100"/>
                <w:b/>
                <w:bCs/>
                <w:sz w:val="22"/>
                <w:szCs w:val="22"/>
              </w:rPr>
              <w:fldChar w:fldCharType="end"/>
            </w:r>
          </w:p>
        </w:sdtContent>
      </w:sdt>
    </w:sdtContent>
  </w:sdt>
  <w:p w:rsidR="00EF1FE4" w:rsidRDefault="00EF1FE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86101"/>
      <w:docPartObj>
        <w:docPartGallery w:val="Page Numbers (Bottom of Page)"/>
        <w:docPartUnique/>
      </w:docPartObj>
    </w:sdtPr>
    <w:sdtEndPr/>
    <w:sdtContent>
      <w:sdt>
        <w:sdtPr>
          <w:id w:val="-1772154114"/>
          <w:docPartObj>
            <w:docPartGallery w:val="Page Numbers (Top of Page)"/>
            <w:docPartUnique/>
          </w:docPartObj>
        </w:sdtPr>
        <w:sdtEndPr/>
        <w:sdtContent>
          <w:p w:rsidR="00EF1FE4" w:rsidRDefault="00EF1FE4">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10</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13</w:t>
            </w:r>
            <w:r>
              <w:rPr>
                <w:b/>
                <w:bCs/>
              </w:rPr>
              <w:fldChar w:fldCharType="end"/>
            </w:r>
          </w:p>
        </w:sdtContent>
      </w:sdt>
    </w:sdtContent>
  </w:sdt>
  <w:p w:rsidR="00EF1FE4" w:rsidRPr="00B546FC" w:rsidRDefault="00EF1FE4" w:rsidP="00695F63">
    <w:pPr>
      <w:pStyle w:val="Piedepgina"/>
      <w:jc w:val="both"/>
      <w:rPr>
        <w:rFonts w:ascii="Museo Sans 300" w:hAnsi="Museo Sans 300"/>
        <w:sz w:val="14"/>
      </w:rPr>
    </w:pPr>
    <w:r w:rsidRPr="00695F63">
      <w:rPr>
        <w:rFonts w:ascii="Museo Sans 300" w:hAnsi="Museo Sans 300"/>
        <w:sz w:val="14"/>
      </w:rPr>
      <w:t>*El número en paréntesis (#), significa la frecuencia del comentario.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977525"/>
      <w:docPartObj>
        <w:docPartGallery w:val="Page Numbers (Bottom of Page)"/>
        <w:docPartUnique/>
      </w:docPartObj>
    </w:sdtPr>
    <w:sdtEndPr/>
    <w:sdtContent>
      <w:sdt>
        <w:sdtPr>
          <w:id w:val="867110999"/>
          <w:docPartObj>
            <w:docPartGallery w:val="Page Numbers (Top of Page)"/>
            <w:docPartUnique/>
          </w:docPartObj>
        </w:sdtPr>
        <w:sdtEndPr/>
        <w:sdtContent>
          <w:p w:rsidR="00EF1FE4" w:rsidRDefault="00EF1FE4">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11</w:t>
            </w:r>
            <w:r>
              <w:rPr>
                <w:b/>
                <w:bCs/>
              </w:rPr>
              <w:fldChar w:fldCharType="end"/>
            </w:r>
          </w:p>
        </w:sdtContent>
      </w:sdt>
    </w:sdtContent>
  </w:sdt>
  <w:p w:rsidR="00EF1FE4" w:rsidRDefault="00EF1F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1890027437"/>
      <w:docPartObj>
        <w:docPartGallery w:val="Page Numbers (Bottom of Page)"/>
        <w:docPartUnique/>
      </w:docPartObj>
    </w:sdtPr>
    <w:sdtEndPr/>
    <w:sdtContent>
      <w:sdt>
        <w:sdtPr>
          <w:rPr>
            <w:rFonts w:ascii="Museo Sans 100" w:hAnsi="Museo Sans 100"/>
            <w:sz w:val="22"/>
            <w:szCs w:val="22"/>
          </w:rPr>
          <w:id w:val="251023198"/>
          <w:docPartObj>
            <w:docPartGallery w:val="Page Numbers (Top of Page)"/>
            <w:docPartUnique/>
          </w:docPartObj>
        </w:sdtPr>
        <w:sdtEndPr/>
        <w:sdtContent>
          <w:p w:rsidR="00EF1FE4" w:rsidRPr="00BC4EFC" w:rsidRDefault="00EF1FE4">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Pr>
                <w:rFonts w:ascii="Museo Sans 100" w:hAnsi="Museo Sans 100"/>
                <w:b/>
                <w:bCs/>
                <w:noProof/>
                <w:sz w:val="22"/>
                <w:szCs w:val="22"/>
              </w:rPr>
              <w:t>3</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Pr>
                <w:rFonts w:ascii="Museo Sans 100" w:hAnsi="Museo Sans 100"/>
                <w:b/>
                <w:bCs/>
                <w:noProof/>
                <w:sz w:val="22"/>
                <w:szCs w:val="22"/>
              </w:rPr>
              <w:t>11</w:t>
            </w:r>
            <w:r w:rsidRPr="00BC4EFC">
              <w:rPr>
                <w:rFonts w:ascii="Museo Sans 100" w:hAnsi="Museo Sans 100"/>
                <w:b/>
                <w:bCs/>
                <w:sz w:val="22"/>
                <w:szCs w:val="22"/>
              </w:rPr>
              <w:fldChar w:fldCharType="end"/>
            </w:r>
          </w:p>
        </w:sdtContent>
      </w:sdt>
    </w:sdtContent>
  </w:sdt>
  <w:p w:rsidR="00EF1FE4" w:rsidRDefault="00EF1FE4">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27437"/>
      <w:docPartObj>
        <w:docPartGallery w:val="Page Numbers (Bottom of Page)"/>
        <w:docPartUnique/>
      </w:docPartObj>
    </w:sdtPr>
    <w:sdtEndPr/>
    <w:sdtContent>
      <w:sdt>
        <w:sdtPr>
          <w:id w:val="-1885551657"/>
          <w:docPartObj>
            <w:docPartGallery w:val="Page Numbers (Top of Page)"/>
            <w:docPartUnique/>
          </w:docPartObj>
        </w:sdtPr>
        <w:sdtEndPr/>
        <w:sdtContent>
          <w:p w:rsidR="00EF1FE4" w:rsidRDefault="00EF1FE4">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11</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11</w:t>
            </w:r>
            <w:r>
              <w:rPr>
                <w:b/>
                <w:bCs/>
              </w:rPr>
              <w:fldChar w:fldCharType="end"/>
            </w:r>
          </w:p>
        </w:sdtContent>
      </w:sdt>
    </w:sdtContent>
  </w:sdt>
  <w:p w:rsidR="00EF1FE4" w:rsidRDefault="00EF1FE4" w:rsidP="00052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32" w:rsidRDefault="00973E32" w:rsidP="006E41FC">
      <w:r>
        <w:separator/>
      </w:r>
    </w:p>
  </w:footnote>
  <w:footnote w:type="continuationSeparator" w:id="0">
    <w:p w:rsidR="00973E32" w:rsidRDefault="00973E32"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4" w:rsidRDefault="00EF1FE4" w:rsidP="00052568">
    <w:pPr>
      <w:pStyle w:val="Encabezado"/>
    </w:pPr>
  </w:p>
  <w:p w:rsidR="00EF1FE4" w:rsidRDefault="00EF1FE4"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4" w:rsidRDefault="00EF1FE4">
    <w:pPr>
      <w:pStyle w:val="Encabezado"/>
    </w:pPr>
    <w:r w:rsidRPr="008B7CF2">
      <w:rPr>
        <w:rFonts w:ascii="Museo Sans 100" w:eastAsia="Museo Sans 100" w:hAnsi="Museo Sans 100"/>
        <w:lang w:val="es-MX" w:eastAsia="es-MX"/>
      </w:rPr>
      <w:drawing>
        <wp:anchor distT="0" distB="0" distL="114300" distR="114300" simplePos="0" relativeHeight="251665408" behindDoc="0" locked="0" layoutInCell="1" allowOverlap="1" wp14:anchorId="6B47E8D2" wp14:editId="2C413866">
          <wp:simplePos x="0" y="0"/>
          <wp:positionH relativeFrom="margin">
            <wp:posOffset>2035810</wp:posOffset>
          </wp:positionH>
          <wp:positionV relativeFrom="paragraph">
            <wp:posOffset>-250825</wp:posOffset>
          </wp:positionV>
          <wp:extent cx="2400300" cy="103378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4" w:rsidRDefault="00EF1FE4" w:rsidP="0044534D">
    <w:pPr>
      <w:pStyle w:val="Encabezado"/>
      <w:jc w:val="center"/>
    </w:pPr>
    <w:r w:rsidRPr="008B7CF2">
      <w:rPr>
        <w:rFonts w:ascii="Museo Sans 100" w:eastAsia="Museo Sans 100" w:hAnsi="Museo Sans 100"/>
        <w:lang w:val="es-MX" w:eastAsia="es-MX"/>
      </w:rPr>
      <w:drawing>
        <wp:anchor distT="0" distB="0" distL="114300" distR="114300" simplePos="0" relativeHeight="251667456" behindDoc="0" locked="0" layoutInCell="1" allowOverlap="1" wp14:anchorId="3A61193B" wp14:editId="590EDD32">
          <wp:simplePos x="0" y="0"/>
          <wp:positionH relativeFrom="margin">
            <wp:posOffset>1975449</wp:posOffset>
          </wp:positionH>
          <wp:positionV relativeFrom="paragraph">
            <wp:posOffset>-86599</wp:posOffset>
          </wp:positionV>
          <wp:extent cx="2400300" cy="103378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4" w:rsidRPr="00923DCC" w:rsidRDefault="00EF1FE4" w:rsidP="00052568">
    <w:pPr>
      <w:pStyle w:val="Encabezado"/>
      <w:rPr>
        <w:color w:val="000000" w:themeColor="text1"/>
        <w:sz w:val="32"/>
        <w:szCs w:val="32"/>
      </w:rPr>
    </w:pPr>
    <w:r w:rsidRPr="00923DCC">
      <w:rPr>
        <w:rFonts w:asciiTheme="majorHAnsi" w:hAnsiTheme="majorHAnsi"/>
        <w:b/>
        <w:color w:val="000000" w:themeColor="text1"/>
        <w:sz w:val="32"/>
        <w:szCs w:val="32"/>
        <w:lang w:val="es-MX" w:eastAsia="es-MX"/>
      </w:rPr>
      <w:drawing>
        <wp:anchor distT="0" distB="0" distL="114300" distR="114300" simplePos="0" relativeHeight="251663360" behindDoc="0" locked="0" layoutInCell="1" allowOverlap="1" wp14:anchorId="2C94C368" wp14:editId="621936BC">
          <wp:simplePos x="0" y="0"/>
          <wp:positionH relativeFrom="column">
            <wp:posOffset>1952625</wp:posOffset>
          </wp:positionH>
          <wp:positionV relativeFrom="paragraph">
            <wp:posOffset>-391160</wp:posOffset>
          </wp:positionV>
          <wp:extent cx="2469515" cy="1197610"/>
          <wp:effectExtent l="0" t="0" r="698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4" w:rsidRDefault="00EF1FE4">
    <w:pPr>
      <w:pStyle w:val="Encabezado"/>
    </w:pPr>
    <w:r w:rsidRPr="008B7CF2">
      <w:rPr>
        <w:rFonts w:ascii="Museo Sans 100" w:eastAsia="Museo Sans 100" w:hAnsi="Museo Sans 100"/>
        <w:lang w:val="es-MX" w:eastAsia="es-MX"/>
      </w:rPr>
      <w:drawing>
        <wp:anchor distT="0" distB="0" distL="114300" distR="114300" simplePos="0" relativeHeight="251669504" behindDoc="0" locked="0" layoutInCell="1" allowOverlap="1" wp14:anchorId="7C879035" wp14:editId="77B43624">
          <wp:simplePos x="0" y="0"/>
          <wp:positionH relativeFrom="margin">
            <wp:posOffset>3589020</wp:posOffset>
          </wp:positionH>
          <wp:positionV relativeFrom="paragraph">
            <wp:posOffset>-173355</wp:posOffset>
          </wp:positionV>
          <wp:extent cx="2400300" cy="1033780"/>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D11"/>
    <w:multiLevelType w:val="hybridMultilevel"/>
    <w:tmpl w:val="2D4892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A80415"/>
    <w:multiLevelType w:val="hybridMultilevel"/>
    <w:tmpl w:val="7292EFE4"/>
    <w:lvl w:ilvl="0" w:tplc="54C0DD76">
      <w:start w:val="20"/>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 w15:restartNumberingAfterBreak="0">
    <w:nsid w:val="077A123C"/>
    <w:multiLevelType w:val="hybridMultilevel"/>
    <w:tmpl w:val="818EA99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5" w15:restartNumberingAfterBreak="0">
    <w:nsid w:val="0A3F3279"/>
    <w:multiLevelType w:val="hybridMultilevel"/>
    <w:tmpl w:val="5614D4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4BA54C0"/>
    <w:multiLevelType w:val="hybridMultilevel"/>
    <w:tmpl w:val="0AF012C4"/>
    <w:lvl w:ilvl="0" w:tplc="5B623ACA">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084C62"/>
    <w:multiLevelType w:val="hybridMultilevel"/>
    <w:tmpl w:val="F460CB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A126D3D"/>
    <w:multiLevelType w:val="hybridMultilevel"/>
    <w:tmpl w:val="3B7207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C576E22"/>
    <w:multiLevelType w:val="hybridMultilevel"/>
    <w:tmpl w:val="06F8D866"/>
    <w:lvl w:ilvl="0" w:tplc="4D448032">
      <w:start w:val="1"/>
      <w:numFmt w:val="bullet"/>
      <w:lvlText w:val=""/>
      <w:lvlJc w:val="left"/>
      <w:pPr>
        <w:ind w:left="720" w:hanging="360"/>
      </w:pPr>
      <w:rPr>
        <w:rFonts w:ascii="Symbol" w:hAnsi="Symbol" w:hint="default"/>
        <w:strike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F5834D3"/>
    <w:multiLevelType w:val="hybridMultilevel"/>
    <w:tmpl w:val="E6584C6A"/>
    <w:lvl w:ilvl="0" w:tplc="3162DEC6">
      <w:numFmt w:val="decimal"/>
      <w:lvlText w:val="%1"/>
      <w:lvlJc w:val="left"/>
      <w:pPr>
        <w:ind w:left="247" w:hanging="360"/>
      </w:pPr>
      <w:rPr>
        <w:rFonts w:hint="default"/>
      </w:rPr>
    </w:lvl>
    <w:lvl w:ilvl="1" w:tplc="440A0019" w:tentative="1">
      <w:start w:val="1"/>
      <w:numFmt w:val="lowerLetter"/>
      <w:lvlText w:val="%2."/>
      <w:lvlJc w:val="left"/>
      <w:pPr>
        <w:ind w:left="967" w:hanging="360"/>
      </w:pPr>
    </w:lvl>
    <w:lvl w:ilvl="2" w:tplc="440A001B" w:tentative="1">
      <w:start w:val="1"/>
      <w:numFmt w:val="lowerRoman"/>
      <w:lvlText w:val="%3."/>
      <w:lvlJc w:val="right"/>
      <w:pPr>
        <w:ind w:left="1687" w:hanging="180"/>
      </w:pPr>
    </w:lvl>
    <w:lvl w:ilvl="3" w:tplc="440A000F" w:tentative="1">
      <w:start w:val="1"/>
      <w:numFmt w:val="decimal"/>
      <w:lvlText w:val="%4."/>
      <w:lvlJc w:val="left"/>
      <w:pPr>
        <w:ind w:left="2407" w:hanging="360"/>
      </w:pPr>
    </w:lvl>
    <w:lvl w:ilvl="4" w:tplc="440A0019" w:tentative="1">
      <w:start w:val="1"/>
      <w:numFmt w:val="lowerLetter"/>
      <w:lvlText w:val="%5."/>
      <w:lvlJc w:val="left"/>
      <w:pPr>
        <w:ind w:left="3127" w:hanging="360"/>
      </w:pPr>
    </w:lvl>
    <w:lvl w:ilvl="5" w:tplc="440A001B" w:tentative="1">
      <w:start w:val="1"/>
      <w:numFmt w:val="lowerRoman"/>
      <w:lvlText w:val="%6."/>
      <w:lvlJc w:val="right"/>
      <w:pPr>
        <w:ind w:left="3847" w:hanging="180"/>
      </w:pPr>
    </w:lvl>
    <w:lvl w:ilvl="6" w:tplc="440A000F" w:tentative="1">
      <w:start w:val="1"/>
      <w:numFmt w:val="decimal"/>
      <w:lvlText w:val="%7."/>
      <w:lvlJc w:val="left"/>
      <w:pPr>
        <w:ind w:left="4567" w:hanging="360"/>
      </w:pPr>
    </w:lvl>
    <w:lvl w:ilvl="7" w:tplc="440A0019" w:tentative="1">
      <w:start w:val="1"/>
      <w:numFmt w:val="lowerLetter"/>
      <w:lvlText w:val="%8."/>
      <w:lvlJc w:val="left"/>
      <w:pPr>
        <w:ind w:left="5287" w:hanging="360"/>
      </w:pPr>
    </w:lvl>
    <w:lvl w:ilvl="8" w:tplc="440A001B" w:tentative="1">
      <w:start w:val="1"/>
      <w:numFmt w:val="lowerRoman"/>
      <w:lvlText w:val="%9."/>
      <w:lvlJc w:val="right"/>
      <w:pPr>
        <w:ind w:left="6007" w:hanging="180"/>
      </w:pPr>
    </w:lvl>
  </w:abstractNum>
  <w:abstractNum w:abstractNumId="11" w15:restartNumberingAfterBreak="0">
    <w:nsid w:val="20AD49CC"/>
    <w:multiLevelType w:val="hybridMultilevel"/>
    <w:tmpl w:val="1368D2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6B47D87"/>
    <w:multiLevelType w:val="hybridMultilevel"/>
    <w:tmpl w:val="28F4A0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D430CDA"/>
    <w:multiLevelType w:val="hybridMultilevel"/>
    <w:tmpl w:val="B070337C"/>
    <w:lvl w:ilvl="0" w:tplc="440A0001">
      <w:start w:val="1"/>
      <w:numFmt w:val="bullet"/>
      <w:lvlText w:val=""/>
      <w:lvlJc w:val="left"/>
      <w:pPr>
        <w:ind w:left="2344" w:hanging="360"/>
      </w:pPr>
      <w:rPr>
        <w:rFonts w:ascii="Symbol" w:hAnsi="Symbol" w:hint="default"/>
      </w:rPr>
    </w:lvl>
    <w:lvl w:ilvl="1" w:tplc="440A0003" w:tentative="1">
      <w:start w:val="1"/>
      <w:numFmt w:val="bullet"/>
      <w:lvlText w:val="o"/>
      <w:lvlJc w:val="left"/>
      <w:pPr>
        <w:ind w:left="3064" w:hanging="360"/>
      </w:pPr>
      <w:rPr>
        <w:rFonts w:ascii="Courier New" w:hAnsi="Courier New" w:cs="Courier New" w:hint="default"/>
      </w:rPr>
    </w:lvl>
    <w:lvl w:ilvl="2" w:tplc="440A0005" w:tentative="1">
      <w:start w:val="1"/>
      <w:numFmt w:val="bullet"/>
      <w:lvlText w:val=""/>
      <w:lvlJc w:val="left"/>
      <w:pPr>
        <w:ind w:left="3784" w:hanging="360"/>
      </w:pPr>
      <w:rPr>
        <w:rFonts w:ascii="Wingdings" w:hAnsi="Wingdings" w:hint="default"/>
      </w:rPr>
    </w:lvl>
    <w:lvl w:ilvl="3" w:tplc="440A0001" w:tentative="1">
      <w:start w:val="1"/>
      <w:numFmt w:val="bullet"/>
      <w:lvlText w:val=""/>
      <w:lvlJc w:val="left"/>
      <w:pPr>
        <w:ind w:left="4504" w:hanging="360"/>
      </w:pPr>
      <w:rPr>
        <w:rFonts w:ascii="Symbol" w:hAnsi="Symbol" w:hint="default"/>
      </w:rPr>
    </w:lvl>
    <w:lvl w:ilvl="4" w:tplc="440A0003" w:tentative="1">
      <w:start w:val="1"/>
      <w:numFmt w:val="bullet"/>
      <w:lvlText w:val="o"/>
      <w:lvlJc w:val="left"/>
      <w:pPr>
        <w:ind w:left="5224" w:hanging="360"/>
      </w:pPr>
      <w:rPr>
        <w:rFonts w:ascii="Courier New" w:hAnsi="Courier New" w:cs="Courier New" w:hint="default"/>
      </w:rPr>
    </w:lvl>
    <w:lvl w:ilvl="5" w:tplc="440A0005" w:tentative="1">
      <w:start w:val="1"/>
      <w:numFmt w:val="bullet"/>
      <w:lvlText w:val=""/>
      <w:lvlJc w:val="left"/>
      <w:pPr>
        <w:ind w:left="5944" w:hanging="360"/>
      </w:pPr>
      <w:rPr>
        <w:rFonts w:ascii="Wingdings" w:hAnsi="Wingdings" w:hint="default"/>
      </w:rPr>
    </w:lvl>
    <w:lvl w:ilvl="6" w:tplc="440A0001" w:tentative="1">
      <w:start w:val="1"/>
      <w:numFmt w:val="bullet"/>
      <w:lvlText w:val=""/>
      <w:lvlJc w:val="left"/>
      <w:pPr>
        <w:ind w:left="6664" w:hanging="360"/>
      </w:pPr>
      <w:rPr>
        <w:rFonts w:ascii="Symbol" w:hAnsi="Symbol" w:hint="default"/>
      </w:rPr>
    </w:lvl>
    <w:lvl w:ilvl="7" w:tplc="440A0003" w:tentative="1">
      <w:start w:val="1"/>
      <w:numFmt w:val="bullet"/>
      <w:lvlText w:val="o"/>
      <w:lvlJc w:val="left"/>
      <w:pPr>
        <w:ind w:left="7384" w:hanging="360"/>
      </w:pPr>
      <w:rPr>
        <w:rFonts w:ascii="Courier New" w:hAnsi="Courier New" w:cs="Courier New" w:hint="default"/>
      </w:rPr>
    </w:lvl>
    <w:lvl w:ilvl="8" w:tplc="440A0005" w:tentative="1">
      <w:start w:val="1"/>
      <w:numFmt w:val="bullet"/>
      <w:lvlText w:val=""/>
      <w:lvlJc w:val="left"/>
      <w:pPr>
        <w:ind w:left="8104" w:hanging="360"/>
      </w:pPr>
      <w:rPr>
        <w:rFonts w:ascii="Wingdings" w:hAnsi="Wingdings" w:hint="default"/>
      </w:rPr>
    </w:lvl>
  </w:abstractNum>
  <w:abstractNum w:abstractNumId="14" w15:restartNumberingAfterBreak="0">
    <w:nsid w:val="2DD802F2"/>
    <w:multiLevelType w:val="hybridMultilevel"/>
    <w:tmpl w:val="E182BF1C"/>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2215" w:hanging="360"/>
      </w:pPr>
      <w:rPr>
        <w:rFonts w:ascii="Courier New" w:hAnsi="Courier New" w:cs="Courier New" w:hint="default"/>
      </w:rPr>
    </w:lvl>
    <w:lvl w:ilvl="2" w:tplc="440A0005" w:tentative="1">
      <w:start w:val="1"/>
      <w:numFmt w:val="bullet"/>
      <w:lvlText w:val=""/>
      <w:lvlJc w:val="left"/>
      <w:pPr>
        <w:ind w:left="2935" w:hanging="360"/>
      </w:pPr>
      <w:rPr>
        <w:rFonts w:ascii="Wingdings" w:hAnsi="Wingdings" w:hint="default"/>
      </w:rPr>
    </w:lvl>
    <w:lvl w:ilvl="3" w:tplc="440A0001" w:tentative="1">
      <w:start w:val="1"/>
      <w:numFmt w:val="bullet"/>
      <w:lvlText w:val=""/>
      <w:lvlJc w:val="left"/>
      <w:pPr>
        <w:ind w:left="3655" w:hanging="360"/>
      </w:pPr>
      <w:rPr>
        <w:rFonts w:ascii="Symbol" w:hAnsi="Symbol" w:hint="default"/>
      </w:rPr>
    </w:lvl>
    <w:lvl w:ilvl="4" w:tplc="440A0003" w:tentative="1">
      <w:start w:val="1"/>
      <w:numFmt w:val="bullet"/>
      <w:lvlText w:val="o"/>
      <w:lvlJc w:val="left"/>
      <w:pPr>
        <w:ind w:left="4375" w:hanging="360"/>
      </w:pPr>
      <w:rPr>
        <w:rFonts w:ascii="Courier New" w:hAnsi="Courier New" w:cs="Courier New" w:hint="default"/>
      </w:rPr>
    </w:lvl>
    <w:lvl w:ilvl="5" w:tplc="440A0005" w:tentative="1">
      <w:start w:val="1"/>
      <w:numFmt w:val="bullet"/>
      <w:lvlText w:val=""/>
      <w:lvlJc w:val="left"/>
      <w:pPr>
        <w:ind w:left="5095" w:hanging="360"/>
      </w:pPr>
      <w:rPr>
        <w:rFonts w:ascii="Wingdings" w:hAnsi="Wingdings" w:hint="default"/>
      </w:rPr>
    </w:lvl>
    <w:lvl w:ilvl="6" w:tplc="440A0001" w:tentative="1">
      <w:start w:val="1"/>
      <w:numFmt w:val="bullet"/>
      <w:lvlText w:val=""/>
      <w:lvlJc w:val="left"/>
      <w:pPr>
        <w:ind w:left="5815" w:hanging="360"/>
      </w:pPr>
      <w:rPr>
        <w:rFonts w:ascii="Symbol" w:hAnsi="Symbol" w:hint="default"/>
      </w:rPr>
    </w:lvl>
    <w:lvl w:ilvl="7" w:tplc="440A0003" w:tentative="1">
      <w:start w:val="1"/>
      <w:numFmt w:val="bullet"/>
      <w:lvlText w:val="o"/>
      <w:lvlJc w:val="left"/>
      <w:pPr>
        <w:ind w:left="6535" w:hanging="360"/>
      </w:pPr>
      <w:rPr>
        <w:rFonts w:ascii="Courier New" w:hAnsi="Courier New" w:cs="Courier New" w:hint="default"/>
      </w:rPr>
    </w:lvl>
    <w:lvl w:ilvl="8" w:tplc="440A0005" w:tentative="1">
      <w:start w:val="1"/>
      <w:numFmt w:val="bullet"/>
      <w:lvlText w:val=""/>
      <w:lvlJc w:val="left"/>
      <w:pPr>
        <w:ind w:left="7255" w:hanging="360"/>
      </w:pPr>
      <w:rPr>
        <w:rFonts w:ascii="Wingdings" w:hAnsi="Wingdings" w:hint="default"/>
      </w:rPr>
    </w:lvl>
  </w:abstractNum>
  <w:abstractNum w:abstractNumId="15" w15:restartNumberingAfterBreak="0">
    <w:nsid w:val="30306198"/>
    <w:multiLevelType w:val="hybridMultilevel"/>
    <w:tmpl w:val="AD008B9A"/>
    <w:lvl w:ilvl="0" w:tplc="79B0C9EA">
      <w:numFmt w:val="decimal"/>
      <w:lvlText w:val="%1"/>
      <w:lvlJc w:val="left"/>
      <w:pPr>
        <w:ind w:left="247" w:hanging="360"/>
      </w:pPr>
      <w:rPr>
        <w:rFonts w:hint="default"/>
      </w:rPr>
    </w:lvl>
    <w:lvl w:ilvl="1" w:tplc="440A0019" w:tentative="1">
      <w:start w:val="1"/>
      <w:numFmt w:val="lowerLetter"/>
      <w:lvlText w:val="%2."/>
      <w:lvlJc w:val="left"/>
      <w:pPr>
        <w:ind w:left="967" w:hanging="360"/>
      </w:pPr>
    </w:lvl>
    <w:lvl w:ilvl="2" w:tplc="440A001B" w:tentative="1">
      <w:start w:val="1"/>
      <w:numFmt w:val="lowerRoman"/>
      <w:lvlText w:val="%3."/>
      <w:lvlJc w:val="right"/>
      <w:pPr>
        <w:ind w:left="1687" w:hanging="180"/>
      </w:pPr>
    </w:lvl>
    <w:lvl w:ilvl="3" w:tplc="440A000F" w:tentative="1">
      <w:start w:val="1"/>
      <w:numFmt w:val="decimal"/>
      <w:lvlText w:val="%4."/>
      <w:lvlJc w:val="left"/>
      <w:pPr>
        <w:ind w:left="2407" w:hanging="360"/>
      </w:pPr>
    </w:lvl>
    <w:lvl w:ilvl="4" w:tplc="440A0019" w:tentative="1">
      <w:start w:val="1"/>
      <w:numFmt w:val="lowerLetter"/>
      <w:lvlText w:val="%5."/>
      <w:lvlJc w:val="left"/>
      <w:pPr>
        <w:ind w:left="3127" w:hanging="360"/>
      </w:pPr>
    </w:lvl>
    <w:lvl w:ilvl="5" w:tplc="440A001B" w:tentative="1">
      <w:start w:val="1"/>
      <w:numFmt w:val="lowerRoman"/>
      <w:lvlText w:val="%6."/>
      <w:lvlJc w:val="right"/>
      <w:pPr>
        <w:ind w:left="3847" w:hanging="180"/>
      </w:pPr>
    </w:lvl>
    <w:lvl w:ilvl="6" w:tplc="440A000F" w:tentative="1">
      <w:start w:val="1"/>
      <w:numFmt w:val="decimal"/>
      <w:lvlText w:val="%7."/>
      <w:lvlJc w:val="left"/>
      <w:pPr>
        <w:ind w:left="4567" w:hanging="360"/>
      </w:pPr>
    </w:lvl>
    <w:lvl w:ilvl="7" w:tplc="440A0019" w:tentative="1">
      <w:start w:val="1"/>
      <w:numFmt w:val="lowerLetter"/>
      <w:lvlText w:val="%8."/>
      <w:lvlJc w:val="left"/>
      <w:pPr>
        <w:ind w:left="5287" w:hanging="360"/>
      </w:pPr>
    </w:lvl>
    <w:lvl w:ilvl="8" w:tplc="440A001B" w:tentative="1">
      <w:start w:val="1"/>
      <w:numFmt w:val="lowerRoman"/>
      <w:lvlText w:val="%9."/>
      <w:lvlJc w:val="right"/>
      <w:pPr>
        <w:ind w:left="6007" w:hanging="180"/>
      </w:pPr>
    </w:lvl>
  </w:abstractNum>
  <w:abstractNum w:abstractNumId="16" w15:restartNumberingAfterBreak="0">
    <w:nsid w:val="35AA0464"/>
    <w:multiLevelType w:val="hybridMultilevel"/>
    <w:tmpl w:val="2CC027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A2719A0"/>
    <w:multiLevelType w:val="hybridMultilevel"/>
    <w:tmpl w:val="3168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AA758DE"/>
    <w:multiLevelType w:val="hybridMultilevel"/>
    <w:tmpl w:val="3F90DD48"/>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B3F2FAB"/>
    <w:multiLevelType w:val="hybridMultilevel"/>
    <w:tmpl w:val="78FAA4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DDF5FE3"/>
    <w:multiLevelType w:val="hybridMultilevel"/>
    <w:tmpl w:val="394CA7D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3DE35C67"/>
    <w:multiLevelType w:val="hybridMultilevel"/>
    <w:tmpl w:val="FADC7E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AF31902"/>
    <w:multiLevelType w:val="hybridMultilevel"/>
    <w:tmpl w:val="3864E0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03F5843"/>
    <w:multiLevelType w:val="hybridMultilevel"/>
    <w:tmpl w:val="9670C552"/>
    <w:lvl w:ilvl="0" w:tplc="77E02B2E">
      <w:start w:val="1"/>
      <w:numFmt w:val="decimal"/>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1C07BA8"/>
    <w:multiLevelType w:val="hybridMultilevel"/>
    <w:tmpl w:val="FE1C38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2EA1370"/>
    <w:multiLevelType w:val="hybridMultilevel"/>
    <w:tmpl w:val="E22A1C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88E0D29"/>
    <w:multiLevelType w:val="hybridMultilevel"/>
    <w:tmpl w:val="2714AE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C449C4"/>
    <w:multiLevelType w:val="hybridMultilevel"/>
    <w:tmpl w:val="3ED24F8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C17688"/>
    <w:multiLevelType w:val="hybridMultilevel"/>
    <w:tmpl w:val="AB8CB0E8"/>
    <w:lvl w:ilvl="0" w:tplc="4574F67C">
      <w:numFmt w:val="decimal"/>
      <w:lvlText w:val="%1"/>
      <w:lvlJc w:val="left"/>
      <w:pPr>
        <w:ind w:left="247" w:hanging="360"/>
      </w:pPr>
      <w:rPr>
        <w:rFonts w:hint="default"/>
      </w:rPr>
    </w:lvl>
    <w:lvl w:ilvl="1" w:tplc="440A0019" w:tentative="1">
      <w:start w:val="1"/>
      <w:numFmt w:val="lowerLetter"/>
      <w:lvlText w:val="%2."/>
      <w:lvlJc w:val="left"/>
      <w:pPr>
        <w:ind w:left="967" w:hanging="360"/>
      </w:pPr>
    </w:lvl>
    <w:lvl w:ilvl="2" w:tplc="440A001B" w:tentative="1">
      <w:start w:val="1"/>
      <w:numFmt w:val="lowerRoman"/>
      <w:lvlText w:val="%3."/>
      <w:lvlJc w:val="right"/>
      <w:pPr>
        <w:ind w:left="1687" w:hanging="180"/>
      </w:pPr>
    </w:lvl>
    <w:lvl w:ilvl="3" w:tplc="440A000F" w:tentative="1">
      <w:start w:val="1"/>
      <w:numFmt w:val="decimal"/>
      <w:lvlText w:val="%4."/>
      <w:lvlJc w:val="left"/>
      <w:pPr>
        <w:ind w:left="2407" w:hanging="360"/>
      </w:pPr>
    </w:lvl>
    <w:lvl w:ilvl="4" w:tplc="440A0019" w:tentative="1">
      <w:start w:val="1"/>
      <w:numFmt w:val="lowerLetter"/>
      <w:lvlText w:val="%5."/>
      <w:lvlJc w:val="left"/>
      <w:pPr>
        <w:ind w:left="3127" w:hanging="360"/>
      </w:pPr>
    </w:lvl>
    <w:lvl w:ilvl="5" w:tplc="440A001B" w:tentative="1">
      <w:start w:val="1"/>
      <w:numFmt w:val="lowerRoman"/>
      <w:lvlText w:val="%6."/>
      <w:lvlJc w:val="right"/>
      <w:pPr>
        <w:ind w:left="3847" w:hanging="180"/>
      </w:pPr>
    </w:lvl>
    <w:lvl w:ilvl="6" w:tplc="440A000F" w:tentative="1">
      <w:start w:val="1"/>
      <w:numFmt w:val="decimal"/>
      <w:lvlText w:val="%7."/>
      <w:lvlJc w:val="left"/>
      <w:pPr>
        <w:ind w:left="4567" w:hanging="360"/>
      </w:pPr>
    </w:lvl>
    <w:lvl w:ilvl="7" w:tplc="440A0019" w:tentative="1">
      <w:start w:val="1"/>
      <w:numFmt w:val="lowerLetter"/>
      <w:lvlText w:val="%8."/>
      <w:lvlJc w:val="left"/>
      <w:pPr>
        <w:ind w:left="5287" w:hanging="360"/>
      </w:pPr>
    </w:lvl>
    <w:lvl w:ilvl="8" w:tplc="440A001B" w:tentative="1">
      <w:start w:val="1"/>
      <w:numFmt w:val="lowerRoman"/>
      <w:lvlText w:val="%9."/>
      <w:lvlJc w:val="right"/>
      <w:pPr>
        <w:ind w:left="6007" w:hanging="180"/>
      </w:pPr>
    </w:lvl>
  </w:abstractNum>
  <w:abstractNum w:abstractNumId="30" w15:restartNumberingAfterBreak="0">
    <w:nsid w:val="62B509CA"/>
    <w:multiLevelType w:val="hybridMultilevel"/>
    <w:tmpl w:val="81C287D8"/>
    <w:lvl w:ilvl="0" w:tplc="440A0001">
      <w:start w:val="1"/>
      <w:numFmt w:val="bullet"/>
      <w:lvlText w:val=""/>
      <w:lvlJc w:val="left"/>
      <w:pPr>
        <w:ind w:left="2487"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67A11BF"/>
    <w:multiLevelType w:val="hybridMultilevel"/>
    <w:tmpl w:val="5F06E3B0"/>
    <w:lvl w:ilvl="0" w:tplc="440A0001">
      <w:start w:val="1"/>
      <w:numFmt w:val="bullet"/>
      <w:lvlText w:val=""/>
      <w:lvlJc w:val="left"/>
      <w:pPr>
        <w:ind w:left="2912"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7992E7F"/>
    <w:multiLevelType w:val="hybridMultilevel"/>
    <w:tmpl w:val="89C01296"/>
    <w:lvl w:ilvl="0" w:tplc="7EE0CDD2">
      <w:start w:val="1"/>
      <w:numFmt w:val="decimal"/>
      <w:lvlText w:val="%1."/>
      <w:lvlJc w:val="left"/>
      <w:pPr>
        <w:ind w:left="360" w:hanging="360"/>
      </w:pPr>
      <w:rPr>
        <w:b w:val="0"/>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C7E7077"/>
    <w:multiLevelType w:val="hybridMultilevel"/>
    <w:tmpl w:val="C982391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6D6E5580"/>
    <w:multiLevelType w:val="hybridMultilevel"/>
    <w:tmpl w:val="55D8BA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70420E6"/>
    <w:multiLevelType w:val="hybridMultilevel"/>
    <w:tmpl w:val="93186E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70F4ABB"/>
    <w:multiLevelType w:val="hybridMultilevel"/>
    <w:tmpl w:val="6B889A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9866B21"/>
    <w:multiLevelType w:val="hybridMultilevel"/>
    <w:tmpl w:val="FF88B1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D5E5ECC"/>
    <w:multiLevelType w:val="multilevel"/>
    <w:tmpl w:val="11FAEC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
  </w:num>
  <w:num w:numId="3">
    <w:abstractNumId w:val="3"/>
  </w:num>
  <w:num w:numId="4">
    <w:abstractNumId w:val="21"/>
  </w:num>
  <w:num w:numId="5">
    <w:abstractNumId w:val="36"/>
  </w:num>
  <w:num w:numId="6">
    <w:abstractNumId w:val="12"/>
  </w:num>
  <w:num w:numId="7">
    <w:abstractNumId w:val="33"/>
  </w:num>
  <w:num w:numId="8">
    <w:abstractNumId w:val="19"/>
  </w:num>
  <w:num w:numId="9">
    <w:abstractNumId w:val="17"/>
  </w:num>
  <w:num w:numId="10">
    <w:abstractNumId w:val="30"/>
  </w:num>
  <w:num w:numId="11">
    <w:abstractNumId w:val="34"/>
  </w:num>
  <w:num w:numId="12">
    <w:abstractNumId w:val="9"/>
  </w:num>
  <w:num w:numId="13">
    <w:abstractNumId w:val="5"/>
  </w:num>
  <w:num w:numId="14">
    <w:abstractNumId w:val="35"/>
  </w:num>
  <w:num w:numId="15">
    <w:abstractNumId w:val="11"/>
  </w:num>
  <w:num w:numId="16">
    <w:abstractNumId w:val="37"/>
  </w:num>
  <w:num w:numId="17">
    <w:abstractNumId w:val="13"/>
  </w:num>
  <w:num w:numId="18">
    <w:abstractNumId w:val="31"/>
  </w:num>
  <w:num w:numId="19">
    <w:abstractNumId w:val="14"/>
  </w:num>
  <w:num w:numId="20">
    <w:abstractNumId w:val="18"/>
  </w:num>
  <w:num w:numId="21">
    <w:abstractNumId w:val="15"/>
  </w:num>
  <w:num w:numId="22">
    <w:abstractNumId w:val="10"/>
  </w:num>
  <w:num w:numId="23">
    <w:abstractNumId w:val="29"/>
  </w:num>
  <w:num w:numId="24">
    <w:abstractNumId w:val="24"/>
  </w:num>
  <w:num w:numId="25">
    <w:abstractNumId w:val="6"/>
  </w:num>
  <w:num w:numId="26">
    <w:abstractNumId w:val="22"/>
  </w:num>
  <w:num w:numId="27">
    <w:abstractNumId w:val="7"/>
  </w:num>
  <w:num w:numId="28">
    <w:abstractNumId w:val="26"/>
  </w:num>
  <w:num w:numId="29">
    <w:abstractNumId w:val="16"/>
  </w:num>
  <w:num w:numId="30">
    <w:abstractNumId w:val="8"/>
  </w:num>
  <w:num w:numId="31">
    <w:abstractNumId w:val="28"/>
  </w:num>
  <w:num w:numId="32">
    <w:abstractNumId w:val="20"/>
  </w:num>
  <w:num w:numId="33">
    <w:abstractNumId w:val="32"/>
  </w:num>
  <w:num w:numId="34">
    <w:abstractNumId w:val="38"/>
  </w:num>
  <w:num w:numId="35">
    <w:abstractNumId w:val="0"/>
  </w:num>
  <w:num w:numId="36">
    <w:abstractNumId w:val="23"/>
  </w:num>
  <w:num w:numId="37">
    <w:abstractNumId w:val="25"/>
  </w:num>
  <w:num w:numId="38">
    <w:abstractNumId w:val="2"/>
  </w:num>
  <w:num w:numId="3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0587"/>
    <w:rsid w:val="00000967"/>
    <w:rsid w:val="00000A86"/>
    <w:rsid w:val="000010E4"/>
    <w:rsid w:val="000017F3"/>
    <w:rsid w:val="00001E39"/>
    <w:rsid w:val="00003396"/>
    <w:rsid w:val="00003CF5"/>
    <w:rsid w:val="00003E90"/>
    <w:rsid w:val="00004560"/>
    <w:rsid w:val="00004988"/>
    <w:rsid w:val="00004DAD"/>
    <w:rsid w:val="00005260"/>
    <w:rsid w:val="0000540A"/>
    <w:rsid w:val="000055AF"/>
    <w:rsid w:val="000058EA"/>
    <w:rsid w:val="0000630D"/>
    <w:rsid w:val="00006B9A"/>
    <w:rsid w:val="00007301"/>
    <w:rsid w:val="00007734"/>
    <w:rsid w:val="00007C03"/>
    <w:rsid w:val="00010388"/>
    <w:rsid w:val="0001055F"/>
    <w:rsid w:val="00010FE1"/>
    <w:rsid w:val="0001191D"/>
    <w:rsid w:val="000126CD"/>
    <w:rsid w:val="00012F73"/>
    <w:rsid w:val="0001319A"/>
    <w:rsid w:val="00013349"/>
    <w:rsid w:val="000135AF"/>
    <w:rsid w:val="00013C85"/>
    <w:rsid w:val="0001410C"/>
    <w:rsid w:val="00014560"/>
    <w:rsid w:val="000149FE"/>
    <w:rsid w:val="00014D72"/>
    <w:rsid w:val="00015363"/>
    <w:rsid w:val="00015388"/>
    <w:rsid w:val="00015DC5"/>
    <w:rsid w:val="0001604B"/>
    <w:rsid w:val="000166D5"/>
    <w:rsid w:val="00017E9A"/>
    <w:rsid w:val="000208E9"/>
    <w:rsid w:val="00020A2D"/>
    <w:rsid w:val="00021308"/>
    <w:rsid w:val="0002171D"/>
    <w:rsid w:val="0002173B"/>
    <w:rsid w:val="000218DA"/>
    <w:rsid w:val="00021BCF"/>
    <w:rsid w:val="00021D19"/>
    <w:rsid w:val="00021FC9"/>
    <w:rsid w:val="00023035"/>
    <w:rsid w:val="00023311"/>
    <w:rsid w:val="00023583"/>
    <w:rsid w:val="00023E57"/>
    <w:rsid w:val="0002415E"/>
    <w:rsid w:val="0002660C"/>
    <w:rsid w:val="00026975"/>
    <w:rsid w:val="00026CA4"/>
    <w:rsid w:val="0002735D"/>
    <w:rsid w:val="00027B51"/>
    <w:rsid w:val="00030F03"/>
    <w:rsid w:val="0003156A"/>
    <w:rsid w:val="00031B02"/>
    <w:rsid w:val="00032180"/>
    <w:rsid w:val="00032860"/>
    <w:rsid w:val="00032CE7"/>
    <w:rsid w:val="00033232"/>
    <w:rsid w:val="000336E9"/>
    <w:rsid w:val="0003411C"/>
    <w:rsid w:val="0003491B"/>
    <w:rsid w:val="000368D5"/>
    <w:rsid w:val="00036912"/>
    <w:rsid w:val="00036AA4"/>
    <w:rsid w:val="00036E12"/>
    <w:rsid w:val="00036E8B"/>
    <w:rsid w:val="000378EA"/>
    <w:rsid w:val="00040A3F"/>
    <w:rsid w:val="00042048"/>
    <w:rsid w:val="000421BC"/>
    <w:rsid w:val="00042A66"/>
    <w:rsid w:val="0004318B"/>
    <w:rsid w:val="00043E8B"/>
    <w:rsid w:val="0004414F"/>
    <w:rsid w:val="0004420D"/>
    <w:rsid w:val="00044322"/>
    <w:rsid w:val="0004479B"/>
    <w:rsid w:val="00044AB7"/>
    <w:rsid w:val="0004590C"/>
    <w:rsid w:val="00045BBD"/>
    <w:rsid w:val="00045C5B"/>
    <w:rsid w:val="00045E18"/>
    <w:rsid w:val="0004687D"/>
    <w:rsid w:val="00046AAB"/>
    <w:rsid w:val="00046C57"/>
    <w:rsid w:val="0004730F"/>
    <w:rsid w:val="00047E0F"/>
    <w:rsid w:val="00051558"/>
    <w:rsid w:val="000518A2"/>
    <w:rsid w:val="00051A59"/>
    <w:rsid w:val="00052368"/>
    <w:rsid w:val="00052568"/>
    <w:rsid w:val="00052B01"/>
    <w:rsid w:val="00053547"/>
    <w:rsid w:val="00053786"/>
    <w:rsid w:val="00053F01"/>
    <w:rsid w:val="000542FE"/>
    <w:rsid w:val="0005452B"/>
    <w:rsid w:val="00054B3A"/>
    <w:rsid w:val="00054F91"/>
    <w:rsid w:val="00055262"/>
    <w:rsid w:val="000559BC"/>
    <w:rsid w:val="000561FE"/>
    <w:rsid w:val="00056A5B"/>
    <w:rsid w:val="000576D3"/>
    <w:rsid w:val="00057978"/>
    <w:rsid w:val="00061055"/>
    <w:rsid w:val="00061447"/>
    <w:rsid w:val="0006154E"/>
    <w:rsid w:val="00061DB5"/>
    <w:rsid w:val="000622BB"/>
    <w:rsid w:val="00062995"/>
    <w:rsid w:val="00062E72"/>
    <w:rsid w:val="0006303E"/>
    <w:rsid w:val="00063721"/>
    <w:rsid w:val="000643D4"/>
    <w:rsid w:val="00064563"/>
    <w:rsid w:val="00064EAF"/>
    <w:rsid w:val="00065915"/>
    <w:rsid w:val="00065AEF"/>
    <w:rsid w:val="00065DAF"/>
    <w:rsid w:val="000661FF"/>
    <w:rsid w:val="000679F0"/>
    <w:rsid w:val="00072059"/>
    <w:rsid w:val="0007210A"/>
    <w:rsid w:val="000725C3"/>
    <w:rsid w:val="00072672"/>
    <w:rsid w:val="0007279D"/>
    <w:rsid w:val="00072D37"/>
    <w:rsid w:val="00073028"/>
    <w:rsid w:val="0007491E"/>
    <w:rsid w:val="0007492C"/>
    <w:rsid w:val="00074C22"/>
    <w:rsid w:val="00074DF9"/>
    <w:rsid w:val="00075846"/>
    <w:rsid w:val="00075DD3"/>
    <w:rsid w:val="00075EB9"/>
    <w:rsid w:val="0007634C"/>
    <w:rsid w:val="00076E71"/>
    <w:rsid w:val="00077083"/>
    <w:rsid w:val="00077124"/>
    <w:rsid w:val="0007764A"/>
    <w:rsid w:val="00077D3E"/>
    <w:rsid w:val="00077FC0"/>
    <w:rsid w:val="0008049E"/>
    <w:rsid w:val="00080672"/>
    <w:rsid w:val="00080B8F"/>
    <w:rsid w:val="00080CA5"/>
    <w:rsid w:val="000810B0"/>
    <w:rsid w:val="00081F90"/>
    <w:rsid w:val="00082EA6"/>
    <w:rsid w:val="00083019"/>
    <w:rsid w:val="0008327C"/>
    <w:rsid w:val="00084FA2"/>
    <w:rsid w:val="00085A72"/>
    <w:rsid w:val="000864BE"/>
    <w:rsid w:val="0008686B"/>
    <w:rsid w:val="000873AF"/>
    <w:rsid w:val="00087BA5"/>
    <w:rsid w:val="0009022B"/>
    <w:rsid w:val="00090932"/>
    <w:rsid w:val="00090B9C"/>
    <w:rsid w:val="00091036"/>
    <w:rsid w:val="000911B0"/>
    <w:rsid w:val="000911C0"/>
    <w:rsid w:val="00091AC2"/>
    <w:rsid w:val="00091E0F"/>
    <w:rsid w:val="000920A2"/>
    <w:rsid w:val="00092609"/>
    <w:rsid w:val="00093650"/>
    <w:rsid w:val="00093B89"/>
    <w:rsid w:val="00094051"/>
    <w:rsid w:val="000942B5"/>
    <w:rsid w:val="00095A22"/>
    <w:rsid w:val="00095FD9"/>
    <w:rsid w:val="00096153"/>
    <w:rsid w:val="00096E8C"/>
    <w:rsid w:val="00097176"/>
    <w:rsid w:val="0009724B"/>
    <w:rsid w:val="0009744D"/>
    <w:rsid w:val="000977D6"/>
    <w:rsid w:val="00097947"/>
    <w:rsid w:val="00097D8F"/>
    <w:rsid w:val="00097DA2"/>
    <w:rsid w:val="000A014A"/>
    <w:rsid w:val="000A05B6"/>
    <w:rsid w:val="000A0C99"/>
    <w:rsid w:val="000A0F09"/>
    <w:rsid w:val="000A2219"/>
    <w:rsid w:val="000A2BA1"/>
    <w:rsid w:val="000A32B4"/>
    <w:rsid w:val="000A3853"/>
    <w:rsid w:val="000A525B"/>
    <w:rsid w:val="000A6AAA"/>
    <w:rsid w:val="000A70D0"/>
    <w:rsid w:val="000A75BE"/>
    <w:rsid w:val="000B0307"/>
    <w:rsid w:val="000B0760"/>
    <w:rsid w:val="000B09BC"/>
    <w:rsid w:val="000B0CAC"/>
    <w:rsid w:val="000B132D"/>
    <w:rsid w:val="000B1695"/>
    <w:rsid w:val="000B1761"/>
    <w:rsid w:val="000B1D52"/>
    <w:rsid w:val="000B1DC3"/>
    <w:rsid w:val="000B1FD0"/>
    <w:rsid w:val="000B233B"/>
    <w:rsid w:val="000B264E"/>
    <w:rsid w:val="000B2F89"/>
    <w:rsid w:val="000B4C09"/>
    <w:rsid w:val="000B4DD5"/>
    <w:rsid w:val="000B55E9"/>
    <w:rsid w:val="000B5855"/>
    <w:rsid w:val="000B671D"/>
    <w:rsid w:val="000B6DC5"/>
    <w:rsid w:val="000B6F72"/>
    <w:rsid w:val="000B7087"/>
    <w:rsid w:val="000B73F9"/>
    <w:rsid w:val="000C012C"/>
    <w:rsid w:val="000C0EA7"/>
    <w:rsid w:val="000C13F4"/>
    <w:rsid w:val="000C1E22"/>
    <w:rsid w:val="000C1F66"/>
    <w:rsid w:val="000C21E3"/>
    <w:rsid w:val="000C229B"/>
    <w:rsid w:val="000C3FB5"/>
    <w:rsid w:val="000C4810"/>
    <w:rsid w:val="000C584C"/>
    <w:rsid w:val="000C687E"/>
    <w:rsid w:val="000C77A9"/>
    <w:rsid w:val="000C7DDA"/>
    <w:rsid w:val="000D0045"/>
    <w:rsid w:val="000D00CC"/>
    <w:rsid w:val="000D0C02"/>
    <w:rsid w:val="000D0F11"/>
    <w:rsid w:val="000D146D"/>
    <w:rsid w:val="000D1657"/>
    <w:rsid w:val="000D18D8"/>
    <w:rsid w:val="000D1E8D"/>
    <w:rsid w:val="000D2381"/>
    <w:rsid w:val="000D28BF"/>
    <w:rsid w:val="000D2F9C"/>
    <w:rsid w:val="000D31DA"/>
    <w:rsid w:val="000D32BE"/>
    <w:rsid w:val="000D36DF"/>
    <w:rsid w:val="000D4154"/>
    <w:rsid w:val="000D440B"/>
    <w:rsid w:val="000D45E0"/>
    <w:rsid w:val="000D4642"/>
    <w:rsid w:val="000D4B28"/>
    <w:rsid w:val="000D5D6B"/>
    <w:rsid w:val="000D6673"/>
    <w:rsid w:val="000D6FDA"/>
    <w:rsid w:val="000D71FA"/>
    <w:rsid w:val="000D7308"/>
    <w:rsid w:val="000D7616"/>
    <w:rsid w:val="000E0937"/>
    <w:rsid w:val="000E168F"/>
    <w:rsid w:val="000E21C7"/>
    <w:rsid w:val="000E2C12"/>
    <w:rsid w:val="000E2E69"/>
    <w:rsid w:val="000E2EA9"/>
    <w:rsid w:val="000E2EAB"/>
    <w:rsid w:val="000E3268"/>
    <w:rsid w:val="000E496B"/>
    <w:rsid w:val="000E4A61"/>
    <w:rsid w:val="000E58F5"/>
    <w:rsid w:val="000E5DAF"/>
    <w:rsid w:val="000E5FD4"/>
    <w:rsid w:val="000E641E"/>
    <w:rsid w:val="000E6435"/>
    <w:rsid w:val="000E6464"/>
    <w:rsid w:val="000E727D"/>
    <w:rsid w:val="000F00A9"/>
    <w:rsid w:val="000F0A84"/>
    <w:rsid w:val="000F0F4D"/>
    <w:rsid w:val="000F343E"/>
    <w:rsid w:val="000F3D1B"/>
    <w:rsid w:val="000F4245"/>
    <w:rsid w:val="000F44FC"/>
    <w:rsid w:val="000F59AC"/>
    <w:rsid w:val="000F5D35"/>
    <w:rsid w:val="000F6391"/>
    <w:rsid w:val="000F6D3C"/>
    <w:rsid w:val="00103F8F"/>
    <w:rsid w:val="00104AB5"/>
    <w:rsid w:val="001050F4"/>
    <w:rsid w:val="00105175"/>
    <w:rsid w:val="0010530C"/>
    <w:rsid w:val="001059B1"/>
    <w:rsid w:val="00105E23"/>
    <w:rsid w:val="00105F5A"/>
    <w:rsid w:val="00106AD3"/>
    <w:rsid w:val="00106C82"/>
    <w:rsid w:val="00106E08"/>
    <w:rsid w:val="00106EDA"/>
    <w:rsid w:val="00107043"/>
    <w:rsid w:val="0010713C"/>
    <w:rsid w:val="0010742D"/>
    <w:rsid w:val="00107449"/>
    <w:rsid w:val="001078DA"/>
    <w:rsid w:val="0011204F"/>
    <w:rsid w:val="00113C5A"/>
    <w:rsid w:val="00113CE5"/>
    <w:rsid w:val="001143EA"/>
    <w:rsid w:val="00114534"/>
    <w:rsid w:val="001146E9"/>
    <w:rsid w:val="00114A59"/>
    <w:rsid w:val="00114CDC"/>
    <w:rsid w:val="0011698E"/>
    <w:rsid w:val="00117878"/>
    <w:rsid w:val="001203E4"/>
    <w:rsid w:val="0012153C"/>
    <w:rsid w:val="00121748"/>
    <w:rsid w:val="00121BE3"/>
    <w:rsid w:val="00121C72"/>
    <w:rsid w:val="001223C6"/>
    <w:rsid w:val="00122AB9"/>
    <w:rsid w:val="001238F6"/>
    <w:rsid w:val="00123A13"/>
    <w:rsid w:val="001241D2"/>
    <w:rsid w:val="00124687"/>
    <w:rsid w:val="00127992"/>
    <w:rsid w:val="00130470"/>
    <w:rsid w:val="001309B9"/>
    <w:rsid w:val="0013102B"/>
    <w:rsid w:val="0013154F"/>
    <w:rsid w:val="00131679"/>
    <w:rsid w:val="001332FC"/>
    <w:rsid w:val="00133431"/>
    <w:rsid w:val="00134534"/>
    <w:rsid w:val="001345E6"/>
    <w:rsid w:val="001350F1"/>
    <w:rsid w:val="00135306"/>
    <w:rsid w:val="00136508"/>
    <w:rsid w:val="001368F3"/>
    <w:rsid w:val="001369CF"/>
    <w:rsid w:val="00136A60"/>
    <w:rsid w:val="00136AF4"/>
    <w:rsid w:val="00136D39"/>
    <w:rsid w:val="0013702B"/>
    <w:rsid w:val="00137341"/>
    <w:rsid w:val="00140447"/>
    <w:rsid w:val="0014081D"/>
    <w:rsid w:val="00140CDE"/>
    <w:rsid w:val="001414DD"/>
    <w:rsid w:val="00141A49"/>
    <w:rsid w:val="00141E45"/>
    <w:rsid w:val="001421FC"/>
    <w:rsid w:val="001426A1"/>
    <w:rsid w:val="001433C0"/>
    <w:rsid w:val="001441C0"/>
    <w:rsid w:val="001443AA"/>
    <w:rsid w:val="001446BB"/>
    <w:rsid w:val="0014492C"/>
    <w:rsid w:val="0014497C"/>
    <w:rsid w:val="001449B1"/>
    <w:rsid w:val="001456A6"/>
    <w:rsid w:val="001469EB"/>
    <w:rsid w:val="00146A1C"/>
    <w:rsid w:val="00146BBD"/>
    <w:rsid w:val="00146C79"/>
    <w:rsid w:val="00146F43"/>
    <w:rsid w:val="001476E2"/>
    <w:rsid w:val="00150970"/>
    <w:rsid w:val="00150C67"/>
    <w:rsid w:val="00151BA8"/>
    <w:rsid w:val="0015257C"/>
    <w:rsid w:val="00152611"/>
    <w:rsid w:val="00153B69"/>
    <w:rsid w:val="00154084"/>
    <w:rsid w:val="00154E10"/>
    <w:rsid w:val="0015533A"/>
    <w:rsid w:val="00156324"/>
    <w:rsid w:val="00156887"/>
    <w:rsid w:val="00156F09"/>
    <w:rsid w:val="00157FB2"/>
    <w:rsid w:val="00160E42"/>
    <w:rsid w:val="00160EE7"/>
    <w:rsid w:val="001617E6"/>
    <w:rsid w:val="00161BFD"/>
    <w:rsid w:val="00161F18"/>
    <w:rsid w:val="00161F8E"/>
    <w:rsid w:val="00162283"/>
    <w:rsid w:val="001626A9"/>
    <w:rsid w:val="0016278C"/>
    <w:rsid w:val="001629E8"/>
    <w:rsid w:val="00162A2D"/>
    <w:rsid w:val="00162AAA"/>
    <w:rsid w:val="00163A6A"/>
    <w:rsid w:val="001643D1"/>
    <w:rsid w:val="00164EB6"/>
    <w:rsid w:val="00165A64"/>
    <w:rsid w:val="00165E72"/>
    <w:rsid w:val="001668E3"/>
    <w:rsid w:val="00166A5C"/>
    <w:rsid w:val="0016769B"/>
    <w:rsid w:val="00167794"/>
    <w:rsid w:val="001678C6"/>
    <w:rsid w:val="00167D2C"/>
    <w:rsid w:val="00170539"/>
    <w:rsid w:val="0017143C"/>
    <w:rsid w:val="001715C0"/>
    <w:rsid w:val="00171743"/>
    <w:rsid w:val="00171BC1"/>
    <w:rsid w:val="00171EDF"/>
    <w:rsid w:val="00172240"/>
    <w:rsid w:val="00172739"/>
    <w:rsid w:val="0017289B"/>
    <w:rsid w:val="001748A7"/>
    <w:rsid w:val="00174A16"/>
    <w:rsid w:val="00174F8C"/>
    <w:rsid w:val="0017539E"/>
    <w:rsid w:val="0017558D"/>
    <w:rsid w:val="00175610"/>
    <w:rsid w:val="00175709"/>
    <w:rsid w:val="00175930"/>
    <w:rsid w:val="00175DD5"/>
    <w:rsid w:val="00175EFA"/>
    <w:rsid w:val="00176A7D"/>
    <w:rsid w:val="00177AE2"/>
    <w:rsid w:val="001800FE"/>
    <w:rsid w:val="001807AD"/>
    <w:rsid w:val="00180FD8"/>
    <w:rsid w:val="001810A9"/>
    <w:rsid w:val="001815BF"/>
    <w:rsid w:val="0018165C"/>
    <w:rsid w:val="0018169C"/>
    <w:rsid w:val="0018245A"/>
    <w:rsid w:val="001825C7"/>
    <w:rsid w:val="00182ADD"/>
    <w:rsid w:val="00182C91"/>
    <w:rsid w:val="00183122"/>
    <w:rsid w:val="00183249"/>
    <w:rsid w:val="00183D8A"/>
    <w:rsid w:val="00184384"/>
    <w:rsid w:val="001845A5"/>
    <w:rsid w:val="00185364"/>
    <w:rsid w:val="001854E8"/>
    <w:rsid w:val="00185AC2"/>
    <w:rsid w:val="001862E1"/>
    <w:rsid w:val="00186570"/>
    <w:rsid w:val="001865F5"/>
    <w:rsid w:val="0018662A"/>
    <w:rsid w:val="00186814"/>
    <w:rsid w:val="00187A89"/>
    <w:rsid w:val="00191431"/>
    <w:rsid w:val="00191B95"/>
    <w:rsid w:val="00191C3A"/>
    <w:rsid w:val="00191F44"/>
    <w:rsid w:val="001920A3"/>
    <w:rsid w:val="001923CE"/>
    <w:rsid w:val="00192D73"/>
    <w:rsid w:val="0019372F"/>
    <w:rsid w:val="001954CE"/>
    <w:rsid w:val="00195866"/>
    <w:rsid w:val="00195AF1"/>
    <w:rsid w:val="00195ECF"/>
    <w:rsid w:val="00196168"/>
    <w:rsid w:val="0019645C"/>
    <w:rsid w:val="0019725B"/>
    <w:rsid w:val="00197E7E"/>
    <w:rsid w:val="00197FA8"/>
    <w:rsid w:val="001A050C"/>
    <w:rsid w:val="001A0B11"/>
    <w:rsid w:val="001A0F88"/>
    <w:rsid w:val="001A190D"/>
    <w:rsid w:val="001A198E"/>
    <w:rsid w:val="001A2638"/>
    <w:rsid w:val="001A2CF8"/>
    <w:rsid w:val="001A2D9C"/>
    <w:rsid w:val="001A35FB"/>
    <w:rsid w:val="001A36A6"/>
    <w:rsid w:val="001A3737"/>
    <w:rsid w:val="001A39C7"/>
    <w:rsid w:val="001A3BDC"/>
    <w:rsid w:val="001A4940"/>
    <w:rsid w:val="001A4F83"/>
    <w:rsid w:val="001A531B"/>
    <w:rsid w:val="001A543A"/>
    <w:rsid w:val="001A5509"/>
    <w:rsid w:val="001A5552"/>
    <w:rsid w:val="001A6401"/>
    <w:rsid w:val="001A6D6C"/>
    <w:rsid w:val="001A7E16"/>
    <w:rsid w:val="001B04DA"/>
    <w:rsid w:val="001B1CF7"/>
    <w:rsid w:val="001B1D8D"/>
    <w:rsid w:val="001B3D75"/>
    <w:rsid w:val="001B4358"/>
    <w:rsid w:val="001B4546"/>
    <w:rsid w:val="001B4F48"/>
    <w:rsid w:val="001B6A92"/>
    <w:rsid w:val="001B6F6F"/>
    <w:rsid w:val="001B73C5"/>
    <w:rsid w:val="001B7413"/>
    <w:rsid w:val="001C025F"/>
    <w:rsid w:val="001C0832"/>
    <w:rsid w:val="001C09B1"/>
    <w:rsid w:val="001C1FE4"/>
    <w:rsid w:val="001C27E9"/>
    <w:rsid w:val="001C3EA1"/>
    <w:rsid w:val="001C663C"/>
    <w:rsid w:val="001C7AFF"/>
    <w:rsid w:val="001C7E3D"/>
    <w:rsid w:val="001D111C"/>
    <w:rsid w:val="001D15A5"/>
    <w:rsid w:val="001D3498"/>
    <w:rsid w:val="001D3802"/>
    <w:rsid w:val="001D39F0"/>
    <w:rsid w:val="001D3E7E"/>
    <w:rsid w:val="001D40C2"/>
    <w:rsid w:val="001D42DF"/>
    <w:rsid w:val="001D42ED"/>
    <w:rsid w:val="001D4660"/>
    <w:rsid w:val="001D47F2"/>
    <w:rsid w:val="001D4953"/>
    <w:rsid w:val="001D55BB"/>
    <w:rsid w:val="001D5EE8"/>
    <w:rsid w:val="001D60D1"/>
    <w:rsid w:val="001D65D2"/>
    <w:rsid w:val="001D6F11"/>
    <w:rsid w:val="001D6F92"/>
    <w:rsid w:val="001D776A"/>
    <w:rsid w:val="001D7C8E"/>
    <w:rsid w:val="001D7EF2"/>
    <w:rsid w:val="001E019B"/>
    <w:rsid w:val="001E07F4"/>
    <w:rsid w:val="001E08B2"/>
    <w:rsid w:val="001E1131"/>
    <w:rsid w:val="001E1BA9"/>
    <w:rsid w:val="001E27FC"/>
    <w:rsid w:val="001E3877"/>
    <w:rsid w:val="001E4504"/>
    <w:rsid w:val="001E45BF"/>
    <w:rsid w:val="001E461B"/>
    <w:rsid w:val="001E47BB"/>
    <w:rsid w:val="001E5559"/>
    <w:rsid w:val="001E5CA9"/>
    <w:rsid w:val="001E604C"/>
    <w:rsid w:val="001E628C"/>
    <w:rsid w:val="001E690D"/>
    <w:rsid w:val="001E705B"/>
    <w:rsid w:val="001E7B63"/>
    <w:rsid w:val="001F0D79"/>
    <w:rsid w:val="001F103E"/>
    <w:rsid w:val="001F1855"/>
    <w:rsid w:val="001F28E4"/>
    <w:rsid w:val="001F3856"/>
    <w:rsid w:val="001F46FA"/>
    <w:rsid w:val="001F5088"/>
    <w:rsid w:val="001F529A"/>
    <w:rsid w:val="001F5CED"/>
    <w:rsid w:val="001F5D06"/>
    <w:rsid w:val="001F5E17"/>
    <w:rsid w:val="001F5E57"/>
    <w:rsid w:val="001F5E7E"/>
    <w:rsid w:val="001F5ED7"/>
    <w:rsid w:val="001F706F"/>
    <w:rsid w:val="002000BE"/>
    <w:rsid w:val="00200A70"/>
    <w:rsid w:val="002011CA"/>
    <w:rsid w:val="00201618"/>
    <w:rsid w:val="002017B5"/>
    <w:rsid w:val="0020248B"/>
    <w:rsid w:val="00203A16"/>
    <w:rsid w:val="00204E25"/>
    <w:rsid w:val="00205184"/>
    <w:rsid w:val="00205938"/>
    <w:rsid w:val="00205F0F"/>
    <w:rsid w:val="00206100"/>
    <w:rsid w:val="00207F9D"/>
    <w:rsid w:val="00210ED0"/>
    <w:rsid w:val="0021241F"/>
    <w:rsid w:val="00214E53"/>
    <w:rsid w:val="002158B7"/>
    <w:rsid w:val="00215C84"/>
    <w:rsid w:val="00216606"/>
    <w:rsid w:val="00216CEE"/>
    <w:rsid w:val="00217480"/>
    <w:rsid w:val="00217C6B"/>
    <w:rsid w:val="00220877"/>
    <w:rsid w:val="00220971"/>
    <w:rsid w:val="00220BD7"/>
    <w:rsid w:val="00220C7D"/>
    <w:rsid w:val="002219C6"/>
    <w:rsid w:val="00221F22"/>
    <w:rsid w:val="00221FDE"/>
    <w:rsid w:val="0022281C"/>
    <w:rsid w:val="00222F00"/>
    <w:rsid w:val="00223755"/>
    <w:rsid w:val="00224444"/>
    <w:rsid w:val="002245F4"/>
    <w:rsid w:val="002246CE"/>
    <w:rsid w:val="002246F3"/>
    <w:rsid w:val="00224ABE"/>
    <w:rsid w:val="002257C7"/>
    <w:rsid w:val="00225BE0"/>
    <w:rsid w:val="00226B34"/>
    <w:rsid w:val="00226E24"/>
    <w:rsid w:val="00227C66"/>
    <w:rsid w:val="00227D9A"/>
    <w:rsid w:val="00227E7C"/>
    <w:rsid w:val="00230A16"/>
    <w:rsid w:val="00230A30"/>
    <w:rsid w:val="0023112E"/>
    <w:rsid w:val="002312FA"/>
    <w:rsid w:val="0023138B"/>
    <w:rsid w:val="0023148A"/>
    <w:rsid w:val="00231628"/>
    <w:rsid w:val="00231A74"/>
    <w:rsid w:val="002325E6"/>
    <w:rsid w:val="00232B2B"/>
    <w:rsid w:val="00232B8B"/>
    <w:rsid w:val="00232EDE"/>
    <w:rsid w:val="00233976"/>
    <w:rsid w:val="00233CB4"/>
    <w:rsid w:val="002351BB"/>
    <w:rsid w:val="0023520F"/>
    <w:rsid w:val="002356B9"/>
    <w:rsid w:val="00235D80"/>
    <w:rsid w:val="0023625E"/>
    <w:rsid w:val="00237BF7"/>
    <w:rsid w:val="00237DBD"/>
    <w:rsid w:val="00237F83"/>
    <w:rsid w:val="002412BD"/>
    <w:rsid w:val="002417B8"/>
    <w:rsid w:val="00241D1D"/>
    <w:rsid w:val="00241F15"/>
    <w:rsid w:val="0024214B"/>
    <w:rsid w:val="002421DE"/>
    <w:rsid w:val="002427BD"/>
    <w:rsid w:val="0024319F"/>
    <w:rsid w:val="00243B04"/>
    <w:rsid w:val="00243BE1"/>
    <w:rsid w:val="002443D6"/>
    <w:rsid w:val="0024447E"/>
    <w:rsid w:val="002444E4"/>
    <w:rsid w:val="00244D52"/>
    <w:rsid w:val="0024522F"/>
    <w:rsid w:val="00245F15"/>
    <w:rsid w:val="0024657C"/>
    <w:rsid w:val="00246923"/>
    <w:rsid w:val="002472FE"/>
    <w:rsid w:val="00247EE9"/>
    <w:rsid w:val="0025002B"/>
    <w:rsid w:val="0025139F"/>
    <w:rsid w:val="002518FE"/>
    <w:rsid w:val="00252436"/>
    <w:rsid w:val="002525CD"/>
    <w:rsid w:val="00252B48"/>
    <w:rsid w:val="002530CD"/>
    <w:rsid w:val="0025335F"/>
    <w:rsid w:val="002533B2"/>
    <w:rsid w:val="002539FC"/>
    <w:rsid w:val="002541CD"/>
    <w:rsid w:val="00254544"/>
    <w:rsid w:val="002552FE"/>
    <w:rsid w:val="00255325"/>
    <w:rsid w:val="002554A3"/>
    <w:rsid w:val="002559E6"/>
    <w:rsid w:val="00257E72"/>
    <w:rsid w:val="00257F22"/>
    <w:rsid w:val="00257F9C"/>
    <w:rsid w:val="00260834"/>
    <w:rsid w:val="00260F80"/>
    <w:rsid w:val="00261B3D"/>
    <w:rsid w:val="0026203B"/>
    <w:rsid w:val="0026240A"/>
    <w:rsid w:val="00262556"/>
    <w:rsid w:val="002627DD"/>
    <w:rsid w:val="0026294C"/>
    <w:rsid w:val="00263037"/>
    <w:rsid w:val="00263D66"/>
    <w:rsid w:val="0026422F"/>
    <w:rsid w:val="0026465A"/>
    <w:rsid w:val="00264779"/>
    <w:rsid w:val="0026510A"/>
    <w:rsid w:val="0026708E"/>
    <w:rsid w:val="00267D5A"/>
    <w:rsid w:val="002703CF"/>
    <w:rsid w:val="00270958"/>
    <w:rsid w:val="002709B8"/>
    <w:rsid w:val="00270E58"/>
    <w:rsid w:val="0027181C"/>
    <w:rsid w:val="00271BCA"/>
    <w:rsid w:val="00274B11"/>
    <w:rsid w:val="00274DE1"/>
    <w:rsid w:val="00275B41"/>
    <w:rsid w:val="00275E12"/>
    <w:rsid w:val="0027612E"/>
    <w:rsid w:val="00277F77"/>
    <w:rsid w:val="00280A49"/>
    <w:rsid w:val="00280FD1"/>
    <w:rsid w:val="00281954"/>
    <w:rsid w:val="00281CB0"/>
    <w:rsid w:val="002825E2"/>
    <w:rsid w:val="002831C7"/>
    <w:rsid w:val="00283998"/>
    <w:rsid w:val="00283A5F"/>
    <w:rsid w:val="00283A78"/>
    <w:rsid w:val="0028475D"/>
    <w:rsid w:val="00284D82"/>
    <w:rsid w:val="00284E30"/>
    <w:rsid w:val="00284FB7"/>
    <w:rsid w:val="0028577C"/>
    <w:rsid w:val="0028587F"/>
    <w:rsid w:val="0028758B"/>
    <w:rsid w:val="002879B2"/>
    <w:rsid w:val="00287EAF"/>
    <w:rsid w:val="0029018E"/>
    <w:rsid w:val="00290199"/>
    <w:rsid w:val="00290655"/>
    <w:rsid w:val="00290C49"/>
    <w:rsid w:val="00290D84"/>
    <w:rsid w:val="002916FF"/>
    <w:rsid w:val="00291AE4"/>
    <w:rsid w:val="00291B25"/>
    <w:rsid w:val="00292043"/>
    <w:rsid w:val="00292EBF"/>
    <w:rsid w:val="00293053"/>
    <w:rsid w:val="002931C6"/>
    <w:rsid w:val="002936F7"/>
    <w:rsid w:val="0029473F"/>
    <w:rsid w:val="00294784"/>
    <w:rsid w:val="00294F5D"/>
    <w:rsid w:val="0029508F"/>
    <w:rsid w:val="0029544B"/>
    <w:rsid w:val="00295E68"/>
    <w:rsid w:val="00295FDF"/>
    <w:rsid w:val="0029631B"/>
    <w:rsid w:val="0029674C"/>
    <w:rsid w:val="0029682E"/>
    <w:rsid w:val="002968A4"/>
    <w:rsid w:val="00296969"/>
    <w:rsid w:val="00296E9E"/>
    <w:rsid w:val="002970BA"/>
    <w:rsid w:val="00297DFB"/>
    <w:rsid w:val="002A0D7C"/>
    <w:rsid w:val="002A0FB1"/>
    <w:rsid w:val="002A19A0"/>
    <w:rsid w:val="002A1C39"/>
    <w:rsid w:val="002A1D18"/>
    <w:rsid w:val="002A20B2"/>
    <w:rsid w:val="002A2346"/>
    <w:rsid w:val="002A2726"/>
    <w:rsid w:val="002A2F28"/>
    <w:rsid w:val="002A396E"/>
    <w:rsid w:val="002A3FE4"/>
    <w:rsid w:val="002A4016"/>
    <w:rsid w:val="002A412F"/>
    <w:rsid w:val="002A47BD"/>
    <w:rsid w:val="002A5D85"/>
    <w:rsid w:val="002A63BF"/>
    <w:rsid w:val="002A6560"/>
    <w:rsid w:val="002A6596"/>
    <w:rsid w:val="002A6AC0"/>
    <w:rsid w:val="002A6E30"/>
    <w:rsid w:val="002B0478"/>
    <w:rsid w:val="002B08C0"/>
    <w:rsid w:val="002B1158"/>
    <w:rsid w:val="002B1D61"/>
    <w:rsid w:val="002B2C82"/>
    <w:rsid w:val="002B3378"/>
    <w:rsid w:val="002B3B62"/>
    <w:rsid w:val="002B3F89"/>
    <w:rsid w:val="002B469C"/>
    <w:rsid w:val="002B49C2"/>
    <w:rsid w:val="002B50E3"/>
    <w:rsid w:val="002B50E4"/>
    <w:rsid w:val="002B5484"/>
    <w:rsid w:val="002B5B14"/>
    <w:rsid w:val="002B7033"/>
    <w:rsid w:val="002B75D5"/>
    <w:rsid w:val="002B7A65"/>
    <w:rsid w:val="002B7E36"/>
    <w:rsid w:val="002C05FC"/>
    <w:rsid w:val="002C1C7D"/>
    <w:rsid w:val="002C1E5F"/>
    <w:rsid w:val="002C2AA7"/>
    <w:rsid w:val="002C39E5"/>
    <w:rsid w:val="002C3A63"/>
    <w:rsid w:val="002C4372"/>
    <w:rsid w:val="002C45C0"/>
    <w:rsid w:val="002C5108"/>
    <w:rsid w:val="002C54E8"/>
    <w:rsid w:val="002C678B"/>
    <w:rsid w:val="002C690B"/>
    <w:rsid w:val="002C7050"/>
    <w:rsid w:val="002C7BCB"/>
    <w:rsid w:val="002C7E14"/>
    <w:rsid w:val="002D036C"/>
    <w:rsid w:val="002D0C09"/>
    <w:rsid w:val="002D1131"/>
    <w:rsid w:val="002D14C3"/>
    <w:rsid w:val="002D1B88"/>
    <w:rsid w:val="002D2697"/>
    <w:rsid w:val="002D26C3"/>
    <w:rsid w:val="002D29B7"/>
    <w:rsid w:val="002D2CC6"/>
    <w:rsid w:val="002D2DC6"/>
    <w:rsid w:val="002D3450"/>
    <w:rsid w:val="002D38E6"/>
    <w:rsid w:val="002D3A85"/>
    <w:rsid w:val="002D3FCA"/>
    <w:rsid w:val="002D43AF"/>
    <w:rsid w:val="002D43E3"/>
    <w:rsid w:val="002D4432"/>
    <w:rsid w:val="002D46BB"/>
    <w:rsid w:val="002D4BCB"/>
    <w:rsid w:val="002D53D0"/>
    <w:rsid w:val="002D5AE8"/>
    <w:rsid w:val="002D5E98"/>
    <w:rsid w:val="002D68A6"/>
    <w:rsid w:val="002D77B2"/>
    <w:rsid w:val="002D7852"/>
    <w:rsid w:val="002D797E"/>
    <w:rsid w:val="002D7E2C"/>
    <w:rsid w:val="002E101F"/>
    <w:rsid w:val="002E137B"/>
    <w:rsid w:val="002E1661"/>
    <w:rsid w:val="002E1EE0"/>
    <w:rsid w:val="002E1FB3"/>
    <w:rsid w:val="002E2333"/>
    <w:rsid w:val="002E2357"/>
    <w:rsid w:val="002E25D1"/>
    <w:rsid w:val="002E2CAE"/>
    <w:rsid w:val="002E32A0"/>
    <w:rsid w:val="002E32D7"/>
    <w:rsid w:val="002E335F"/>
    <w:rsid w:val="002E40F0"/>
    <w:rsid w:val="002E4F86"/>
    <w:rsid w:val="002E584C"/>
    <w:rsid w:val="002E5924"/>
    <w:rsid w:val="002E647D"/>
    <w:rsid w:val="002E6698"/>
    <w:rsid w:val="002E6CFC"/>
    <w:rsid w:val="002E70AA"/>
    <w:rsid w:val="002E717D"/>
    <w:rsid w:val="002E7A91"/>
    <w:rsid w:val="002E7BF5"/>
    <w:rsid w:val="002F0136"/>
    <w:rsid w:val="002F019C"/>
    <w:rsid w:val="002F0E14"/>
    <w:rsid w:val="002F0E92"/>
    <w:rsid w:val="002F19D0"/>
    <w:rsid w:val="002F1D47"/>
    <w:rsid w:val="002F2ED7"/>
    <w:rsid w:val="002F326E"/>
    <w:rsid w:val="002F3411"/>
    <w:rsid w:val="002F3AA2"/>
    <w:rsid w:val="002F4A3A"/>
    <w:rsid w:val="002F4C36"/>
    <w:rsid w:val="002F5077"/>
    <w:rsid w:val="002F53D6"/>
    <w:rsid w:val="002F5725"/>
    <w:rsid w:val="002F6474"/>
    <w:rsid w:val="002F6727"/>
    <w:rsid w:val="002F6A98"/>
    <w:rsid w:val="002F6D7B"/>
    <w:rsid w:val="002F6FD0"/>
    <w:rsid w:val="002F7331"/>
    <w:rsid w:val="0030058D"/>
    <w:rsid w:val="00300756"/>
    <w:rsid w:val="00301071"/>
    <w:rsid w:val="0030158A"/>
    <w:rsid w:val="00301686"/>
    <w:rsid w:val="00302177"/>
    <w:rsid w:val="00302654"/>
    <w:rsid w:val="00303053"/>
    <w:rsid w:val="003037C0"/>
    <w:rsid w:val="0030382F"/>
    <w:rsid w:val="003043DD"/>
    <w:rsid w:val="00304425"/>
    <w:rsid w:val="0030597F"/>
    <w:rsid w:val="003059E2"/>
    <w:rsid w:val="00306670"/>
    <w:rsid w:val="00306719"/>
    <w:rsid w:val="003067A1"/>
    <w:rsid w:val="00306C7C"/>
    <w:rsid w:val="00306DC9"/>
    <w:rsid w:val="00306FDC"/>
    <w:rsid w:val="00307383"/>
    <w:rsid w:val="0031006A"/>
    <w:rsid w:val="003103E1"/>
    <w:rsid w:val="0031154D"/>
    <w:rsid w:val="00311DCE"/>
    <w:rsid w:val="00312028"/>
    <w:rsid w:val="00312942"/>
    <w:rsid w:val="00313882"/>
    <w:rsid w:val="00314357"/>
    <w:rsid w:val="00314B9A"/>
    <w:rsid w:val="00314BF9"/>
    <w:rsid w:val="00315B4F"/>
    <w:rsid w:val="00315C9D"/>
    <w:rsid w:val="00316515"/>
    <w:rsid w:val="00316B30"/>
    <w:rsid w:val="00316CB3"/>
    <w:rsid w:val="00316D34"/>
    <w:rsid w:val="0031758F"/>
    <w:rsid w:val="0032053B"/>
    <w:rsid w:val="00320799"/>
    <w:rsid w:val="003207F0"/>
    <w:rsid w:val="0032086D"/>
    <w:rsid w:val="00320BF9"/>
    <w:rsid w:val="00320D83"/>
    <w:rsid w:val="003212D8"/>
    <w:rsid w:val="00321A9C"/>
    <w:rsid w:val="003220CF"/>
    <w:rsid w:val="0032216B"/>
    <w:rsid w:val="00322E9F"/>
    <w:rsid w:val="0032341E"/>
    <w:rsid w:val="00323555"/>
    <w:rsid w:val="00323648"/>
    <w:rsid w:val="003251C0"/>
    <w:rsid w:val="003252D4"/>
    <w:rsid w:val="003270BD"/>
    <w:rsid w:val="0032724D"/>
    <w:rsid w:val="003309A8"/>
    <w:rsid w:val="003309A9"/>
    <w:rsid w:val="00331C30"/>
    <w:rsid w:val="00331F35"/>
    <w:rsid w:val="00332762"/>
    <w:rsid w:val="00332AC1"/>
    <w:rsid w:val="00332DDB"/>
    <w:rsid w:val="00333246"/>
    <w:rsid w:val="00333BC6"/>
    <w:rsid w:val="0033461E"/>
    <w:rsid w:val="003346E8"/>
    <w:rsid w:val="0033549F"/>
    <w:rsid w:val="00336052"/>
    <w:rsid w:val="0033614B"/>
    <w:rsid w:val="00336711"/>
    <w:rsid w:val="00337705"/>
    <w:rsid w:val="00337A3D"/>
    <w:rsid w:val="003401A8"/>
    <w:rsid w:val="0034094D"/>
    <w:rsid w:val="0034137A"/>
    <w:rsid w:val="003418C9"/>
    <w:rsid w:val="00341B13"/>
    <w:rsid w:val="00341CB7"/>
    <w:rsid w:val="00342439"/>
    <w:rsid w:val="0034392E"/>
    <w:rsid w:val="00343EAA"/>
    <w:rsid w:val="003444F1"/>
    <w:rsid w:val="00344A8A"/>
    <w:rsid w:val="00344B0D"/>
    <w:rsid w:val="00344B6F"/>
    <w:rsid w:val="00345213"/>
    <w:rsid w:val="0034676E"/>
    <w:rsid w:val="00347BDF"/>
    <w:rsid w:val="00347C2F"/>
    <w:rsid w:val="00350AB2"/>
    <w:rsid w:val="00350F0F"/>
    <w:rsid w:val="00351751"/>
    <w:rsid w:val="00352403"/>
    <w:rsid w:val="003525C4"/>
    <w:rsid w:val="00353AB9"/>
    <w:rsid w:val="00353C35"/>
    <w:rsid w:val="003552F2"/>
    <w:rsid w:val="003559C7"/>
    <w:rsid w:val="00355FC7"/>
    <w:rsid w:val="00356B28"/>
    <w:rsid w:val="00356C4C"/>
    <w:rsid w:val="00357821"/>
    <w:rsid w:val="00357859"/>
    <w:rsid w:val="00360129"/>
    <w:rsid w:val="003601B1"/>
    <w:rsid w:val="003603FB"/>
    <w:rsid w:val="003609EF"/>
    <w:rsid w:val="003612C7"/>
    <w:rsid w:val="00361725"/>
    <w:rsid w:val="0036214B"/>
    <w:rsid w:val="00363A5F"/>
    <w:rsid w:val="003640FF"/>
    <w:rsid w:val="0036507F"/>
    <w:rsid w:val="00365597"/>
    <w:rsid w:val="00365CF2"/>
    <w:rsid w:val="00367572"/>
    <w:rsid w:val="00367A34"/>
    <w:rsid w:val="00367DDA"/>
    <w:rsid w:val="00371344"/>
    <w:rsid w:val="00372614"/>
    <w:rsid w:val="00372D1F"/>
    <w:rsid w:val="00374179"/>
    <w:rsid w:val="003743EC"/>
    <w:rsid w:val="00374C7E"/>
    <w:rsid w:val="003756A6"/>
    <w:rsid w:val="003758A1"/>
    <w:rsid w:val="003759DD"/>
    <w:rsid w:val="00375E5B"/>
    <w:rsid w:val="00376535"/>
    <w:rsid w:val="003771F8"/>
    <w:rsid w:val="003816C7"/>
    <w:rsid w:val="00381776"/>
    <w:rsid w:val="003819D5"/>
    <w:rsid w:val="00382177"/>
    <w:rsid w:val="00382765"/>
    <w:rsid w:val="00382835"/>
    <w:rsid w:val="003828BA"/>
    <w:rsid w:val="00382B81"/>
    <w:rsid w:val="00384797"/>
    <w:rsid w:val="00384CBB"/>
    <w:rsid w:val="00384F52"/>
    <w:rsid w:val="00385800"/>
    <w:rsid w:val="00385BCA"/>
    <w:rsid w:val="00385BEA"/>
    <w:rsid w:val="00385CE4"/>
    <w:rsid w:val="0038774D"/>
    <w:rsid w:val="003879C6"/>
    <w:rsid w:val="00387A2A"/>
    <w:rsid w:val="00387F9C"/>
    <w:rsid w:val="00390E87"/>
    <w:rsid w:val="0039157E"/>
    <w:rsid w:val="00391918"/>
    <w:rsid w:val="003919DE"/>
    <w:rsid w:val="00391AAB"/>
    <w:rsid w:val="00392108"/>
    <w:rsid w:val="00392365"/>
    <w:rsid w:val="00392BE0"/>
    <w:rsid w:val="00392F69"/>
    <w:rsid w:val="0039317A"/>
    <w:rsid w:val="00394FB9"/>
    <w:rsid w:val="00395662"/>
    <w:rsid w:val="00395FCE"/>
    <w:rsid w:val="003962F8"/>
    <w:rsid w:val="0039643E"/>
    <w:rsid w:val="00396742"/>
    <w:rsid w:val="00396AA5"/>
    <w:rsid w:val="0039716F"/>
    <w:rsid w:val="003971C3"/>
    <w:rsid w:val="00397425"/>
    <w:rsid w:val="00397BDB"/>
    <w:rsid w:val="00397D93"/>
    <w:rsid w:val="003A03EA"/>
    <w:rsid w:val="003A072D"/>
    <w:rsid w:val="003A1B18"/>
    <w:rsid w:val="003A2663"/>
    <w:rsid w:val="003A274B"/>
    <w:rsid w:val="003A2A3B"/>
    <w:rsid w:val="003A3DF7"/>
    <w:rsid w:val="003A4184"/>
    <w:rsid w:val="003A4253"/>
    <w:rsid w:val="003A44C3"/>
    <w:rsid w:val="003A4C4E"/>
    <w:rsid w:val="003A5958"/>
    <w:rsid w:val="003A6988"/>
    <w:rsid w:val="003A6A7D"/>
    <w:rsid w:val="003A73EF"/>
    <w:rsid w:val="003B09E9"/>
    <w:rsid w:val="003B1049"/>
    <w:rsid w:val="003B11B7"/>
    <w:rsid w:val="003B3559"/>
    <w:rsid w:val="003B360C"/>
    <w:rsid w:val="003B5C38"/>
    <w:rsid w:val="003B5C73"/>
    <w:rsid w:val="003B6A1A"/>
    <w:rsid w:val="003B707C"/>
    <w:rsid w:val="003B7685"/>
    <w:rsid w:val="003B7CA0"/>
    <w:rsid w:val="003C118C"/>
    <w:rsid w:val="003C139A"/>
    <w:rsid w:val="003C18F4"/>
    <w:rsid w:val="003C1FBA"/>
    <w:rsid w:val="003C209A"/>
    <w:rsid w:val="003C27C3"/>
    <w:rsid w:val="003C3146"/>
    <w:rsid w:val="003C365A"/>
    <w:rsid w:val="003C3FC6"/>
    <w:rsid w:val="003C3FFC"/>
    <w:rsid w:val="003C5E03"/>
    <w:rsid w:val="003C627F"/>
    <w:rsid w:val="003C62F8"/>
    <w:rsid w:val="003C6AA4"/>
    <w:rsid w:val="003C6F14"/>
    <w:rsid w:val="003C76D2"/>
    <w:rsid w:val="003C7AAA"/>
    <w:rsid w:val="003D03A2"/>
    <w:rsid w:val="003D0538"/>
    <w:rsid w:val="003D20CB"/>
    <w:rsid w:val="003D2406"/>
    <w:rsid w:val="003D33A3"/>
    <w:rsid w:val="003D3A10"/>
    <w:rsid w:val="003D4ABC"/>
    <w:rsid w:val="003D4B86"/>
    <w:rsid w:val="003D4D44"/>
    <w:rsid w:val="003D4D7A"/>
    <w:rsid w:val="003D5044"/>
    <w:rsid w:val="003D5121"/>
    <w:rsid w:val="003D529E"/>
    <w:rsid w:val="003D535A"/>
    <w:rsid w:val="003D5706"/>
    <w:rsid w:val="003D6774"/>
    <w:rsid w:val="003D6860"/>
    <w:rsid w:val="003D733C"/>
    <w:rsid w:val="003D7513"/>
    <w:rsid w:val="003D7BB5"/>
    <w:rsid w:val="003E08DD"/>
    <w:rsid w:val="003E0C73"/>
    <w:rsid w:val="003E0CF2"/>
    <w:rsid w:val="003E0DBE"/>
    <w:rsid w:val="003E250B"/>
    <w:rsid w:val="003E26C5"/>
    <w:rsid w:val="003E2C58"/>
    <w:rsid w:val="003E2CA6"/>
    <w:rsid w:val="003E2D60"/>
    <w:rsid w:val="003E39AB"/>
    <w:rsid w:val="003E3F6E"/>
    <w:rsid w:val="003E4513"/>
    <w:rsid w:val="003E466F"/>
    <w:rsid w:val="003E4B2C"/>
    <w:rsid w:val="003E4E7A"/>
    <w:rsid w:val="003E4FCC"/>
    <w:rsid w:val="003E51B8"/>
    <w:rsid w:val="003E5F2A"/>
    <w:rsid w:val="003F00FF"/>
    <w:rsid w:val="003F0F0B"/>
    <w:rsid w:val="003F0F95"/>
    <w:rsid w:val="003F14C4"/>
    <w:rsid w:val="003F35D1"/>
    <w:rsid w:val="003F416B"/>
    <w:rsid w:val="003F6429"/>
    <w:rsid w:val="003F6649"/>
    <w:rsid w:val="003F70ED"/>
    <w:rsid w:val="0040037B"/>
    <w:rsid w:val="004016E3"/>
    <w:rsid w:val="00401E14"/>
    <w:rsid w:val="00402F53"/>
    <w:rsid w:val="00403058"/>
    <w:rsid w:val="0040327E"/>
    <w:rsid w:val="004037A0"/>
    <w:rsid w:val="00404BA9"/>
    <w:rsid w:val="00404E4A"/>
    <w:rsid w:val="00404FA9"/>
    <w:rsid w:val="004052EA"/>
    <w:rsid w:val="00406241"/>
    <w:rsid w:val="004064BD"/>
    <w:rsid w:val="004068ED"/>
    <w:rsid w:val="0041127D"/>
    <w:rsid w:val="00411531"/>
    <w:rsid w:val="0041185F"/>
    <w:rsid w:val="00411C3A"/>
    <w:rsid w:val="00412A63"/>
    <w:rsid w:val="00412C9D"/>
    <w:rsid w:val="0041337F"/>
    <w:rsid w:val="00414596"/>
    <w:rsid w:val="00414EB3"/>
    <w:rsid w:val="004154E5"/>
    <w:rsid w:val="0041580E"/>
    <w:rsid w:val="00416332"/>
    <w:rsid w:val="004163CE"/>
    <w:rsid w:val="0041652E"/>
    <w:rsid w:val="00416686"/>
    <w:rsid w:val="00416B8A"/>
    <w:rsid w:val="00416F23"/>
    <w:rsid w:val="004171CE"/>
    <w:rsid w:val="00417DF8"/>
    <w:rsid w:val="00417EE7"/>
    <w:rsid w:val="00420FC9"/>
    <w:rsid w:val="004211BC"/>
    <w:rsid w:val="004214F1"/>
    <w:rsid w:val="00421771"/>
    <w:rsid w:val="00421B73"/>
    <w:rsid w:val="00421DB6"/>
    <w:rsid w:val="004227E0"/>
    <w:rsid w:val="0042287E"/>
    <w:rsid w:val="00422A6D"/>
    <w:rsid w:val="00422B67"/>
    <w:rsid w:val="00422C75"/>
    <w:rsid w:val="004237DB"/>
    <w:rsid w:val="0042400B"/>
    <w:rsid w:val="00424106"/>
    <w:rsid w:val="0042476D"/>
    <w:rsid w:val="00424817"/>
    <w:rsid w:val="004248DF"/>
    <w:rsid w:val="00424983"/>
    <w:rsid w:val="0042623E"/>
    <w:rsid w:val="004263B5"/>
    <w:rsid w:val="004263F7"/>
    <w:rsid w:val="004264A8"/>
    <w:rsid w:val="00426656"/>
    <w:rsid w:val="00426909"/>
    <w:rsid w:val="00426A3A"/>
    <w:rsid w:val="0042725D"/>
    <w:rsid w:val="0042761B"/>
    <w:rsid w:val="004279C8"/>
    <w:rsid w:val="00427B0C"/>
    <w:rsid w:val="00427D7C"/>
    <w:rsid w:val="00430337"/>
    <w:rsid w:val="004303B1"/>
    <w:rsid w:val="0043159B"/>
    <w:rsid w:val="004317D7"/>
    <w:rsid w:val="00431AEA"/>
    <w:rsid w:val="00432896"/>
    <w:rsid w:val="00432F4E"/>
    <w:rsid w:val="00433595"/>
    <w:rsid w:val="004335E4"/>
    <w:rsid w:val="004339AA"/>
    <w:rsid w:val="00433D60"/>
    <w:rsid w:val="004346FF"/>
    <w:rsid w:val="00434E86"/>
    <w:rsid w:val="00434F7B"/>
    <w:rsid w:val="004362EC"/>
    <w:rsid w:val="0043661A"/>
    <w:rsid w:val="004368F1"/>
    <w:rsid w:val="00436904"/>
    <w:rsid w:val="0043693B"/>
    <w:rsid w:val="00436986"/>
    <w:rsid w:val="00436B95"/>
    <w:rsid w:val="00437A3E"/>
    <w:rsid w:val="00437BAD"/>
    <w:rsid w:val="00440453"/>
    <w:rsid w:val="004409DC"/>
    <w:rsid w:val="00440D22"/>
    <w:rsid w:val="0044175D"/>
    <w:rsid w:val="004426BB"/>
    <w:rsid w:val="004426FF"/>
    <w:rsid w:val="004427D9"/>
    <w:rsid w:val="00442CAE"/>
    <w:rsid w:val="00442E64"/>
    <w:rsid w:val="00443383"/>
    <w:rsid w:val="0044429D"/>
    <w:rsid w:val="004451A9"/>
    <w:rsid w:val="0044534D"/>
    <w:rsid w:val="00445FC3"/>
    <w:rsid w:val="004462EB"/>
    <w:rsid w:val="00446A86"/>
    <w:rsid w:val="00447046"/>
    <w:rsid w:val="00447529"/>
    <w:rsid w:val="00447ECE"/>
    <w:rsid w:val="004508ED"/>
    <w:rsid w:val="00451647"/>
    <w:rsid w:val="00451F19"/>
    <w:rsid w:val="00452217"/>
    <w:rsid w:val="0045318B"/>
    <w:rsid w:val="00454237"/>
    <w:rsid w:val="004544BD"/>
    <w:rsid w:val="00455522"/>
    <w:rsid w:val="004555C1"/>
    <w:rsid w:val="00455B2E"/>
    <w:rsid w:val="00455B61"/>
    <w:rsid w:val="00455F32"/>
    <w:rsid w:val="00456AF7"/>
    <w:rsid w:val="004570A5"/>
    <w:rsid w:val="004609CC"/>
    <w:rsid w:val="004618CB"/>
    <w:rsid w:val="00461BD0"/>
    <w:rsid w:val="00461ED9"/>
    <w:rsid w:val="004623E7"/>
    <w:rsid w:val="00462446"/>
    <w:rsid w:val="00462818"/>
    <w:rsid w:val="00462D4B"/>
    <w:rsid w:val="00462FE1"/>
    <w:rsid w:val="004635C1"/>
    <w:rsid w:val="004637C9"/>
    <w:rsid w:val="0046572E"/>
    <w:rsid w:val="00465AF8"/>
    <w:rsid w:val="00465D76"/>
    <w:rsid w:val="00465E04"/>
    <w:rsid w:val="004665C1"/>
    <w:rsid w:val="00466FF5"/>
    <w:rsid w:val="00467266"/>
    <w:rsid w:val="0046739D"/>
    <w:rsid w:val="00467B99"/>
    <w:rsid w:val="00467DAC"/>
    <w:rsid w:val="00470868"/>
    <w:rsid w:val="00471017"/>
    <w:rsid w:val="00471493"/>
    <w:rsid w:val="00472919"/>
    <w:rsid w:val="00472F4B"/>
    <w:rsid w:val="00472F81"/>
    <w:rsid w:val="00474398"/>
    <w:rsid w:val="00475211"/>
    <w:rsid w:val="0047538C"/>
    <w:rsid w:val="00475A1C"/>
    <w:rsid w:val="00475FEF"/>
    <w:rsid w:val="00476174"/>
    <w:rsid w:val="00476547"/>
    <w:rsid w:val="0047666E"/>
    <w:rsid w:val="004767FC"/>
    <w:rsid w:val="00477215"/>
    <w:rsid w:val="004802AB"/>
    <w:rsid w:val="004804C1"/>
    <w:rsid w:val="00480647"/>
    <w:rsid w:val="00480927"/>
    <w:rsid w:val="00481A29"/>
    <w:rsid w:val="00481B43"/>
    <w:rsid w:val="00482204"/>
    <w:rsid w:val="00482382"/>
    <w:rsid w:val="004824F8"/>
    <w:rsid w:val="004825E0"/>
    <w:rsid w:val="00482C75"/>
    <w:rsid w:val="00482D3D"/>
    <w:rsid w:val="004831F1"/>
    <w:rsid w:val="00483249"/>
    <w:rsid w:val="00483D6F"/>
    <w:rsid w:val="00483DFA"/>
    <w:rsid w:val="00483E69"/>
    <w:rsid w:val="0048458E"/>
    <w:rsid w:val="004847FF"/>
    <w:rsid w:val="00485334"/>
    <w:rsid w:val="00485C1C"/>
    <w:rsid w:val="00486566"/>
    <w:rsid w:val="00486928"/>
    <w:rsid w:val="004869CF"/>
    <w:rsid w:val="00486C42"/>
    <w:rsid w:val="00486F75"/>
    <w:rsid w:val="00487B04"/>
    <w:rsid w:val="00490D46"/>
    <w:rsid w:val="00490E0D"/>
    <w:rsid w:val="00491358"/>
    <w:rsid w:val="00491870"/>
    <w:rsid w:val="00492E4B"/>
    <w:rsid w:val="00493088"/>
    <w:rsid w:val="0049317B"/>
    <w:rsid w:val="004935E0"/>
    <w:rsid w:val="004936FD"/>
    <w:rsid w:val="00493D03"/>
    <w:rsid w:val="00496532"/>
    <w:rsid w:val="00496C29"/>
    <w:rsid w:val="00496E94"/>
    <w:rsid w:val="004A0952"/>
    <w:rsid w:val="004A10A4"/>
    <w:rsid w:val="004A1478"/>
    <w:rsid w:val="004A158D"/>
    <w:rsid w:val="004A16E2"/>
    <w:rsid w:val="004A1ACE"/>
    <w:rsid w:val="004A3391"/>
    <w:rsid w:val="004A364A"/>
    <w:rsid w:val="004A398C"/>
    <w:rsid w:val="004A3EB0"/>
    <w:rsid w:val="004A4001"/>
    <w:rsid w:val="004A4AA8"/>
    <w:rsid w:val="004A4F97"/>
    <w:rsid w:val="004A5CDE"/>
    <w:rsid w:val="004A70EA"/>
    <w:rsid w:val="004A7587"/>
    <w:rsid w:val="004B06E5"/>
    <w:rsid w:val="004B0882"/>
    <w:rsid w:val="004B0931"/>
    <w:rsid w:val="004B0940"/>
    <w:rsid w:val="004B0D86"/>
    <w:rsid w:val="004B121D"/>
    <w:rsid w:val="004B1AD3"/>
    <w:rsid w:val="004B1D80"/>
    <w:rsid w:val="004B1F91"/>
    <w:rsid w:val="004B2128"/>
    <w:rsid w:val="004B2A3A"/>
    <w:rsid w:val="004B3132"/>
    <w:rsid w:val="004B3973"/>
    <w:rsid w:val="004B3A75"/>
    <w:rsid w:val="004B3BEB"/>
    <w:rsid w:val="004B5494"/>
    <w:rsid w:val="004B57EC"/>
    <w:rsid w:val="004B5E06"/>
    <w:rsid w:val="004B676E"/>
    <w:rsid w:val="004B6E2A"/>
    <w:rsid w:val="004B78DB"/>
    <w:rsid w:val="004C0486"/>
    <w:rsid w:val="004C13CD"/>
    <w:rsid w:val="004C1B58"/>
    <w:rsid w:val="004C2C59"/>
    <w:rsid w:val="004C4C1B"/>
    <w:rsid w:val="004C4E40"/>
    <w:rsid w:val="004C51EF"/>
    <w:rsid w:val="004C5767"/>
    <w:rsid w:val="004C616C"/>
    <w:rsid w:val="004C7279"/>
    <w:rsid w:val="004C74F0"/>
    <w:rsid w:val="004C79FB"/>
    <w:rsid w:val="004C7F68"/>
    <w:rsid w:val="004D0552"/>
    <w:rsid w:val="004D0581"/>
    <w:rsid w:val="004D0B1B"/>
    <w:rsid w:val="004D0F8F"/>
    <w:rsid w:val="004D1995"/>
    <w:rsid w:val="004D21D4"/>
    <w:rsid w:val="004D256D"/>
    <w:rsid w:val="004D34DA"/>
    <w:rsid w:val="004D36CE"/>
    <w:rsid w:val="004D3AD4"/>
    <w:rsid w:val="004D45D0"/>
    <w:rsid w:val="004D4C17"/>
    <w:rsid w:val="004D5259"/>
    <w:rsid w:val="004D53A0"/>
    <w:rsid w:val="004D67BC"/>
    <w:rsid w:val="004D6974"/>
    <w:rsid w:val="004D6D02"/>
    <w:rsid w:val="004D6DFD"/>
    <w:rsid w:val="004D6F67"/>
    <w:rsid w:val="004D74BA"/>
    <w:rsid w:val="004D7519"/>
    <w:rsid w:val="004D7864"/>
    <w:rsid w:val="004D789F"/>
    <w:rsid w:val="004D79A5"/>
    <w:rsid w:val="004D7DB3"/>
    <w:rsid w:val="004E09CD"/>
    <w:rsid w:val="004E115A"/>
    <w:rsid w:val="004E1398"/>
    <w:rsid w:val="004E1A72"/>
    <w:rsid w:val="004E21C2"/>
    <w:rsid w:val="004E2C63"/>
    <w:rsid w:val="004E2E9B"/>
    <w:rsid w:val="004E2FE7"/>
    <w:rsid w:val="004E341E"/>
    <w:rsid w:val="004E449A"/>
    <w:rsid w:val="004E4E6F"/>
    <w:rsid w:val="004E538C"/>
    <w:rsid w:val="004E5849"/>
    <w:rsid w:val="004E5B16"/>
    <w:rsid w:val="004E6A24"/>
    <w:rsid w:val="004E6BEF"/>
    <w:rsid w:val="004E78EF"/>
    <w:rsid w:val="004F064C"/>
    <w:rsid w:val="004F104D"/>
    <w:rsid w:val="004F1A1F"/>
    <w:rsid w:val="004F1C2C"/>
    <w:rsid w:val="004F1D3D"/>
    <w:rsid w:val="004F1F37"/>
    <w:rsid w:val="004F1FBD"/>
    <w:rsid w:val="004F20CA"/>
    <w:rsid w:val="004F260B"/>
    <w:rsid w:val="004F2A20"/>
    <w:rsid w:val="004F34A6"/>
    <w:rsid w:val="004F4767"/>
    <w:rsid w:val="004F5011"/>
    <w:rsid w:val="004F5A03"/>
    <w:rsid w:val="004F63A5"/>
    <w:rsid w:val="004F6A7C"/>
    <w:rsid w:val="004F747D"/>
    <w:rsid w:val="004F7BAB"/>
    <w:rsid w:val="00500076"/>
    <w:rsid w:val="0050032B"/>
    <w:rsid w:val="00500EAC"/>
    <w:rsid w:val="00501492"/>
    <w:rsid w:val="0050166B"/>
    <w:rsid w:val="0050204F"/>
    <w:rsid w:val="005043AE"/>
    <w:rsid w:val="00504C42"/>
    <w:rsid w:val="00505005"/>
    <w:rsid w:val="00505299"/>
    <w:rsid w:val="00505D0D"/>
    <w:rsid w:val="00505D8B"/>
    <w:rsid w:val="005063A6"/>
    <w:rsid w:val="005063F3"/>
    <w:rsid w:val="00506C9B"/>
    <w:rsid w:val="00506F4C"/>
    <w:rsid w:val="00507503"/>
    <w:rsid w:val="00507BD8"/>
    <w:rsid w:val="005108CA"/>
    <w:rsid w:val="005111F7"/>
    <w:rsid w:val="00511964"/>
    <w:rsid w:val="0051209D"/>
    <w:rsid w:val="005120CF"/>
    <w:rsid w:val="0051218E"/>
    <w:rsid w:val="00512C98"/>
    <w:rsid w:val="00512F05"/>
    <w:rsid w:val="00513074"/>
    <w:rsid w:val="00513898"/>
    <w:rsid w:val="00513E7B"/>
    <w:rsid w:val="005140CA"/>
    <w:rsid w:val="00514417"/>
    <w:rsid w:val="005150D1"/>
    <w:rsid w:val="005164A9"/>
    <w:rsid w:val="00516874"/>
    <w:rsid w:val="00516F7F"/>
    <w:rsid w:val="005174B9"/>
    <w:rsid w:val="00520062"/>
    <w:rsid w:val="0052090B"/>
    <w:rsid w:val="00520F19"/>
    <w:rsid w:val="005218D2"/>
    <w:rsid w:val="005218E4"/>
    <w:rsid w:val="0052191B"/>
    <w:rsid w:val="00521F3A"/>
    <w:rsid w:val="0052232D"/>
    <w:rsid w:val="00522353"/>
    <w:rsid w:val="00522464"/>
    <w:rsid w:val="005228E1"/>
    <w:rsid w:val="00523A6E"/>
    <w:rsid w:val="00524851"/>
    <w:rsid w:val="00524D11"/>
    <w:rsid w:val="00525027"/>
    <w:rsid w:val="00525046"/>
    <w:rsid w:val="00525363"/>
    <w:rsid w:val="0052572B"/>
    <w:rsid w:val="00525CE0"/>
    <w:rsid w:val="00526A73"/>
    <w:rsid w:val="00526D0D"/>
    <w:rsid w:val="00526FFB"/>
    <w:rsid w:val="005273DE"/>
    <w:rsid w:val="005275C7"/>
    <w:rsid w:val="00527D30"/>
    <w:rsid w:val="00527E2E"/>
    <w:rsid w:val="005314BF"/>
    <w:rsid w:val="005316EA"/>
    <w:rsid w:val="00531859"/>
    <w:rsid w:val="00531C55"/>
    <w:rsid w:val="005320F7"/>
    <w:rsid w:val="00532436"/>
    <w:rsid w:val="005328BE"/>
    <w:rsid w:val="00532BC9"/>
    <w:rsid w:val="00532FA2"/>
    <w:rsid w:val="005330D7"/>
    <w:rsid w:val="00533777"/>
    <w:rsid w:val="00533875"/>
    <w:rsid w:val="00533901"/>
    <w:rsid w:val="00534208"/>
    <w:rsid w:val="00534661"/>
    <w:rsid w:val="00534A4B"/>
    <w:rsid w:val="00534BFC"/>
    <w:rsid w:val="00535460"/>
    <w:rsid w:val="0053568D"/>
    <w:rsid w:val="005356C2"/>
    <w:rsid w:val="00536C5E"/>
    <w:rsid w:val="00540218"/>
    <w:rsid w:val="005403B6"/>
    <w:rsid w:val="005408E9"/>
    <w:rsid w:val="00540D37"/>
    <w:rsid w:val="00541C39"/>
    <w:rsid w:val="005421C7"/>
    <w:rsid w:val="00542B62"/>
    <w:rsid w:val="00543D9F"/>
    <w:rsid w:val="00544C3B"/>
    <w:rsid w:val="0054790F"/>
    <w:rsid w:val="00547A52"/>
    <w:rsid w:val="0055009F"/>
    <w:rsid w:val="00550D43"/>
    <w:rsid w:val="00551729"/>
    <w:rsid w:val="00551746"/>
    <w:rsid w:val="00551C87"/>
    <w:rsid w:val="00551D21"/>
    <w:rsid w:val="00551F5D"/>
    <w:rsid w:val="00552209"/>
    <w:rsid w:val="0055268A"/>
    <w:rsid w:val="00552737"/>
    <w:rsid w:val="005531C6"/>
    <w:rsid w:val="00553325"/>
    <w:rsid w:val="005536D3"/>
    <w:rsid w:val="0055456B"/>
    <w:rsid w:val="00555766"/>
    <w:rsid w:val="00555E58"/>
    <w:rsid w:val="0055642C"/>
    <w:rsid w:val="005572A1"/>
    <w:rsid w:val="005572FB"/>
    <w:rsid w:val="005573C0"/>
    <w:rsid w:val="0056165B"/>
    <w:rsid w:val="00561BBA"/>
    <w:rsid w:val="0056220B"/>
    <w:rsid w:val="005622AC"/>
    <w:rsid w:val="005622E0"/>
    <w:rsid w:val="00562BD0"/>
    <w:rsid w:val="00563230"/>
    <w:rsid w:val="005634E6"/>
    <w:rsid w:val="0056380E"/>
    <w:rsid w:val="00563A93"/>
    <w:rsid w:val="00564187"/>
    <w:rsid w:val="00564D8D"/>
    <w:rsid w:val="005657F8"/>
    <w:rsid w:val="00565A69"/>
    <w:rsid w:val="00565FA3"/>
    <w:rsid w:val="00566598"/>
    <w:rsid w:val="005670BA"/>
    <w:rsid w:val="00567310"/>
    <w:rsid w:val="00567584"/>
    <w:rsid w:val="005679EA"/>
    <w:rsid w:val="005702F6"/>
    <w:rsid w:val="005704D0"/>
    <w:rsid w:val="00570EB6"/>
    <w:rsid w:val="005712F6"/>
    <w:rsid w:val="005718E5"/>
    <w:rsid w:val="00571B03"/>
    <w:rsid w:val="00572CFB"/>
    <w:rsid w:val="00573095"/>
    <w:rsid w:val="005730CF"/>
    <w:rsid w:val="00573458"/>
    <w:rsid w:val="005736EC"/>
    <w:rsid w:val="005739B3"/>
    <w:rsid w:val="00573EDF"/>
    <w:rsid w:val="00574AF8"/>
    <w:rsid w:val="00574E04"/>
    <w:rsid w:val="0057599A"/>
    <w:rsid w:val="00576349"/>
    <w:rsid w:val="00577041"/>
    <w:rsid w:val="00577CF1"/>
    <w:rsid w:val="00580332"/>
    <w:rsid w:val="00580BB9"/>
    <w:rsid w:val="00580BDC"/>
    <w:rsid w:val="0058104D"/>
    <w:rsid w:val="00582183"/>
    <w:rsid w:val="00582492"/>
    <w:rsid w:val="005829EC"/>
    <w:rsid w:val="00582A6B"/>
    <w:rsid w:val="00583B14"/>
    <w:rsid w:val="00584028"/>
    <w:rsid w:val="005845A5"/>
    <w:rsid w:val="00584A3E"/>
    <w:rsid w:val="0058552D"/>
    <w:rsid w:val="00585664"/>
    <w:rsid w:val="00585BE5"/>
    <w:rsid w:val="00585D75"/>
    <w:rsid w:val="00586B68"/>
    <w:rsid w:val="00587059"/>
    <w:rsid w:val="0058746D"/>
    <w:rsid w:val="00587E4A"/>
    <w:rsid w:val="00591D06"/>
    <w:rsid w:val="0059222D"/>
    <w:rsid w:val="005924C0"/>
    <w:rsid w:val="00594D56"/>
    <w:rsid w:val="00595F7F"/>
    <w:rsid w:val="005A01B1"/>
    <w:rsid w:val="005A0580"/>
    <w:rsid w:val="005A09AC"/>
    <w:rsid w:val="005A12BA"/>
    <w:rsid w:val="005A1C95"/>
    <w:rsid w:val="005A2060"/>
    <w:rsid w:val="005A2576"/>
    <w:rsid w:val="005A31CA"/>
    <w:rsid w:val="005A3F3D"/>
    <w:rsid w:val="005A4101"/>
    <w:rsid w:val="005A4F1E"/>
    <w:rsid w:val="005A5461"/>
    <w:rsid w:val="005A5790"/>
    <w:rsid w:val="005A6789"/>
    <w:rsid w:val="005A67DB"/>
    <w:rsid w:val="005A7EE6"/>
    <w:rsid w:val="005B06C9"/>
    <w:rsid w:val="005B100B"/>
    <w:rsid w:val="005B1A38"/>
    <w:rsid w:val="005B1A9D"/>
    <w:rsid w:val="005B1DAD"/>
    <w:rsid w:val="005B1EBA"/>
    <w:rsid w:val="005B2504"/>
    <w:rsid w:val="005B27CD"/>
    <w:rsid w:val="005B28AF"/>
    <w:rsid w:val="005B2A64"/>
    <w:rsid w:val="005B3E2C"/>
    <w:rsid w:val="005B491D"/>
    <w:rsid w:val="005B4D0F"/>
    <w:rsid w:val="005B58BE"/>
    <w:rsid w:val="005B65BB"/>
    <w:rsid w:val="005B65D6"/>
    <w:rsid w:val="005B76AA"/>
    <w:rsid w:val="005C04FD"/>
    <w:rsid w:val="005C0E42"/>
    <w:rsid w:val="005C0F6C"/>
    <w:rsid w:val="005C0FC7"/>
    <w:rsid w:val="005C2A9D"/>
    <w:rsid w:val="005C2DAD"/>
    <w:rsid w:val="005C32F4"/>
    <w:rsid w:val="005C3711"/>
    <w:rsid w:val="005C3EAD"/>
    <w:rsid w:val="005C41CF"/>
    <w:rsid w:val="005C4627"/>
    <w:rsid w:val="005C4CC7"/>
    <w:rsid w:val="005C4FA1"/>
    <w:rsid w:val="005C554D"/>
    <w:rsid w:val="005C5560"/>
    <w:rsid w:val="005C58DA"/>
    <w:rsid w:val="005C5A9B"/>
    <w:rsid w:val="005C5BFD"/>
    <w:rsid w:val="005C5C3E"/>
    <w:rsid w:val="005C6DD6"/>
    <w:rsid w:val="005C78CB"/>
    <w:rsid w:val="005D0078"/>
    <w:rsid w:val="005D0762"/>
    <w:rsid w:val="005D0D05"/>
    <w:rsid w:val="005D129B"/>
    <w:rsid w:val="005D1819"/>
    <w:rsid w:val="005D2528"/>
    <w:rsid w:val="005D30D4"/>
    <w:rsid w:val="005D4398"/>
    <w:rsid w:val="005D44E0"/>
    <w:rsid w:val="005D531D"/>
    <w:rsid w:val="005D53AC"/>
    <w:rsid w:val="005D73A1"/>
    <w:rsid w:val="005D7470"/>
    <w:rsid w:val="005D7CA2"/>
    <w:rsid w:val="005E063E"/>
    <w:rsid w:val="005E0832"/>
    <w:rsid w:val="005E0BDF"/>
    <w:rsid w:val="005E167A"/>
    <w:rsid w:val="005E1835"/>
    <w:rsid w:val="005E18CC"/>
    <w:rsid w:val="005E1AF5"/>
    <w:rsid w:val="005E1BED"/>
    <w:rsid w:val="005E1C0E"/>
    <w:rsid w:val="005E225D"/>
    <w:rsid w:val="005E2931"/>
    <w:rsid w:val="005E2CAE"/>
    <w:rsid w:val="005E2CED"/>
    <w:rsid w:val="005E3436"/>
    <w:rsid w:val="005E4758"/>
    <w:rsid w:val="005E49A1"/>
    <w:rsid w:val="005E7043"/>
    <w:rsid w:val="005E780E"/>
    <w:rsid w:val="005E7E43"/>
    <w:rsid w:val="005F03C5"/>
    <w:rsid w:val="005F13F6"/>
    <w:rsid w:val="005F1652"/>
    <w:rsid w:val="005F1732"/>
    <w:rsid w:val="005F1C35"/>
    <w:rsid w:val="005F295A"/>
    <w:rsid w:val="005F2AFA"/>
    <w:rsid w:val="005F31EF"/>
    <w:rsid w:val="005F4062"/>
    <w:rsid w:val="005F41C7"/>
    <w:rsid w:val="005F4EA3"/>
    <w:rsid w:val="005F5FCD"/>
    <w:rsid w:val="005F5FFB"/>
    <w:rsid w:val="005F74B7"/>
    <w:rsid w:val="005F7C09"/>
    <w:rsid w:val="006000AC"/>
    <w:rsid w:val="00600EEE"/>
    <w:rsid w:val="0060107F"/>
    <w:rsid w:val="0060214E"/>
    <w:rsid w:val="00602531"/>
    <w:rsid w:val="006027D4"/>
    <w:rsid w:val="00602FE9"/>
    <w:rsid w:val="00603FCC"/>
    <w:rsid w:val="00606495"/>
    <w:rsid w:val="00606780"/>
    <w:rsid w:val="00606B37"/>
    <w:rsid w:val="00606DFC"/>
    <w:rsid w:val="006076CC"/>
    <w:rsid w:val="00607C8E"/>
    <w:rsid w:val="00610404"/>
    <w:rsid w:val="006106AB"/>
    <w:rsid w:val="00610754"/>
    <w:rsid w:val="0061084B"/>
    <w:rsid w:val="00610F29"/>
    <w:rsid w:val="006112DD"/>
    <w:rsid w:val="0061313C"/>
    <w:rsid w:val="00613D95"/>
    <w:rsid w:val="0061434C"/>
    <w:rsid w:val="006147DE"/>
    <w:rsid w:val="00614E6E"/>
    <w:rsid w:val="00614F16"/>
    <w:rsid w:val="006153B5"/>
    <w:rsid w:val="00615AAC"/>
    <w:rsid w:val="00616084"/>
    <w:rsid w:val="00616229"/>
    <w:rsid w:val="006169B5"/>
    <w:rsid w:val="00616CA0"/>
    <w:rsid w:val="00616D13"/>
    <w:rsid w:val="00616E1F"/>
    <w:rsid w:val="006176B6"/>
    <w:rsid w:val="00617F2B"/>
    <w:rsid w:val="00620AB8"/>
    <w:rsid w:val="00620BEA"/>
    <w:rsid w:val="00621163"/>
    <w:rsid w:val="006214B1"/>
    <w:rsid w:val="00621688"/>
    <w:rsid w:val="00621B34"/>
    <w:rsid w:val="00621BB0"/>
    <w:rsid w:val="00621C9D"/>
    <w:rsid w:val="006220BD"/>
    <w:rsid w:val="00622709"/>
    <w:rsid w:val="0062297B"/>
    <w:rsid w:val="00622A2D"/>
    <w:rsid w:val="00622AD0"/>
    <w:rsid w:val="00622D4D"/>
    <w:rsid w:val="00622E0C"/>
    <w:rsid w:val="00622F23"/>
    <w:rsid w:val="00623B2E"/>
    <w:rsid w:val="00623F9D"/>
    <w:rsid w:val="00623FE3"/>
    <w:rsid w:val="00625689"/>
    <w:rsid w:val="00625981"/>
    <w:rsid w:val="00626582"/>
    <w:rsid w:val="00626DDE"/>
    <w:rsid w:val="00626E3C"/>
    <w:rsid w:val="00627343"/>
    <w:rsid w:val="00630170"/>
    <w:rsid w:val="006303AD"/>
    <w:rsid w:val="006306A3"/>
    <w:rsid w:val="0063070A"/>
    <w:rsid w:val="00630B2B"/>
    <w:rsid w:val="00630E5C"/>
    <w:rsid w:val="0063108B"/>
    <w:rsid w:val="00631092"/>
    <w:rsid w:val="00632265"/>
    <w:rsid w:val="00632445"/>
    <w:rsid w:val="00633529"/>
    <w:rsid w:val="00633D61"/>
    <w:rsid w:val="00633F28"/>
    <w:rsid w:val="00634299"/>
    <w:rsid w:val="0063564B"/>
    <w:rsid w:val="00635839"/>
    <w:rsid w:val="006359C2"/>
    <w:rsid w:val="00635A16"/>
    <w:rsid w:val="00635F6D"/>
    <w:rsid w:val="006363C3"/>
    <w:rsid w:val="00636C4B"/>
    <w:rsid w:val="00636D9F"/>
    <w:rsid w:val="00637C3C"/>
    <w:rsid w:val="00637F99"/>
    <w:rsid w:val="00641B14"/>
    <w:rsid w:val="00641E56"/>
    <w:rsid w:val="00642391"/>
    <w:rsid w:val="00642A3D"/>
    <w:rsid w:val="00643B4B"/>
    <w:rsid w:val="00644C97"/>
    <w:rsid w:val="00645BE4"/>
    <w:rsid w:val="00645E6E"/>
    <w:rsid w:val="00646C1D"/>
    <w:rsid w:val="00651533"/>
    <w:rsid w:val="00652403"/>
    <w:rsid w:val="006532AB"/>
    <w:rsid w:val="006532FC"/>
    <w:rsid w:val="00653612"/>
    <w:rsid w:val="00653876"/>
    <w:rsid w:val="00653CE4"/>
    <w:rsid w:val="006545D3"/>
    <w:rsid w:val="00654FCB"/>
    <w:rsid w:val="00655AC4"/>
    <w:rsid w:val="00655FB4"/>
    <w:rsid w:val="00656A9E"/>
    <w:rsid w:val="00656ED7"/>
    <w:rsid w:val="00657364"/>
    <w:rsid w:val="00657CA7"/>
    <w:rsid w:val="00660502"/>
    <w:rsid w:val="00660548"/>
    <w:rsid w:val="0066058B"/>
    <w:rsid w:val="00661626"/>
    <w:rsid w:val="00661C48"/>
    <w:rsid w:val="00662711"/>
    <w:rsid w:val="00662D82"/>
    <w:rsid w:val="006637EB"/>
    <w:rsid w:val="00663C13"/>
    <w:rsid w:val="00663E82"/>
    <w:rsid w:val="006650E4"/>
    <w:rsid w:val="00665C00"/>
    <w:rsid w:val="00665C57"/>
    <w:rsid w:val="00666954"/>
    <w:rsid w:val="00667B72"/>
    <w:rsid w:val="00667CFF"/>
    <w:rsid w:val="00670750"/>
    <w:rsid w:val="006713C8"/>
    <w:rsid w:val="00671613"/>
    <w:rsid w:val="00672698"/>
    <w:rsid w:val="006728CE"/>
    <w:rsid w:val="00673684"/>
    <w:rsid w:val="00673CF9"/>
    <w:rsid w:val="00674AD4"/>
    <w:rsid w:val="00675573"/>
    <w:rsid w:val="00676107"/>
    <w:rsid w:val="00676146"/>
    <w:rsid w:val="006765DA"/>
    <w:rsid w:val="0067798B"/>
    <w:rsid w:val="0068046A"/>
    <w:rsid w:val="0068168C"/>
    <w:rsid w:val="00681D17"/>
    <w:rsid w:val="00682147"/>
    <w:rsid w:val="006829ED"/>
    <w:rsid w:val="00682CA9"/>
    <w:rsid w:val="00682FAB"/>
    <w:rsid w:val="0068395F"/>
    <w:rsid w:val="00683F81"/>
    <w:rsid w:val="0068564E"/>
    <w:rsid w:val="00687426"/>
    <w:rsid w:val="0068749D"/>
    <w:rsid w:val="006876A9"/>
    <w:rsid w:val="00687998"/>
    <w:rsid w:val="00687D0B"/>
    <w:rsid w:val="00690DB1"/>
    <w:rsid w:val="00692B40"/>
    <w:rsid w:val="00692C65"/>
    <w:rsid w:val="00692F00"/>
    <w:rsid w:val="00693657"/>
    <w:rsid w:val="0069404E"/>
    <w:rsid w:val="006940C2"/>
    <w:rsid w:val="00694204"/>
    <w:rsid w:val="00694462"/>
    <w:rsid w:val="006953F7"/>
    <w:rsid w:val="00695F63"/>
    <w:rsid w:val="00695F9D"/>
    <w:rsid w:val="006961C4"/>
    <w:rsid w:val="006968D4"/>
    <w:rsid w:val="00696AB3"/>
    <w:rsid w:val="00697915"/>
    <w:rsid w:val="00697D93"/>
    <w:rsid w:val="00697E65"/>
    <w:rsid w:val="006A0968"/>
    <w:rsid w:val="006A173A"/>
    <w:rsid w:val="006A1F7B"/>
    <w:rsid w:val="006A210A"/>
    <w:rsid w:val="006A2991"/>
    <w:rsid w:val="006A3628"/>
    <w:rsid w:val="006A3B79"/>
    <w:rsid w:val="006A4187"/>
    <w:rsid w:val="006A4F62"/>
    <w:rsid w:val="006A52D9"/>
    <w:rsid w:val="006A57AA"/>
    <w:rsid w:val="006A65C7"/>
    <w:rsid w:val="006A7283"/>
    <w:rsid w:val="006A7C67"/>
    <w:rsid w:val="006B0C53"/>
    <w:rsid w:val="006B18AC"/>
    <w:rsid w:val="006B1D50"/>
    <w:rsid w:val="006B1D74"/>
    <w:rsid w:val="006B2360"/>
    <w:rsid w:val="006B2556"/>
    <w:rsid w:val="006B2962"/>
    <w:rsid w:val="006B330F"/>
    <w:rsid w:val="006B34C6"/>
    <w:rsid w:val="006B399B"/>
    <w:rsid w:val="006B5097"/>
    <w:rsid w:val="006B543A"/>
    <w:rsid w:val="006B54D7"/>
    <w:rsid w:val="006B64F8"/>
    <w:rsid w:val="006B7567"/>
    <w:rsid w:val="006C0E01"/>
    <w:rsid w:val="006C108A"/>
    <w:rsid w:val="006C17CE"/>
    <w:rsid w:val="006C187C"/>
    <w:rsid w:val="006C18C8"/>
    <w:rsid w:val="006C25C6"/>
    <w:rsid w:val="006C2D35"/>
    <w:rsid w:val="006C3AE2"/>
    <w:rsid w:val="006C4292"/>
    <w:rsid w:val="006C4319"/>
    <w:rsid w:val="006C549A"/>
    <w:rsid w:val="006C57FA"/>
    <w:rsid w:val="006C604C"/>
    <w:rsid w:val="006C63A8"/>
    <w:rsid w:val="006C6D65"/>
    <w:rsid w:val="006C6FED"/>
    <w:rsid w:val="006C73A6"/>
    <w:rsid w:val="006C7696"/>
    <w:rsid w:val="006D06F6"/>
    <w:rsid w:val="006D1FE4"/>
    <w:rsid w:val="006D280E"/>
    <w:rsid w:val="006D2A1C"/>
    <w:rsid w:val="006D2C7B"/>
    <w:rsid w:val="006D3E43"/>
    <w:rsid w:val="006D477C"/>
    <w:rsid w:val="006D48F2"/>
    <w:rsid w:val="006D4AE5"/>
    <w:rsid w:val="006D4BC0"/>
    <w:rsid w:val="006D4BCA"/>
    <w:rsid w:val="006D5CA5"/>
    <w:rsid w:val="006D5F6B"/>
    <w:rsid w:val="006D65B5"/>
    <w:rsid w:val="006D6630"/>
    <w:rsid w:val="006D6F20"/>
    <w:rsid w:val="006D722D"/>
    <w:rsid w:val="006D76CA"/>
    <w:rsid w:val="006E0292"/>
    <w:rsid w:val="006E0706"/>
    <w:rsid w:val="006E0C89"/>
    <w:rsid w:val="006E2652"/>
    <w:rsid w:val="006E286C"/>
    <w:rsid w:val="006E2B64"/>
    <w:rsid w:val="006E2D3C"/>
    <w:rsid w:val="006E310F"/>
    <w:rsid w:val="006E41FC"/>
    <w:rsid w:val="006E4605"/>
    <w:rsid w:val="006E4A04"/>
    <w:rsid w:val="006E50FA"/>
    <w:rsid w:val="006E514C"/>
    <w:rsid w:val="006E53F8"/>
    <w:rsid w:val="006E6132"/>
    <w:rsid w:val="006E7C3B"/>
    <w:rsid w:val="006F01FF"/>
    <w:rsid w:val="006F0619"/>
    <w:rsid w:val="006F06D4"/>
    <w:rsid w:val="006F0B4F"/>
    <w:rsid w:val="006F2111"/>
    <w:rsid w:val="006F2768"/>
    <w:rsid w:val="006F2D0D"/>
    <w:rsid w:val="006F2E9C"/>
    <w:rsid w:val="006F3A12"/>
    <w:rsid w:val="006F4523"/>
    <w:rsid w:val="006F454E"/>
    <w:rsid w:val="006F470C"/>
    <w:rsid w:val="006F4A54"/>
    <w:rsid w:val="006F4B5B"/>
    <w:rsid w:val="006F50FB"/>
    <w:rsid w:val="006F5A09"/>
    <w:rsid w:val="006F5B3A"/>
    <w:rsid w:val="006F5D56"/>
    <w:rsid w:val="006F667B"/>
    <w:rsid w:val="006F7564"/>
    <w:rsid w:val="006F7DF7"/>
    <w:rsid w:val="00700196"/>
    <w:rsid w:val="00700229"/>
    <w:rsid w:val="00700C3B"/>
    <w:rsid w:val="007017C3"/>
    <w:rsid w:val="00702434"/>
    <w:rsid w:val="00702668"/>
    <w:rsid w:val="00702C40"/>
    <w:rsid w:val="0070373A"/>
    <w:rsid w:val="007049E9"/>
    <w:rsid w:val="0070531C"/>
    <w:rsid w:val="007053D3"/>
    <w:rsid w:val="007053D4"/>
    <w:rsid w:val="00706815"/>
    <w:rsid w:val="00706A2A"/>
    <w:rsid w:val="0070734E"/>
    <w:rsid w:val="007076BB"/>
    <w:rsid w:val="0070790B"/>
    <w:rsid w:val="00707A03"/>
    <w:rsid w:val="00707F13"/>
    <w:rsid w:val="0071019D"/>
    <w:rsid w:val="007108A9"/>
    <w:rsid w:val="00710BEC"/>
    <w:rsid w:val="007124AF"/>
    <w:rsid w:val="0071250B"/>
    <w:rsid w:val="0071335F"/>
    <w:rsid w:val="0071344E"/>
    <w:rsid w:val="00713BBC"/>
    <w:rsid w:val="00713C54"/>
    <w:rsid w:val="00714050"/>
    <w:rsid w:val="0071434E"/>
    <w:rsid w:val="00714A6C"/>
    <w:rsid w:val="0071578C"/>
    <w:rsid w:val="0071584A"/>
    <w:rsid w:val="00715BDA"/>
    <w:rsid w:val="00715C82"/>
    <w:rsid w:val="007167E6"/>
    <w:rsid w:val="007168A5"/>
    <w:rsid w:val="007168F8"/>
    <w:rsid w:val="00716D34"/>
    <w:rsid w:val="00717315"/>
    <w:rsid w:val="00717D72"/>
    <w:rsid w:val="00720C6B"/>
    <w:rsid w:val="00721785"/>
    <w:rsid w:val="00721C29"/>
    <w:rsid w:val="007220ED"/>
    <w:rsid w:val="007228BF"/>
    <w:rsid w:val="00722B4B"/>
    <w:rsid w:val="00723C2D"/>
    <w:rsid w:val="00724688"/>
    <w:rsid w:val="007248C1"/>
    <w:rsid w:val="00724B2A"/>
    <w:rsid w:val="00724D1A"/>
    <w:rsid w:val="0072650B"/>
    <w:rsid w:val="00726E89"/>
    <w:rsid w:val="007271D7"/>
    <w:rsid w:val="0072724A"/>
    <w:rsid w:val="0072749E"/>
    <w:rsid w:val="00727AED"/>
    <w:rsid w:val="00727E26"/>
    <w:rsid w:val="0073025E"/>
    <w:rsid w:val="007303F3"/>
    <w:rsid w:val="007325BE"/>
    <w:rsid w:val="007326C3"/>
    <w:rsid w:val="00732B03"/>
    <w:rsid w:val="00733134"/>
    <w:rsid w:val="007331F8"/>
    <w:rsid w:val="00733AF0"/>
    <w:rsid w:val="00733E28"/>
    <w:rsid w:val="007340A2"/>
    <w:rsid w:val="00735942"/>
    <w:rsid w:val="00735991"/>
    <w:rsid w:val="00736201"/>
    <w:rsid w:val="00736B7E"/>
    <w:rsid w:val="00736D01"/>
    <w:rsid w:val="00737479"/>
    <w:rsid w:val="00737A0B"/>
    <w:rsid w:val="00737D56"/>
    <w:rsid w:val="007400A8"/>
    <w:rsid w:val="00740AA4"/>
    <w:rsid w:val="00741BC9"/>
    <w:rsid w:val="00742E1D"/>
    <w:rsid w:val="00742F95"/>
    <w:rsid w:val="0074324E"/>
    <w:rsid w:val="00743CCA"/>
    <w:rsid w:val="007446F9"/>
    <w:rsid w:val="00745B40"/>
    <w:rsid w:val="00745DAE"/>
    <w:rsid w:val="00746437"/>
    <w:rsid w:val="0074674F"/>
    <w:rsid w:val="00746D4B"/>
    <w:rsid w:val="007470AF"/>
    <w:rsid w:val="0074725B"/>
    <w:rsid w:val="0074739E"/>
    <w:rsid w:val="0074749B"/>
    <w:rsid w:val="0074759B"/>
    <w:rsid w:val="00747632"/>
    <w:rsid w:val="0075034A"/>
    <w:rsid w:val="00750E7D"/>
    <w:rsid w:val="00751766"/>
    <w:rsid w:val="00751F44"/>
    <w:rsid w:val="0075306E"/>
    <w:rsid w:val="0075327C"/>
    <w:rsid w:val="0075337A"/>
    <w:rsid w:val="007535F5"/>
    <w:rsid w:val="00754013"/>
    <w:rsid w:val="00754287"/>
    <w:rsid w:val="00754651"/>
    <w:rsid w:val="00754882"/>
    <w:rsid w:val="007552CC"/>
    <w:rsid w:val="007559E2"/>
    <w:rsid w:val="007563BC"/>
    <w:rsid w:val="007565BA"/>
    <w:rsid w:val="0075679D"/>
    <w:rsid w:val="00756A41"/>
    <w:rsid w:val="007573AF"/>
    <w:rsid w:val="00757477"/>
    <w:rsid w:val="00757AB9"/>
    <w:rsid w:val="00757B7A"/>
    <w:rsid w:val="00757D9A"/>
    <w:rsid w:val="007601C1"/>
    <w:rsid w:val="007602EA"/>
    <w:rsid w:val="00760375"/>
    <w:rsid w:val="0076093F"/>
    <w:rsid w:val="00761365"/>
    <w:rsid w:val="0076153F"/>
    <w:rsid w:val="00761D7E"/>
    <w:rsid w:val="00762465"/>
    <w:rsid w:val="0076259F"/>
    <w:rsid w:val="007627C2"/>
    <w:rsid w:val="00762D90"/>
    <w:rsid w:val="00763C69"/>
    <w:rsid w:val="00763D2D"/>
    <w:rsid w:val="00764326"/>
    <w:rsid w:val="00765033"/>
    <w:rsid w:val="00765180"/>
    <w:rsid w:val="0076650D"/>
    <w:rsid w:val="00766631"/>
    <w:rsid w:val="007666EA"/>
    <w:rsid w:val="00767F91"/>
    <w:rsid w:val="00770470"/>
    <w:rsid w:val="00770704"/>
    <w:rsid w:val="0077134A"/>
    <w:rsid w:val="00771E3C"/>
    <w:rsid w:val="007728CD"/>
    <w:rsid w:val="00772DA4"/>
    <w:rsid w:val="00773099"/>
    <w:rsid w:val="00773168"/>
    <w:rsid w:val="00773C3D"/>
    <w:rsid w:val="00773C44"/>
    <w:rsid w:val="00773CBE"/>
    <w:rsid w:val="007748A1"/>
    <w:rsid w:val="00775C62"/>
    <w:rsid w:val="00775FF9"/>
    <w:rsid w:val="00776052"/>
    <w:rsid w:val="00776698"/>
    <w:rsid w:val="007766E8"/>
    <w:rsid w:val="0077674E"/>
    <w:rsid w:val="00780635"/>
    <w:rsid w:val="00781695"/>
    <w:rsid w:val="00781A98"/>
    <w:rsid w:val="007825B6"/>
    <w:rsid w:val="00782649"/>
    <w:rsid w:val="0078357E"/>
    <w:rsid w:val="00783D66"/>
    <w:rsid w:val="00783FDE"/>
    <w:rsid w:val="007846D8"/>
    <w:rsid w:val="007851F1"/>
    <w:rsid w:val="007855F2"/>
    <w:rsid w:val="0078567D"/>
    <w:rsid w:val="00786365"/>
    <w:rsid w:val="00790D1C"/>
    <w:rsid w:val="00790ED0"/>
    <w:rsid w:val="0079181B"/>
    <w:rsid w:val="0079202F"/>
    <w:rsid w:val="00792DE3"/>
    <w:rsid w:val="00794144"/>
    <w:rsid w:val="0079505D"/>
    <w:rsid w:val="00795275"/>
    <w:rsid w:val="00795352"/>
    <w:rsid w:val="007959CF"/>
    <w:rsid w:val="00795DAE"/>
    <w:rsid w:val="007966AE"/>
    <w:rsid w:val="007A06BE"/>
    <w:rsid w:val="007A0A24"/>
    <w:rsid w:val="007A0F79"/>
    <w:rsid w:val="007A1000"/>
    <w:rsid w:val="007A1272"/>
    <w:rsid w:val="007A156E"/>
    <w:rsid w:val="007A1687"/>
    <w:rsid w:val="007A21FC"/>
    <w:rsid w:val="007A277A"/>
    <w:rsid w:val="007A2D93"/>
    <w:rsid w:val="007A2D98"/>
    <w:rsid w:val="007A2DC3"/>
    <w:rsid w:val="007A33C1"/>
    <w:rsid w:val="007A4BE3"/>
    <w:rsid w:val="007A54A8"/>
    <w:rsid w:val="007A552C"/>
    <w:rsid w:val="007A5715"/>
    <w:rsid w:val="007A5A1A"/>
    <w:rsid w:val="007A6B52"/>
    <w:rsid w:val="007A6F9D"/>
    <w:rsid w:val="007A72DE"/>
    <w:rsid w:val="007A765C"/>
    <w:rsid w:val="007B0599"/>
    <w:rsid w:val="007B0BD7"/>
    <w:rsid w:val="007B19E7"/>
    <w:rsid w:val="007B2598"/>
    <w:rsid w:val="007B32CF"/>
    <w:rsid w:val="007B348F"/>
    <w:rsid w:val="007B3B69"/>
    <w:rsid w:val="007B425C"/>
    <w:rsid w:val="007B47FD"/>
    <w:rsid w:val="007B5563"/>
    <w:rsid w:val="007B5FA3"/>
    <w:rsid w:val="007B786B"/>
    <w:rsid w:val="007B7A9B"/>
    <w:rsid w:val="007B7FEA"/>
    <w:rsid w:val="007C08D7"/>
    <w:rsid w:val="007C1AA1"/>
    <w:rsid w:val="007C298D"/>
    <w:rsid w:val="007C2C26"/>
    <w:rsid w:val="007C2CB7"/>
    <w:rsid w:val="007C3190"/>
    <w:rsid w:val="007C37FF"/>
    <w:rsid w:val="007C3F2B"/>
    <w:rsid w:val="007C4935"/>
    <w:rsid w:val="007C54AB"/>
    <w:rsid w:val="007C58FB"/>
    <w:rsid w:val="007C594F"/>
    <w:rsid w:val="007C5D75"/>
    <w:rsid w:val="007C5DB7"/>
    <w:rsid w:val="007C5F27"/>
    <w:rsid w:val="007C608B"/>
    <w:rsid w:val="007C6241"/>
    <w:rsid w:val="007C681A"/>
    <w:rsid w:val="007C7F7B"/>
    <w:rsid w:val="007D00DA"/>
    <w:rsid w:val="007D0DA3"/>
    <w:rsid w:val="007D1CF7"/>
    <w:rsid w:val="007D1D59"/>
    <w:rsid w:val="007D2C48"/>
    <w:rsid w:val="007D2D8D"/>
    <w:rsid w:val="007D3467"/>
    <w:rsid w:val="007D38B0"/>
    <w:rsid w:val="007D394D"/>
    <w:rsid w:val="007D3DF1"/>
    <w:rsid w:val="007D3FA6"/>
    <w:rsid w:val="007D400F"/>
    <w:rsid w:val="007D5066"/>
    <w:rsid w:val="007D5218"/>
    <w:rsid w:val="007D624C"/>
    <w:rsid w:val="007D6629"/>
    <w:rsid w:val="007D681A"/>
    <w:rsid w:val="007D6CEE"/>
    <w:rsid w:val="007D6FDB"/>
    <w:rsid w:val="007D7B27"/>
    <w:rsid w:val="007D7DD3"/>
    <w:rsid w:val="007D7E56"/>
    <w:rsid w:val="007E007E"/>
    <w:rsid w:val="007E08F0"/>
    <w:rsid w:val="007E13DF"/>
    <w:rsid w:val="007E1568"/>
    <w:rsid w:val="007E3288"/>
    <w:rsid w:val="007E4E8E"/>
    <w:rsid w:val="007E5488"/>
    <w:rsid w:val="007E5874"/>
    <w:rsid w:val="007E653A"/>
    <w:rsid w:val="007E7065"/>
    <w:rsid w:val="007E7182"/>
    <w:rsid w:val="007E75DB"/>
    <w:rsid w:val="007E7A99"/>
    <w:rsid w:val="007F054D"/>
    <w:rsid w:val="007F0555"/>
    <w:rsid w:val="007F1BB5"/>
    <w:rsid w:val="007F2349"/>
    <w:rsid w:val="007F246E"/>
    <w:rsid w:val="007F2923"/>
    <w:rsid w:val="007F2A15"/>
    <w:rsid w:val="007F30EE"/>
    <w:rsid w:val="007F34FA"/>
    <w:rsid w:val="007F39A4"/>
    <w:rsid w:val="007F4010"/>
    <w:rsid w:val="007F54CD"/>
    <w:rsid w:val="007F5D4C"/>
    <w:rsid w:val="007F6783"/>
    <w:rsid w:val="007F71FF"/>
    <w:rsid w:val="007F7E8B"/>
    <w:rsid w:val="00800AFD"/>
    <w:rsid w:val="008013FF"/>
    <w:rsid w:val="00801413"/>
    <w:rsid w:val="00801604"/>
    <w:rsid w:val="0080266F"/>
    <w:rsid w:val="008032A8"/>
    <w:rsid w:val="0080405B"/>
    <w:rsid w:val="00804A67"/>
    <w:rsid w:val="00804B62"/>
    <w:rsid w:val="00805551"/>
    <w:rsid w:val="008058DE"/>
    <w:rsid w:val="00805CD0"/>
    <w:rsid w:val="00806180"/>
    <w:rsid w:val="00807EB8"/>
    <w:rsid w:val="008100F5"/>
    <w:rsid w:val="00810112"/>
    <w:rsid w:val="008112F2"/>
    <w:rsid w:val="008123AC"/>
    <w:rsid w:val="00812556"/>
    <w:rsid w:val="00812D21"/>
    <w:rsid w:val="00812FEE"/>
    <w:rsid w:val="008138B2"/>
    <w:rsid w:val="00814103"/>
    <w:rsid w:val="00814429"/>
    <w:rsid w:val="008144C3"/>
    <w:rsid w:val="00814B23"/>
    <w:rsid w:val="00815460"/>
    <w:rsid w:val="008162EE"/>
    <w:rsid w:val="008168F4"/>
    <w:rsid w:val="00817282"/>
    <w:rsid w:val="00817626"/>
    <w:rsid w:val="00817978"/>
    <w:rsid w:val="0082063C"/>
    <w:rsid w:val="0082078D"/>
    <w:rsid w:val="00820BCB"/>
    <w:rsid w:val="00821325"/>
    <w:rsid w:val="00821B91"/>
    <w:rsid w:val="008221A1"/>
    <w:rsid w:val="00822348"/>
    <w:rsid w:val="00822AA2"/>
    <w:rsid w:val="00822EDF"/>
    <w:rsid w:val="008238D1"/>
    <w:rsid w:val="008239CC"/>
    <w:rsid w:val="00823AE1"/>
    <w:rsid w:val="00823DCE"/>
    <w:rsid w:val="008243E3"/>
    <w:rsid w:val="0082465A"/>
    <w:rsid w:val="00824E15"/>
    <w:rsid w:val="00825D2D"/>
    <w:rsid w:val="008274B8"/>
    <w:rsid w:val="00830479"/>
    <w:rsid w:val="00830565"/>
    <w:rsid w:val="0083067A"/>
    <w:rsid w:val="00830B96"/>
    <w:rsid w:val="00831880"/>
    <w:rsid w:val="00832F35"/>
    <w:rsid w:val="00833F66"/>
    <w:rsid w:val="00833FC8"/>
    <w:rsid w:val="008352F7"/>
    <w:rsid w:val="00835A27"/>
    <w:rsid w:val="00835B5B"/>
    <w:rsid w:val="008375CE"/>
    <w:rsid w:val="00837626"/>
    <w:rsid w:val="00837A8B"/>
    <w:rsid w:val="00837CE6"/>
    <w:rsid w:val="00840E54"/>
    <w:rsid w:val="00841435"/>
    <w:rsid w:val="00841E61"/>
    <w:rsid w:val="008427D6"/>
    <w:rsid w:val="008434DF"/>
    <w:rsid w:val="00843843"/>
    <w:rsid w:val="00844F04"/>
    <w:rsid w:val="008457DA"/>
    <w:rsid w:val="00845C9A"/>
    <w:rsid w:val="00845F7C"/>
    <w:rsid w:val="008464A8"/>
    <w:rsid w:val="008466C4"/>
    <w:rsid w:val="00846AC2"/>
    <w:rsid w:val="00846AFF"/>
    <w:rsid w:val="0084726E"/>
    <w:rsid w:val="0085047B"/>
    <w:rsid w:val="00850915"/>
    <w:rsid w:val="0085192C"/>
    <w:rsid w:val="00851DB2"/>
    <w:rsid w:val="00851EDC"/>
    <w:rsid w:val="0085213C"/>
    <w:rsid w:val="008530B4"/>
    <w:rsid w:val="008541BC"/>
    <w:rsid w:val="008549E1"/>
    <w:rsid w:val="00854B43"/>
    <w:rsid w:val="00856669"/>
    <w:rsid w:val="008569BF"/>
    <w:rsid w:val="00857505"/>
    <w:rsid w:val="008578A1"/>
    <w:rsid w:val="008578C1"/>
    <w:rsid w:val="008604AC"/>
    <w:rsid w:val="008607CC"/>
    <w:rsid w:val="00860C4B"/>
    <w:rsid w:val="00860CFD"/>
    <w:rsid w:val="0086196C"/>
    <w:rsid w:val="00861F7F"/>
    <w:rsid w:val="008630E3"/>
    <w:rsid w:val="00863805"/>
    <w:rsid w:val="00865024"/>
    <w:rsid w:val="00866036"/>
    <w:rsid w:val="008667BE"/>
    <w:rsid w:val="0086687A"/>
    <w:rsid w:val="008669AD"/>
    <w:rsid w:val="0086719C"/>
    <w:rsid w:val="00867C34"/>
    <w:rsid w:val="00867FF5"/>
    <w:rsid w:val="00870097"/>
    <w:rsid w:val="00870967"/>
    <w:rsid w:val="00870A2E"/>
    <w:rsid w:val="00870B91"/>
    <w:rsid w:val="00870BD3"/>
    <w:rsid w:val="00870EA0"/>
    <w:rsid w:val="008716C7"/>
    <w:rsid w:val="00871920"/>
    <w:rsid w:val="00871A4C"/>
    <w:rsid w:val="00871E5D"/>
    <w:rsid w:val="00871EE2"/>
    <w:rsid w:val="00872146"/>
    <w:rsid w:val="00873266"/>
    <w:rsid w:val="008737C9"/>
    <w:rsid w:val="00873BB9"/>
    <w:rsid w:val="0087532B"/>
    <w:rsid w:val="00875825"/>
    <w:rsid w:val="00875D92"/>
    <w:rsid w:val="00875E25"/>
    <w:rsid w:val="0087684A"/>
    <w:rsid w:val="008768B4"/>
    <w:rsid w:val="00876F92"/>
    <w:rsid w:val="008773EB"/>
    <w:rsid w:val="00877B59"/>
    <w:rsid w:val="00877C07"/>
    <w:rsid w:val="00880809"/>
    <w:rsid w:val="00881259"/>
    <w:rsid w:val="00881A8A"/>
    <w:rsid w:val="00881C3F"/>
    <w:rsid w:val="00882C67"/>
    <w:rsid w:val="0088367C"/>
    <w:rsid w:val="00883F32"/>
    <w:rsid w:val="00884163"/>
    <w:rsid w:val="0088438D"/>
    <w:rsid w:val="008844B3"/>
    <w:rsid w:val="008845B5"/>
    <w:rsid w:val="00884A0D"/>
    <w:rsid w:val="00884AE7"/>
    <w:rsid w:val="00885128"/>
    <w:rsid w:val="008859BC"/>
    <w:rsid w:val="00885D5C"/>
    <w:rsid w:val="00885FEF"/>
    <w:rsid w:val="0088610A"/>
    <w:rsid w:val="008866EE"/>
    <w:rsid w:val="008874F0"/>
    <w:rsid w:val="008877C0"/>
    <w:rsid w:val="008878A5"/>
    <w:rsid w:val="00890685"/>
    <w:rsid w:val="008912DA"/>
    <w:rsid w:val="00891755"/>
    <w:rsid w:val="00891DA2"/>
    <w:rsid w:val="00891EF9"/>
    <w:rsid w:val="0089290B"/>
    <w:rsid w:val="008932EE"/>
    <w:rsid w:val="00893C25"/>
    <w:rsid w:val="008946DF"/>
    <w:rsid w:val="00894917"/>
    <w:rsid w:val="00894E9B"/>
    <w:rsid w:val="00894F2A"/>
    <w:rsid w:val="00895039"/>
    <w:rsid w:val="008957CF"/>
    <w:rsid w:val="00895B5B"/>
    <w:rsid w:val="00895DCD"/>
    <w:rsid w:val="0089675C"/>
    <w:rsid w:val="00896BC2"/>
    <w:rsid w:val="00897AD4"/>
    <w:rsid w:val="008A0834"/>
    <w:rsid w:val="008A0BE8"/>
    <w:rsid w:val="008A1148"/>
    <w:rsid w:val="008A1DA8"/>
    <w:rsid w:val="008A1F0A"/>
    <w:rsid w:val="008A236D"/>
    <w:rsid w:val="008A250E"/>
    <w:rsid w:val="008A2607"/>
    <w:rsid w:val="008A2B52"/>
    <w:rsid w:val="008A3713"/>
    <w:rsid w:val="008A40C8"/>
    <w:rsid w:val="008A478B"/>
    <w:rsid w:val="008A4FE6"/>
    <w:rsid w:val="008A511A"/>
    <w:rsid w:val="008A512E"/>
    <w:rsid w:val="008A5680"/>
    <w:rsid w:val="008A5C88"/>
    <w:rsid w:val="008A5FC3"/>
    <w:rsid w:val="008A6549"/>
    <w:rsid w:val="008A663F"/>
    <w:rsid w:val="008A6AAD"/>
    <w:rsid w:val="008A70E7"/>
    <w:rsid w:val="008B01D7"/>
    <w:rsid w:val="008B01D8"/>
    <w:rsid w:val="008B0822"/>
    <w:rsid w:val="008B0DB4"/>
    <w:rsid w:val="008B172B"/>
    <w:rsid w:val="008B2314"/>
    <w:rsid w:val="008B2776"/>
    <w:rsid w:val="008B2BC4"/>
    <w:rsid w:val="008B2C51"/>
    <w:rsid w:val="008B2F1D"/>
    <w:rsid w:val="008B324F"/>
    <w:rsid w:val="008B3441"/>
    <w:rsid w:val="008B3775"/>
    <w:rsid w:val="008B3C75"/>
    <w:rsid w:val="008B3E14"/>
    <w:rsid w:val="008B44E2"/>
    <w:rsid w:val="008B46F8"/>
    <w:rsid w:val="008B479A"/>
    <w:rsid w:val="008B4BED"/>
    <w:rsid w:val="008B5B00"/>
    <w:rsid w:val="008B5D0E"/>
    <w:rsid w:val="008B70EB"/>
    <w:rsid w:val="008B7CF2"/>
    <w:rsid w:val="008B7E91"/>
    <w:rsid w:val="008C0159"/>
    <w:rsid w:val="008C081B"/>
    <w:rsid w:val="008C0D23"/>
    <w:rsid w:val="008C0FD8"/>
    <w:rsid w:val="008C14B7"/>
    <w:rsid w:val="008C1AF3"/>
    <w:rsid w:val="008C2BF0"/>
    <w:rsid w:val="008C2F21"/>
    <w:rsid w:val="008C32E0"/>
    <w:rsid w:val="008C3875"/>
    <w:rsid w:val="008C3966"/>
    <w:rsid w:val="008C39C5"/>
    <w:rsid w:val="008C3DA1"/>
    <w:rsid w:val="008C41B5"/>
    <w:rsid w:val="008C56C1"/>
    <w:rsid w:val="008C60C0"/>
    <w:rsid w:val="008C61AD"/>
    <w:rsid w:val="008C767A"/>
    <w:rsid w:val="008C7C2A"/>
    <w:rsid w:val="008D0C03"/>
    <w:rsid w:val="008D1640"/>
    <w:rsid w:val="008D1B4A"/>
    <w:rsid w:val="008D1E30"/>
    <w:rsid w:val="008D1F60"/>
    <w:rsid w:val="008D20CB"/>
    <w:rsid w:val="008D23BC"/>
    <w:rsid w:val="008D2733"/>
    <w:rsid w:val="008D2B8A"/>
    <w:rsid w:val="008D2CD6"/>
    <w:rsid w:val="008D2DB7"/>
    <w:rsid w:val="008D3DC6"/>
    <w:rsid w:val="008D4359"/>
    <w:rsid w:val="008D457A"/>
    <w:rsid w:val="008D46FE"/>
    <w:rsid w:val="008D475B"/>
    <w:rsid w:val="008D4D5F"/>
    <w:rsid w:val="008D4E60"/>
    <w:rsid w:val="008D58BF"/>
    <w:rsid w:val="008D5FB0"/>
    <w:rsid w:val="008D62A9"/>
    <w:rsid w:val="008D6CCF"/>
    <w:rsid w:val="008D74FB"/>
    <w:rsid w:val="008D7691"/>
    <w:rsid w:val="008D7A41"/>
    <w:rsid w:val="008E0330"/>
    <w:rsid w:val="008E0562"/>
    <w:rsid w:val="008E0796"/>
    <w:rsid w:val="008E0C31"/>
    <w:rsid w:val="008E13E0"/>
    <w:rsid w:val="008E1479"/>
    <w:rsid w:val="008E4089"/>
    <w:rsid w:val="008E4EBD"/>
    <w:rsid w:val="008E5368"/>
    <w:rsid w:val="008E691F"/>
    <w:rsid w:val="008E6FB9"/>
    <w:rsid w:val="008E7225"/>
    <w:rsid w:val="008E7800"/>
    <w:rsid w:val="008F00FA"/>
    <w:rsid w:val="008F036F"/>
    <w:rsid w:val="008F0F9E"/>
    <w:rsid w:val="008F13D9"/>
    <w:rsid w:val="008F16B4"/>
    <w:rsid w:val="008F1D2F"/>
    <w:rsid w:val="008F4438"/>
    <w:rsid w:val="008F46BB"/>
    <w:rsid w:val="008F4779"/>
    <w:rsid w:val="008F5EFF"/>
    <w:rsid w:val="008F61E8"/>
    <w:rsid w:val="008F623E"/>
    <w:rsid w:val="008F65AB"/>
    <w:rsid w:val="008F7541"/>
    <w:rsid w:val="008F7B2C"/>
    <w:rsid w:val="0090048A"/>
    <w:rsid w:val="00900CC5"/>
    <w:rsid w:val="0090255E"/>
    <w:rsid w:val="009038B8"/>
    <w:rsid w:val="0090490E"/>
    <w:rsid w:val="00904C3E"/>
    <w:rsid w:val="00905097"/>
    <w:rsid w:val="00906C18"/>
    <w:rsid w:val="00907168"/>
    <w:rsid w:val="0090753D"/>
    <w:rsid w:val="009102F6"/>
    <w:rsid w:val="00910782"/>
    <w:rsid w:val="00910BD5"/>
    <w:rsid w:val="00910F07"/>
    <w:rsid w:val="00910F4C"/>
    <w:rsid w:val="00910F9A"/>
    <w:rsid w:val="00911108"/>
    <w:rsid w:val="00911A19"/>
    <w:rsid w:val="00911F37"/>
    <w:rsid w:val="00912930"/>
    <w:rsid w:val="00912E92"/>
    <w:rsid w:val="00912EBA"/>
    <w:rsid w:val="00913232"/>
    <w:rsid w:val="009139E5"/>
    <w:rsid w:val="00915B3F"/>
    <w:rsid w:val="00915E44"/>
    <w:rsid w:val="009160B2"/>
    <w:rsid w:val="0091660F"/>
    <w:rsid w:val="00916A95"/>
    <w:rsid w:val="0091751D"/>
    <w:rsid w:val="00917591"/>
    <w:rsid w:val="00917676"/>
    <w:rsid w:val="00920700"/>
    <w:rsid w:val="00920CD7"/>
    <w:rsid w:val="00921790"/>
    <w:rsid w:val="00921843"/>
    <w:rsid w:val="00921B20"/>
    <w:rsid w:val="00921FA0"/>
    <w:rsid w:val="00922773"/>
    <w:rsid w:val="00922896"/>
    <w:rsid w:val="00922931"/>
    <w:rsid w:val="00922B1E"/>
    <w:rsid w:val="00923B79"/>
    <w:rsid w:val="009244E8"/>
    <w:rsid w:val="00925308"/>
    <w:rsid w:val="00925396"/>
    <w:rsid w:val="009254C0"/>
    <w:rsid w:val="00925B34"/>
    <w:rsid w:val="00925B65"/>
    <w:rsid w:val="00925FA2"/>
    <w:rsid w:val="0092721B"/>
    <w:rsid w:val="0092778F"/>
    <w:rsid w:val="00927EC7"/>
    <w:rsid w:val="00927EF4"/>
    <w:rsid w:val="00930D19"/>
    <w:rsid w:val="009317E3"/>
    <w:rsid w:val="00933981"/>
    <w:rsid w:val="00933DB6"/>
    <w:rsid w:val="00934096"/>
    <w:rsid w:val="00934B10"/>
    <w:rsid w:val="00934D4C"/>
    <w:rsid w:val="00935504"/>
    <w:rsid w:val="00935F85"/>
    <w:rsid w:val="00936391"/>
    <w:rsid w:val="00936EFE"/>
    <w:rsid w:val="009371A6"/>
    <w:rsid w:val="00937804"/>
    <w:rsid w:val="00937AC1"/>
    <w:rsid w:val="00937EAD"/>
    <w:rsid w:val="009404A2"/>
    <w:rsid w:val="0094090F"/>
    <w:rsid w:val="00941D6F"/>
    <w:rsid w:val="009421FC"/>
    <w:rsid w:val="009423E7"/>
    <w:rsid w:val="00942418"/>
    <w:rsid w:val="0094256A"/>
    <w:rsid w:val="00942591"/>
    <w:rsid w:val="009425E4"/>
    <w:rsid w:val="0094311B"/>
    <w:rsid w:val="00943FCB"/>
    <w:rsid w:val="00944139"/>
    <w:rsid w:val="00944D29"/>
    <w:rsid w:val="00944E81"/>
    <w:rsid w:val="00945741"/>
    <w:rsid w:val="0094581A"/>
    <w:rsid w:val="0094593E"/>
    <w:rsid w:val="009465FC"/>
    <w:rsid w:val="009467B2"/>
    <w:rsid w:val="009469FD"/>
    <w:rsid w:val="00946E0E"/>
    <w:rsid w:val="00947295"/>
    <w:rsid w:val="00950380"/>
    <w:rsid w:val="00950BB2"/>
    <w:rsid w:val="00951371"/>
    <w:rsid w:val="009513D7"/>
    <w:rsid w:val="009519C3"/>
    <w:rsid w:val="00951E5D"/>
    <w:rsid w:val="009544B3"/>
    <w:rsid w:val="009548F5"/>
    <w:rsid w:val="00956D83"/>
    <w:rsid w:val="009572AC"/>
    <w:rsid w:val="0095732A"/>
    <w:rsid w:val="00957AF7"/>
    <w:rsid w:val="009610FD"/>
    <w:rsid w:val="00961210"/>
    <w:rsid w:val="00961624"/>
    <w:rsid w:val="009616B4"/>
    <w:rsid w:val="00961A34"/>
    <w:rsid w:val="00962330"/>
    <w:rsid w:val="009625DC"/>
    <w:rsid w:val="009628D3"/>
    <w:rsid w:val="009631A3"/>
    <w:rsid w:val="0096389B"/>
    <w:rsid w:val="00964389"/>
    <w:rsid w:val="00964680"/>
    <w:rsid w:val="009659DA"/>
    <w:rsid w:val="009669B3"/>
    <w:rsid w:val="00967770"/>
    <w:rsid w:val="00967D11"/>
    <w:rsid w:val="0097025A"/>
    <w:rsid w:val="009714AF"/>
    <w:rsid w:val="009721B0"/>
    <w:rsid w:val="00972342"/>
    <w:rsid w:val="0097372C"/>
    <w:rsid w:val="00973810"/>
    <w:rsid w:val="00973E32"/>
    <w:rsid w:val="009747CE"/>
    <w:rsid w:val="009758C5"/>
    <w:rsid w:val="0097639D"/>
    <w:rsid w:val="00976A4E"/>
    <w:rsid w:val="00976FD4"/>
    <w:rsid w:val="0097713A"/>
    <w:rsid w:val="009776C2"/>
    <w:rsid w:val="00980780"/>
    <w:rsid w:val="0098348A"/>
    <w:rsid w:val="009834DD"/>
    <w:rsid w:val="00983698"/>
    <w:rsid w:val="00983AD0"/>
    <w:rsid w:val="00983E38"/>
    <w:rsid w:val="00983FA2"/>
    <w:rsid w:val="00984ED9"/>
    <w:rsid w:val="00984F85"/>
    <w:rsid w:val="00985D11"/>
    <w:rsid w:val="00986867"/>
    <w:rsid w:val="00987245"/>
    <w:rsid w:val="00987798"/>
    <w:rsid w:val="00987A3E"/>
    <w:rsid w:val="00990E82"/>
    <w:rsid w:val="0099106F"/>
    <w:rsid w:val="009923FA"/>
    <w:rsid w:val="00992D29"/>
    <w:rsid w:val="0099315A"/>
    <w:rsid w:val="0099340F"/>
    <w:rsid w:val="0099405F"/>
    <w:rsid w:val="0099469D"/>
    <w:rsid w:val="00995079"/>
    <w:rsid w:val="00995738"/>
    <w:rsid w:val="00995C30"/>
    <w:rsid w:val="00996BE7"/>
    <w:rsid w:val="00996C92"/>
    <w:rsid w:val="00997899"/>
    <w:rsid w:val="00997D3B"/>
    <w:rsid w:val="009A003E"/>
    <w:rsid w:val="009A008A"/>
    <w:rsid w:val="009A05FF"/>
    <w:rsid w:val="009A0682"/>
    <w:rsid w:val="009A0811"/>
    <w:rsid w:val="009A39C9"/>
    <w:rsid w:val="009A4A46"/>
    <w:rsid w:val="009A55A5"/>
    <w:rsid w:val="009A6E92"/>
    <w:rsid w:val="009A6EF0"/>
    <w:rsid w:val="009A7CCA"/>
    <w:rsid w:val="009B03DF"/>
    <w:rsid w:val="009B04A4"/>
    <w:rsid w:val="009B0846"/>
    <w:rsid w:val="009B1746"/>
    <w:rsid w:val="009B1A00"/>
    <w:rsid w:val="009B1D5A"/>
    <w:rsid w:val="009B287A"/>
    <w:rsid w:val="009B28E0"/>
    <w:rsid w:val="009B33CE"/>
    <w:rsid w:val="009B43CE"/>
    <w:rsid w:val="009B45AD"/>
    <w:rsid w:val="009B54F5"/>
    <w:rsid w:val="009B555C"/>
    <w:rsid w:val="009B5686"/>
    <w:rsid w:val="009B575E"/>
    <w:rsid w:val="009B714F"/>
    <w:rsid w:val="009B7D05"/>
    <w:rsid w:val="009B7FE9"/>
    <w:rsid w:val="009C04D7"/>
    <w:rsid w:val="009C08BA"/>
    <w:rsid w:val="009C0F57"/>
    <w:rsid w:val="009C16B9"/>
    <w:rsid w:val="009C1AC1"/>
    <w:rsid w:val="009C2115"/>
    <w:rsid w:val="009C21DB"/>
    <w:rsid w:val="009C22C5"/>
    <w:rsid w:val="009C285D"/>
    <w:rsid w:val="009C3183"/>
    <w:rsid w:val="009C3718"/>
    <w:rsid w:val="009C3B65"/>
    <w:rsid w:val="009C4015"/>
    <w:rsid w:val="009C4402"/>
    <w:rsid w:val="009C513E"/>
    <w:rsid w:val="009C54D1"/>
    <w:rsid w:val="009C6EA8"/>
    <w:rsid w:val="009C7055"/>
    <w:rsid w:val="009C7289"/>
    <w:rsid w:val="009C7D10"/>
    <w:rsid w:val="009D0209"/>
    <w:rsid w:val="009D0659"/>
    <w:rsid w:val="009D07D0"/>
    <w:rsid w:val="009D1D4E"/>
    <w:rsid w:val="009D22C1"/>
    <w:rsid w:val="009D259B"/>
    <w:rsid w:val="009D2CBA"/>
    <w:rsid w:val="009D30E4"/>
    <w:rsid w:val="009D33F6"/>
    <w:rsid w:val="009D3BB1"/>
    <w:rsid w:val="009D3E9C"/>
    <w:rsid w:val="009D5AB7"/>
    <w:rsid w:val="009D5BAE"/>
    <w:rsid w:val="009D6B12"/>
    <w:rsid w:val="009D6B91"/>
    <w:rsid w:val="009D6BD7"/>
    <w:rsid w:val="009D6C17"/>
    <w:rsid w:val="009E0012"/>
    <w:rsid w:val="009E04B6"/>
    <w:rsid w:val="009E04C8"/>
    <w:rsid w:val="009E096D"/>
    <w:rsid w:val="009E1041"/>
    <w:rsid w:val="009E17C0"/>
    <w:rsid w:val="009E1A0D"/>
    <w:rsid w:val="009E287F"/>
    <w:rsid w:val="009E3CF8"/>
    <w:rsid w:val="009E55C6"/>
    <w:rsid w:val="009E5845"/>
    <w:rsid w:val="009E60AD"/>
    <w:rsid w:val="009E6AEC"/>
    <w:rsid w:val="009E6E40"/>
    <w:rsid w:val="009E73E9"/>
    <w:rsid w:val="009E7A08"/>
    <w:rsid w:val="009F0BC1"/>
    <w:rsid w:val="009F1289"/>
    <w:rsid w:val="009F15A0"/>
    <w:rsid w:val="009F3613"/>
    <w:rsid w:val="009F3B4A"/>
    <w:rsid w:val="009F3C2F"/>
    <w:rsid w:val="009F3DFE"/>
    <w:rsid w:val="009F6089"/>
    <w:rsid w:val="009F6746"/>
    <w:rsid w:val="009F712A"/>
    <w:rsid w:val="009F7437"/>
    <w:rsid w:val="009F7586"/>
    <w:rsid w:val="009F7F63"/>
    <w:rsid w:val="00A000AA"/>
    <w:rsid w:val="00A00CE5"/>
    <w:rsid w:val="00A00EAE"/>
    <w:rsid w:val="00A01C02"/>
    <w:rsid w:val="00A02016"/>
    <w:rsid w:val="00A02FA2"/>
    <w:rsid w:val="00A02FA7"/>
    <w:rsid w:val="00A0355D"/>
    <w:rsid w:val="00A0361B"/>
    <w:rsid w:val="00A03CCF"/>
    <w:rsid w:val="00A04AAD"/>
    <w:rsid w:val="00A04C13"/>
    <w:rsid w:val="00A04FEB"/>
    <w:rsid w:val="00A05540"/>
    <w:rsid w:val="00A05B16"/>
    <w:rsid w:val="00A060C1"/>
    <w:rsid w:val="00A06234"/>
    <w:rsid w:val="00A06A08"/>
    <w:rsid w:val="00A070CA"/>
    <w:rsid w:val="00A071FD"/>
    <w:rsid w:val="00A072BF"/>
    <w:rsid w:val="00A078CE"/>
    <w:rsid w:val="00A07A7D"/>
    <w:rsid w:val="00A10C55"/>
    <w:rsid w:val="00A11ACA"/>
    <w:rsid w:val="00A1265B"/>
    <w:rsid w:val="00A12BDC"/>
    <w:rsid w:val="00A145B3"/>
    <w:rsid w:val="00A149B8"/>
    <w:rsid w:val="00A15231"/>
    <w:rsid w:val="00A152BE"/>
    <w:rsid w:val="00A1566F"/>
    <w:rsid w:val="00A15BD0"/>
    <w:rsid w:val="00A16FCC"/>
    <w:rsid w:val="00A17866"/>
    <w:rsid w:val="00A17CCC"/>
    <w:rsid w:val="00A20060"/>
    <w:rsid w:val="00A20185"/>
    <w:rsid w:val="00A2058B"/>
    <w:rsid w:val="00A2086B"/>
    <w:rsid w:val="00A2101A"/>
    <w:rsid w:val="00A232B9"/>
    <w:rsid w:val="00A23EE7"/>
    <w:rsid w:val="00A2466D"/>
    <w:rsid w:val="00A24CFB"/>
    <w:rsid w:val="00A253AC"/>
    <w:rsid w:val="00A25DDC"/>
    <w:rsid w:val="00A26533"/>
    <w:rsid w:val="00A27C9E"/>
    <w:rsid w:val="00A30341"/>
    <w:rsid w:val="00A3097C"/>
    <w:rsid w:val="00A30A28"/>
    <w:rsid w:val="00A30B45"/>
    <w:rsid w:val="00A30E29"/>
    <w:rsid w:val="00A314D9"/>
    <w:rsid w:val="00A318BE"/>
    <w:rsid w:val="00A333C8"/>
    <w:rsid w:val="00A336C5"/>
    <w:rsid w:val="00A3404E"/>
    <w:rsid w:val="00A3431F"/>
    <w:rsid w:val="00A34E2E"/>
    <w:rsid w:val="00A34F2D"/>
    <w:rsid w:val="00A35323"/>
    <w:rsid w:val="00A3535F"/>
    <w:rsid w:val="00A35960"/>
    <w:rsid w:val="00A36B4D"/>
    <w:rsid w:val="00A36FD3"/>
    <w:rsid w:val="00A37851"/>
    <w:rsid w:val="00A40852"/>
    <w:rsid w:val="00A41A55"/>
    <w:rsid w:val="00A41F75"/>
    <w:rsid w:val="00A42457"/>
    <w:rsid w:val="00A4320D"/>
    <w:rsid w:val="00A440E6"/>
    <w:rsid w:val="00A440ED"/>
    <w:rsid w:val="00A44D9F"/>
    <w:rsid w:val="00A44DCD"/>
    <w:rsid w:val="00A450B2"/>
    <w:rsid w:val="00A4596F"/>
    <w:rsid w:val="00A45E98"/>
    <w:rsid w:val="00A47B8E"/>
    <w:rsid w:val="00A5055F"/>
    <w:rsid w:val="00A50BC9"/>
    <w:rsid w:val="00A50D23"/>
    <w:rsid w:val="00A51E62"/>
    <w:rsid w:val="00A525D6"/>
    <w:rsid w:val="00A5274C"/>
    <w:rsid w:val="00A52FA9"/>
    <w:rsid w:val="00A54F37"/>
    <w:rsid w:val="00A55221"/>
    <w:rsid w:val="00A568B6"/>
    <w:rsid w:val="00A56BB1"/>
    <w:rsid w:val="00A5790D"/>
    <w:rsid w:val="00A60C1A"/>
    <w:rsid w:val="00A60DD1"/>
    <w:rsid w:val="00A610CB"/>
    <w:rsid w:val="00A6119A"/>
    <w:rsid w:val="00A6158F"/>
    <w:rsid w:val="00A61973"/>
    <w:rsid w:val="00A62FB2"/>
    <w:rsid w:val="00A6335B"/>
    <w:rsid w:val="00A644FA"/>
    <w:rsid w:val="00A65089"/>
    <w:rsid w:val="00A652CF"/>
    <w:rsid w:val="00A65F51"/>
    <w:rsid w:val="00A66A12"/>
    <w:rsid w:val="00A66A8A"/>
    <w:rsid w:val="00A6767D"/>
    <w:rsid w:val="00A6792C"/>
    <w:rsid w:val="00A70264"/>
    <w:rsid w:val="00A70A57"/>
    <w:rsid w:val="00A70C72"/>
    <w:rsid w:val="00A715A0"/>
    <w:rsid w:val="00A71CE9"/>
    <w:rsid w:val="00A72A48"/>
    <w:rsid w:val="00A7328A"/>
    <w:rsid w:val="00A73AAD"/>
    <w:rsid w:val="00A73E99"/>
    <w:rsid w:val="00A74377"/>
    <w:rsid w:val="00A74CFF"/>
    <w:rsid w:val="00A74D19"/>
    <w:rsid w:val="00A75335"/>
    <w:rsid w:val="00A755B2"/>
    <w:rsid w:val="00A7658F"/>
    <w:rsid w:val="00A77114"/>
    <w:rsid w:val="00A77428"/>
    <w:rsid w:val="00A77E18"/>
    <w:rsid w:val="00A82108"/>
    <w:rsid w:val="00A82196"/>
    <w:rsid w:val="00A8295F"/>
    <w:rsid w:val="00A83B76"/>
    <w:rsid w:val="00A83F22"/>
    <w:rsid w:val="00A84C42"/>
    <w:rsid w:val="00A84F28"/>
    <w:rsid w:val="00A85271"/>
    <w:rsid w:val="00A85424"/>
    <w:rsid w:val="00A85714"/>
    <w:rsid w:val="00A857F7"/>
    <w:rsid w:val="00A858E5"/>
    <w:rsid w:val="00A86363"/>
    <w:rsid w:val="00A878C9"/>
    <w:rsid w:val="00A90390"/>
    <w:rsid w:val="00A910C7"/>
    <w:rsid w:val="00A91776"/>
    <w:rsid w:val="00A9197C"/>
    <w:rsid w:val="00A91EB4"/>
    <w:rsid w:val="00A924A6"/>
    <w:rsid w:val="00A9250D"/>
    <w:rsid w:val="00A92CF2"/>
    <w:rsid w:val="00A92FF9"/>
    <w:rsid w:val="00A93446"/>
    <w:rsid w:val="00A941DE"/>
    <w:rsid w:val="00A94364"/>
    <w:rsid w:val="00A94570"/>
    <w:rsid w:val="00A947A0"/>
    <w:rsid w:val="00A949AF"/>
    <w:rsid w:val="00A94C0B"/>
    <w:rsid w:val="00A95443"/>
    <w:rsid w:val="00A95927"/>
    <w:rsid w:val="00A96619"/>
    <w:rsid w:val="00A96A41"/>
    <w:rsid w:val="00A96BD0"/>
    <w:rsid w:val="00A96BF4"/>
    <w:rsid w:val="00A96EF8"/>
    <w:rsid w:val="00A974D6"/>
    <w:rsid w:val="00A97CF0"/>
    <w:rsid w:val="00AA0DA3"/>
    <w:rsid w:val="00AA1737"/>
    <w:rsid w:val="00AA1774"/>
    <w:rsid w:val="00AA1E79"/>
    <w:rsid w:val="00AA314D"/>
    <w:rsid w:val="00AA323A"/>
    <w:rsid w:val="00AA3A2E"/>
    <w:rsid w:val="00AA3CF3"/>
    <w:rsid w:val="00AA4226"/>
    <w:rsid w:val="00AA4B77"/>
    <w:rsid w:val="00AA5BB1"/>
    <w:rsid w:val="00AA70DB"/>
    <w:rsid w:val="00AA7211"/>
    <w:rsid w:val="00AA75EF"/>
    <w:rsid w:val="00AA7D44"/>
    <w:rsid w:val="00AB02FA"/>
    <w:rsid w:val="00AB096D"/>
    <w:rsid w:val="00AB0A8B"/>
    <w:rsid w:val="00AB123E"/>
    <w:rsid w:val="00AB18B2"/>
    <w:rsid w:val="00AB247B"/>
    <w:rsid w:val="00AB24EF"/>
    <w:rsid w:val="00AB2538"/>
    <w:rsid w:val="00AB25CD"/>
    <w:rsid w:val="00AB2687"/>
    <w:rsid w:val="00AB55E6"/>
    <w:rsid w:val="00AB6437"/>
    <w:rsid w:val="00AB7136"/>
    <w:rsid w:val="00AB7720"/>
    <w:rsid w:val="00AC0A2E"/>
    <w:rsid w:val="00AC19A2"/>
    <w:rsid w:val="00AC1B3E"/>
    <w:rsid w:val="00AC29B6"/>
    <w:rsid w:val="00AC2B7A"/>
    <w:rsid w:val="00AC2B8A"/>
    <w:rsid w:val="00AC2CAA"/>
    <w:rsid w:val="00AC32DC"/>
    <w:rsid w:val="00AC3710"/>
    <w:rsid w:val="00AC3A98"/>
    <w:rsid w:val="00AC4502"/>
    <w:rsid w:val="00AC4C71"/>
    <w:rsid w:val="00AC4E5F"/>
    <w:rsid w:val="00AC5539"/>
    <w:rsid w:val="00AC5D50"/>
    <w:rsid w:val="00AC613B"/>
    <w:rsid w:val="00AC6CE2"/>
    <w:rsid w:val="00AC7785"/>
    <w:rsid w:val="00AD038D"/>
    <w:rsid w:val="00AD0A76"/>
    <w:rsid w:val="00AD0ABC"/>
    <w:rsid w:val="00AD0B31"/>
    <w:rsid w:val="00AD1D00"/>
    <w:rsid w:val="00AD1F32"/>
    <w:rsid w:val="00AD207E"/>
    <w:rsid w:val="00AD26E1"/>
    <w:rsid w:val="00AD280F"/>
    <w:rsid w:val="00AD2F76"/>
    <w:rsid w:val="00AD322E"/>
    <w:rsid w:val="00AD460A"/>
    <w:rsid w:val="00AD4702"/>
    <w:rsid w:val="00AD4A85"/>
    <w:rsid w:val="00AD4DA4"/>
    <w:rsid w:val="00AD525C"/>
    <w:rsid w:val="00AD5695"/>
    <w:rsid w:val="00AD6135"/>
    <w:rsid w:val="00AD74BD"/>
    <w:rsid w:val="00AD75B1"/>
    <w:rsid w:val="00AD766E"/>
    <w:rsid w:val="00AE0ED3"/>
    <w:rsid w:val="00AE1529"/>
    <w:rsid w:val="00AE1E4F"/>
    <w:rsid w:val="00AE2133"/>
    <w:rsid w:val="00AE34F7"/>
    <w:rsid w:val="00AE3EB1"/>
    <w:rsid w:val="00AE3F98"/>
    <w:rsid w:val="00AE417A"/>
    <w:rsid w:val="00AE44FD"/>
    <w:rsid w:val="00AE4638"/>
    <w:rsid w:val="00AE4A1F"/>
    <w:rsid w:val="00AE5246"/>
    <w:rsid w:val="00AE569B"/>
    <w:rsid w:val="00AE5E76"/>
    <w:rsid w:val="00AE6536"/>
    <w:rsid w:val="00AE66E1"/>
    <w:rsid w:val="00AF13FD"/>
    <w:rsid w:val="00AF1740"/>
    <w:rsid w:val="00AF1A03"/>
    <w:rsid w:val="00AF2026"/>
    <w:rsid w:val="00AF2072"/>
    <w:rsid w:val="00AF218B"/>
    <w:rsid w:val="00AF21AB"/>
    <w:rsid w:val="00AF35C3"/>
    <w:rsid w:val="00AF3BA1"/>
    <w:rsid w:val="00AF3DCB"/>
    <w:rsid w:val="00AF3F30"/>
    <w:rsid w:val="00AF3F9C"/>
    <w:rsid w:val="00AF517A"/>
    <w:rsid w:val="00AF5237"/>
    <w:rsid w:val="00AF531D"/>
    <w:rsid w:val="00AF5F80"/>
    <w:rsid w:val="00AF5F99"/>
    <w:rsid w:val="00AF693D"/>
    <w:rsid w:val="00AF6F92"/>
    <w:rsid w:val="00AF7474"/>
    <w:rsid w:val="00AF752F"/>
    <w:rsid w:val="00B0070B"/>
    <w:rsid w:val="00B0102A"/>
    <w:rsid w:val="00B01137"/>
    <w:rsid w:val="00B016B0"/>
    <w:rsid w:val="00B016D5"/>
    <w:rsid w:val="00B02667"/>
    <w:rsid w:val="00B029DE"/>
    <w:rsid w:val="00B0308B"/>
    <w:rsid w:val="00B036D6"/>
    <w:rsid w:val="00B037EC"/>
    <w:rsid w:val="00B04F68"/>
    <w:rsid w:val="00B05B02"/>
    <w:rsid w:val="00B05BAE"/>
    <w:rsid w:val="00B05D5A"/>
    <w:rsid w:val="00B06DEB"/>
    <w:rsid w:val="00B073EE"/>
    <w:rsid w:val="00B076BE"/>
    <w:rsid w:val="00B07C6D"/>
    <w:rsid w:val="00B07E8C"/>
    <w:rsid w:val="00B103E9"/>
    <w:rsid w:val="00B10EBC"/>
    <w:rsid w:val="00B13173"/>
    <w:rsid w:val="00B13181"/>
    <w:rsid w:val="00B1380B"/>
    <w:rsid w:val="00B14090"/>
    <w:rsid w:val="00B141AC"/>
    <w:rsid w:val="00B14CF9"/>
    <w:rsid w:val="00B15766"/>
    <w:rsid w:val="00B161C2"/>
    <w:rsid w:val="00B16BB9"/>
    <w:rsid w:val="00B17041"/>
    <w:rsid w:val="00B171FF"/>
    <w:rsid w:val="00B1736E"/>
    <w:rsid w:val="00B17FDD"/>
    <w:rsid w:val="00B20429"/>
    <w:rsid w:val="00B2064A"/>
    <w:rsid w:val="00B20812"/>
    <w:rsid w:val="00B20900"/>
    <w:rsid w:val="00B21D87"/>
    <w:rsid w:val="00B2241B"/>
    <w:rsid w:val="00B22AB1"/>
    <w:rsid w:val="00B23269"/>
    <w:rsid w:val="00B23B1A"/>
    <w:rsid w:val="00B2433B"/>
    <w:rsid w:val="00B2436C"/>
    <w:rsid w:val="00B24933"/>
    <w:rsid w:val="00B25098"/>
    <w:rsid w:val="00B2512B"/>
    <w:rsid w:val="00B2578F"/>
    <w:rsid w:val="00B258ED"/>
    <w:rsid w:val="00B25D04"/>
    <w:rsid w:val="00B25EB2"/>
    <w:rsid w:val="00B26132"/>
    <w:rsid w:val="00B26D3E"/>
    <w:rsid w:val="00B27799"/>
    <w:rsid w:val="00B3032B"/>
    <w:rsid w:val="00B320F9"/>
    <w:rsid w:val="00B325C1"/>
    <w:rsid w:val="00B32845"/>
    <w:rsid w:val="00B32A54"/>
    <w:rsid w:val="00B32E3E"/>
    <w:rsid w:val="00B33699"/>
    <w:rsid w:val="00B33D42"/>
    <w:rsid w:val="00B33ECB"/>
    <w:rsid w:val="00B3507D"/>
    <w:rsid w:val="00B35C56"/>
    <w:rsid w:val="00B35EC7"/>
    <w:rsid w:val="00B36003"/>
    <w:rsid w:val="00B36C3E"/>
    <w:rsid w:val="00B36D62"/>
    <w:rsid w:val="00B36DB8"/>
    <w:rsid w:val="00B373C9"/>
    <w:rsid w:val="00B3761C"/>
    <w:rsid w:val="00B37A77"/>
    <w:rsid w:val="00B37C5B"/>
    <w:rsid w:val="00B37D86"/>
    <w:rsid w:val="00B4031B"/>
    <w:rsid w:val="00B40980"/>
    <w:rsid w:val="00B4186B"/>
    <w:rsid w:val="00B418ED"/>
    <w:rsid w:val="00B41E12"/>
    <w:rsid w:val="00B4219F"/>
    <w:rsid w:val="00B42511"/>
    <w:rsid w:val="00B4336B"/>
    <w:rsid w:val="00B435AE"/>
    <w:rsid w:val="00B43AC9"/>
    <w:rsid w:val="00B440C9"/>
    <w:rsid w:val="00B44885"/>
    <w:rsid w:val="00B45558"/>
    <w:rsid w:val="00B457E7"/>
    <w:rsid w:val="00B4588A"/>
    <w:rsid w:val="00B46ACD"/>
    <w:rsid w:val="00B4710A"/>
    <w:rsid w:val="00B47EDC"/>
    <w:rsid w:val="00B516AD"/>
    <w:rsid w:val="00B5170B"/>
    <w:rsid w:val="00B51735"/>
    <w:rsid w:val="00B51D22"/>
    <w:rsid w:val="00B52122"/>
    <w:rsid w:val="00B533DA"/>
    <w:rsid w:val="00B53658"/>
    <w:rsid w:val="00B53EEB"/>
    <w:rsid w:val="00B546FC"/>
    <w:rsid w:val="00B55BE2"/>
    <w:rsid w:val="00B55C60"/>
    <w:rsid w:val="00B560E5"/>
    <w:rsid w:val="00B56FE6"/>
    <w:rsid w:val="00B57277"/>
    <w:rsid w:val="00B57A49"/>
    <w:rsid w:val="00B57E8E"/>
    <w:rsid w:val="00B60B5A"/>
    <w:rsid w:val="00B610DF"/>
    <w:rsid w:val="00B611CB"/>
    <w:rsid w:val="00B6124B"/>
    <w:rsid w:val="00B61A81"/>
    <w:rsid w:val="00B61BFC"/>
    <w:rsid w:val="00B61E51"/>
    <w:rsid w:val="00B6242E"/>
    <w:rsid w:val="00B63C26"/>
    <w:rsid w:val="00B640F0"/>
    <w:rsid w:val="00B65668"/>
    <w:rsid w:val="00B66314"/>
    <w:rsid w:val="00B66636"/>
    <w:rsid w:val="00B66F39"/>
    <w:rsid w:val="00B71222"/>
    <w:rsid w:val="00B71573"/>
    <w:rsid w:val="00B715E5"/>
    <w:rsid w:val="00B719AC"/>
    <w:rsid w:val="00B722C8"/>
    <w:rsid w:val="00B72424"/>
    <w:rsid w:val="00B72600"/>
    <w:rsid w:val="00B72C99"/>
    <w:rsid w:val="00B72D09"/>
    <w:rsid w:val="00B72D6E"/>
    <w:rsid w:val="00B73C9A"/>
    <w:rsid w:val="00B73F4A"/>
    <w:rsid w:val="00B74543"/>
    <w:rsid w:val="00B74B33"/>
    <w:rsid w:val="00B76389"/>
    <w:rsid w:val="00B76A2A"/>
    <w:rsid w:val="00B77709"/>
    <w:rsid w:val="00B777C6"/>
    <w:rsid w:val="00B77D37"/>
    <w:rsid w:val="00B80046"/>
    <w:rsid w:val="00B802F4"/>
    <w:rsid w:val="00B80383"/>
    <w:rsid w:val="00B805BE"/>
    <w:rsid w:val="00B808BC"/>
    <w:rsid w:val="00B808FA"/>
    <w:rsid w:val="00B81243"/>
    <w:rsid w:val="00B81267"/>
    <w:rsid w:val="00B81CAB"/>
    <w:rsid w:val="00B81F6F"/>
    <w:rsid w:val="00B82804"/>
    <w:rsid w:val="00B82C11"/>
    <w:rsid w:val="00B83B9B"/>
    <w:rsid w:val="00B8451C"/>
    <w:rsid w:val="00B84966"/>
    <w:rsid w:val="00B84EAA"/>
    <w:rsid w:val="00B85540"/>
    <w:rsid w:val="00B85928"/>
    <w:rsid w:val="00B85A77"/>
    <w:rsid w:val="00B85CA9"/>
    <w:rsid w:val="00B879DF"/>
    <w:rsid w:val="00B900A0"/>
    <w:rsid w:val="00B910DF"/>
    <w:rsid w:val="00B91CFD"/>
    <w:rsid w:val="00B91DD7"/>
    <w:rsid w:val="00B91E89"/>
    <w:rsid w:val="00B9205F"/>
    <w:rsid w:val="00B931A6"/>
    <w:rsid w:val="00B93592"/>
    <w:rsid w:val="00B939DE"/>
    <w:rsid w:val="00B93A70"/>
    <w:rsid w:val="00B953DF"/>
    <w:rsid w:val="00B95606"/>
    <w:rsid w:val="00B95903"/>
    <w:rsid w:val="00B95AEC"/>
    <w:rsid w:val="00B95FB6"/>
    <w:rsid w:val="00B96265"/>
    <w:rsid w:val="00B96DFD"/>
    <w:rsid w:val="00B97C9B"/>
    <w:rsid w:val="00B97DBD"/>
    <w:rsid w:val="00B97ECC"/>
    <w:rsid w:val="00BA0605"/>
    <w:rsid w:val="00BA154A"/>
    <w:rsid w:val="00BA1881"/>
    <w:rsid w:val="00BA297F"/>
    <w:rsid w:val="00BA2AE7"/>
    <w:rsid w:val="00BA2CA2"/>
    <w:rsid w:val="00BA2D79"/>
    <w:rsid w:val="00BA2D82"/>
    <w:rsid w:val="00BA2F1A"/>
    <w:rsid w:val="00BA303F"/>
    <w:rsid w:val="00BA3383"/>
    <w:rsid w:val="00BA4B47"/>
    <w:rsid w:val="00BA596D"/>
    <w:rsid w:val="00BA5CE7"/>
    <w:rsid w:val="00BA64FA"/>
    <w:rsid w:val="00BA6687"/>
    <w:rsid w:val="00BA6ED8"/>
    <w:rsid w:val="00BA76A8"/>
    <w:rsid w:val="00BB0344"/>
    <w:rsid w:val="00BB096A"/>
    <w:rsid w:val="00BB0C3C"/>
    <w:rsid w:val="00BB180F"/>
    <w:rsid w:val="00BB3675"/>
    <w:rsid w:val="00BB3DAB"/>
    <w:rsid w:val="00BB4647"/>
    <w:rsid w:val="00BB4A45"/>
    <w:rsid w:val="00BB4CB9"/>
    <w:rsid w:val="00BB5E64"/>
    <w:rsid w:val="00BB69C4"/>
    <w:rsid w:val="00BB69F2"/>
    <w:rsid w:val="00BB70B8"/>
    <w:rsid w:val="00BB72D4"/>
    <w:rsid w:val="00BB751E"/>
    <w:rsid w:val="00BC04A6"/>
    <w:rsid w:val="00BC0675"/>
    <w:rsid w:val="00BC079F"/>
    <w:rsid w:val="00BC0B15"/>
    <w:rsid w:val="00BC0CA1"/>
    <w:rsid w:val="00BC1735"/>
    <w:rsid w:val="00BC17EA"/>
    <w:rsid w:val="00BC2AB5"/>
    <w:rsid w:val="00BC318E"/>
    <w:rsid w:val="00BC40A7"/>
    <w:rsid w:val="00BC43E7"/>
    <w:rsid w:val="00BC483E"/>
    <w:rsid w:val="00BC4EFC"/>
    <w:rsid w:val="00BC5415"/>
    <w:rsid w:val="00BC5C7D"/>
    <w:rsid w:val="00BC6F0F"/>
    <w:rsid w:val="00BC7192"/>
    <w:rsid w:val="00BC72B9"/>
    <w:rsid w:val="00BC7395"/>
    <w:rsid w:val="00BC73E2"/>
    <w:rsid w:val="00BC7C12"/>
    <w:rsid w:val="00BC7CE0"/>
    <w:rsid w:val="00BD0763"/>
    <w:rsid w:val="00BD0932"/>
    <w:rsid w:val="00BD095F"/>
    <w:rsid w:val="00BD10E0"/>
    <w:rsid w:val="00BD2DBD"/>
    <w:rsid w:val="00BD458D"/>
    <w:rsid w:val="00BD50C2"/>
    <w:rsid w:val="00BD60D9"/>
    <w:rsid w:val="00BD63FE"/>
    <w:rsid w:val="00BD65A5"/>
    <w:rsid w:val="00BD7855"/>
    <w:rsid w:val="00BD79AD"/>
    <w:rsid w:val="00BE02F2"/>
    <w:rsid w:val="00BE07D4"/>
    <w:rsid w:val="00BE08FF"/>
    <w:rsid w:val="00BE10BF"/>
    <w:rsid w:val="00BE1980"/>
    <w:rsid w:val="00BE21B8"/>
    <w:rsid w:val="00BE4973"/>
    <w:rsid w:val="00BE4DEF"/>
    <w:rsid w:val="00BE4F97"/>
    <w:rsid w:val="00BE5EAF"/>
    <w:rsid w:val="00BE6655"/>
    <w:rsid w:val="00BE6D12"/>
    <w:rsid w:val="00BE6E4C"/>
    <w:rsid w:val="00BE7037"/>
    <w:rsid w:val="00BE7103"/>
    <w:rsid w:val="00BE714D"/>
    <w:rsid w:val="00BE7176"/>
    <w:rsid w:val="00BE794B"/>
    <w:rsid w:val="00BE7BAA"/>
    <w:rsid w:val="00BF0888"/>
    <w:rsid w:val="00BF0DEC"/>
    <w:rsid w:val="00BF13CF"/>
    <w:rsid w:val="00BF16ED"/>
    <w:rsid w:val="00BF2167"/>
    <w:rsid w:val="00BF261A"/>
    <w:rsid w:val="00BF2667"/>
    <w:rsid w:val="00BF3A9D"/>
    <w:rsid w:val="00BF5939"/>
    <w:rsid w:val="00BF5C2A"/>
    <w:rsid w:val="00BF6315"/>
    <w:rsid w:val="00BF698F"/>
    <w:rsid w:val="00BF7D08"/>
    <w:rsid w:val="00C00320"/>
    <w:rsid w:val="00C00F1A"/>
    <w:rsid w:val="00C02EA4"/>
    <w:rsid w:val="00C035F2"/>
    <w:rsid w:val="00C03754"/>
    <w:rsid w:val="00C0385B"/>
    <w:rsid w:val="00C03C20"/>
    <w:rsid w:val="00C03D53"/>
    <w:rsid w:val="00C04570"/>
    <w:rsid w:val="00C05B41"/>
    <w:rsid w:val="00C05BE7"/>
    <w:rsid w:val="00C05C5F"/>
    <w:rsid w:val="00C05DBD"/>
    <w:rsid w:val="00C05E99"/>
    <w:rsid w:val="00C064A5"/>
    <w:rsid w:val="00C067A6"/>
    <w:rsid w:val="00C0695D"/>
    <w:rsid w:val="00C06C4A"/>
    <w:rsid w:val="00C06CC8"/>
    <w:rsid w:val="00C07DF9"/>
    <w:rsid w:val="00C1006C"/>
    <w:rsid w:val="00C1082A"/>
    <w:rsid w:val="00C1099A"/>
    <w:rsid w:val="00C1119B"/>
    <w:rsid w:val="00C11CA0"/>
    <w:rsid w:val="00C12043"/>
    <w:rsid w:val="00C12994"/>
    <w:rsid w:val="00C1428D"/>
    <w:rsid w:val="00C1448D"/>
    <w:rsid w:val="00C15222"/>
    <w:rsid w:val="00C15CF9"/>
    <w:rsid w:val="00C15D7E"/>
    <w:rsid w:val="00C16F8E"/>
    <w:rsid w:val="00C17061"/>
    <w:rsid w:val="00C17374"/>
    <w:rsid w:val="00C17620"/>
    <w:rsid w:val="00C17EA7"/>
    <w:rsid w:val="00C17F0F"/>
    <w:rsid w:val="00C210DB"/>
    <w:rsid w:val="00C219DD"/>
    <w:rsid w:val="00C219E2"/>
    <w:rsid w:val="00C21CEC"/>
    <w:rsid w:val="00C21E5C"/>
    <w:rsid w:val="00C23341"/>
    <w:rsid w:val="00C241F7"/>
    <w:rsid w:val="00C244D3"/>
    <w:rsid w:val="00C24989"/>
    <w:rsid w:val="00C258AA"/>
    <w:rsid w:val="00C25AF3"/>
    <w:rsid w:val="00C26064"/>
    <w:rsid w:val="00C263D4"/>
    <w:rsid w:val="00C27735"/>
    <w:rsid w:val="00C2775D"/>
    <w:rsid w:val="00C279C6"/>
    <w:rsid w:val="00C300C1"/>
    <w:rsid w:val="00C309EC"/>
    <w:rsid w:val="00C30F81"/>
    <w:rsid w:val="00C31A4A"/>
    <w:rsid w:val="00C32934"/>
    <w:rsid w:val="00C32CDA"/>
    <w:rsid w:val="00C333DB"/>
    <w:rsid w:val="00C33D1A"/>
    <w:rsid w:val="00C33FE8"/>
    <w:rsid w:val="00C341CD"/>
    <w:rsid w:val="00C345DF"/>
    <w:rsid w:val="00C34BAE"/>
    <w:rsid w:val="00C352BB"/>
    <w:rsid w:val="00C354AA"/>
    <w:rsid w:val="00C354FC"/>
    <w:rsid w:val="00C358EB"/>
    <w:rsid w:val="00C35A92"/>
    <w:rsid w:val="00C35D1C"/>
    <w:rsid w:val="00C35EE6"/>
    <w:rsid w:val="00C35FBE"/>
    <w:rsid w:val="00C36186"/>
    <w:rsid w:val="00C365F3"/>
    <w:rsid w:val="00C3722A"/>
    <w:rsid w:val="00C40938"/>
    <w:rsid w:val="00C40CC3"/>
    <w:rsid w:val="00C40CDB"/>
    <w:rsid w:val="00C41D6D"/>
    <w:rsid w:val="00C42001"/>
    <w:rsid w:val="00C4280B"/>
    <w:rsid w:val="00C429A7"/>
    <w:rsid w:val="00C42C2B"/>
    <w:rsid w:val="00C42CFB"/>
    <w:rsid w:val="00C4324C"/>
    <w:rsid w:val="00C44F5C"/>
    <w:rsid w:val="00C4602E"/>
    <w:rsid w:val="00C4768D"/>
    <w:rsid w:val="00C50397"/>
    <w:rsid w:val="00C50FCB"/>
    <w:rsid w:val="00C51650"/>
    <w:rsid w:val="00C518D0"/>
    <w:rsid w:val="00C526D4"/>
    <w:rsid w:val="00C52C12"/>
    <w:rsid w:val="00C533EB"/>
    <w:rsid w:val="00C539EA"/>
    <w:rsid w:val="00C53A58"/>
    <w:rsid w:val="00C53B9C"/>
    <w:rsid w:val="00C53E7E"/>
    <w:rsid w:val="00C54564"/>
    <w:rsid w:val="00C545A2"/>
    <w:rsid w:val="00C5505F"/>
    <w:rsid w:val="00C557CC"/>
    <w:rsid w:val="00C56FAC"/>
    <w:rsid w:val="00C57202"/>
    <w:rsid w:val="00C57E0E"/>
    <w:rsid w:val="00C60640"/>
    <w:rsid w:val="00C60FB4"/>
    <w:rsid w:val="00C61653"/>
    <w:rsid w:val="00C61A14"/>
    <w:rsid w:val="00C62599"/>
    <w:rsid w:val="00C6266E"/>
    <w:rsid w:val="00C627AD"/>
    <w:rsid w:val="00C629D6"/>
    <w:rsid w:val="00C62D6D"/>
    <w:rsid w:val="00C638F2"/>
    <w:rsid w:val="00C64B25"/>
    <w:rsid w:val="00C64DE7"/>
    <w:rsid w:val="00C651F1"/>
    <w:rsid w:val="00C652DA"/>
    <w:rsid w:val="00C65EE7"/>
    <w:rsid w:val="00C65F65"/>
    <w:rsid w:val="00C66CDD"/>
    <w:rsid w:val="00C673C1"/>
    <w:rsid w:val="00C70458"/>
    <w:rsid w:val="00C70750"/>
    <w:rsid w:val="00C715C7"/>
    <w:rsid w:val="00C719EE"/>
    <w:rsid w:val="00C72368"/>
    <w:rsid w:val="00C72DF5"/>
    <w:rsid w:val="00C72EC9"/>
    <w:rsid w:val="00C7356F"/>
    <w:rsid w:val="00C758C0"/>
    <w:rsid w:val="00C764A3"/>
    <w:rsid w:val="00C7666D"/>
    <w:rsid w:val="00C77CE5"/>
    <w:rsid w:val="00C80F3E"/>
    <w:rsid w:val="00C81B1A"/>
    <w:rsid w:val="00C81D02"/>
    <w:rsid w:val="00C82201"/>
    <w:rsid w:val="00C82931"/>
    <w:rsid w:val="00C83198"/>
    <w:rsid w:val="00C83A23"/>
    <w:rsid w:val="00C841C2"/>
    <w:rsid w:val="00C84419"/>
    <w:rsid w:val="00C84AE4"/>
    <w:rsid w:val="00C8652E"/>
    <w:rsid w:val="00C86537"/>
    <w:rsid w:val="00C86A3E"/>
    <w:rsid w:val="00C873D0"/>
    <w:rsid w:val="00C90117"/>
    <w:rsid w:val="00C91D31"/>
    <w:rsid w:val="00C92094"/>
    <w:rsid w:val="00C92B13"/>
    <w:rsid w:val="00C92D5E"/>
    <w:rsid w:val="00C92FE8"/>
    <w:rsid w:val="00C93249"/>
    <w:rsid w:val="00C93968"/>
    <w:rsid w:val="00C94C7B"/>
    <w:rsid w:val="00C94E70"/>
    <w:rsid w:val="00C950EC"/>
    <w:rsid w:val="00C95296"/>
    <w:rsid w:val="00C95CF2"/>
    <w:rsid w:val="00C96FD9"/>
    <w:rsid w:val="00C976BF"/>
    <w:rsid w:val="00C97C27"/>
    <w:rsid w:val="00CA07F9"/>
    <w:rsid w:val="00CA08DA"/>
    <w:rsid w:val="00CA09D4"/>
    <w:rsid w:val="00CA09D8"/>
    <w:rsid w:val="00CA187B"/>
    <w:rsid w:val="00CA2565"/>
    <w:rsid w:val="00CA2977"/>
    <w:rsid w:val="00CA2AFE"/>
    <w:rsid w:val="00CA3419"/>
    <w:rsid w:val="00CA37AF"/>
    <w:rsid w:val="00CA3A92"/>
    <w:rsid w:val="00CA456F"/>
    <w:rsid w:val="00CA45A8"/>
    <w:rsid w:val="00CA4728"/>
    <w:rsid w:val="00CA4DAA"/>
    <w:rsid w:val="00CA544A"/>
    <w:rsid w:val="00CA554D"/>
    <w:rsid w:val="00CA5892"/>
    <w:rsid w:val="00CA5C5B"/>
    <w:rsid w:val="00CA5CF0"/>
    <w:rsid w:val="00CA625B"/>
    <w:rsid w:val="00CA6505"/>
    <w:rsid w:val="00CA6626"/>
    <w:rsid w:val="00CA6935"/>
    <w:rsid w:val="00CA6F24"/>
    <w:rsid w:val="00CB0976"/>
    <w:rsid w:val="00CB0B2F"/>
    <w:rsid w:val="00CB0CA7"/>
    <w:rsid w:val="00CB168C"/>
    <w:rsid w:val="00CB17A3"/>
    <w:rsid w:val="00CB20C8"/>
    <w:rsid w:val="00CB2268"/>
    <w:rsid w:val="00CB321C"/>
    <w:rsid w:val="00CB3DAF"/>
    <w:rsid w:val="00CB3E47"/>
    <w:rsid w:val="00CB4046"/>
    <w:rsid w:val="00CB485A"/>
    <w:rsid w:val="00CB48B4"/>
    <w:rsid w:val="00CB5AFD"/>
    <w:rsid w:val="00CB6E5D"/>
    <w:rsid w:val="00CB7AA7"/>
    <w:rsid w:val="00CB7CE8"/>
    <w:rsid w:val="00CB7DA8"/>
    <w:rsid w:val="00CC07E5"/>
    <w:rsid w:val="00CC0CDD"/>
    <w:rsid w:val="00CC0D19"/>
    <w:rsid w:val="00CC16F5"/>
    <w:rsid w:val="00CC1F2A"/>
    <w:rsid w:val="00CC2C30"/>
    <w:rsid w:val="00CC2D78"/>
    <w:rsid w:val="00CC3ED9"/>
    <w:rsid w:val="00CC40FC"/>
    <w:rsid w:val="00CC428C"/>
    <w:rsid w:val="00CC495C"/>
    <w:rsid w:val="00CC4A9F"/>
    <w:rsid w:val="00CC4D1D"/>
    <w:rsid w:val="00CC4DB1"/>
    <w:rsid w:val="00CC58C8"/>
    <w:rsid w:val="00CC5E9A"/>
    <w:rsid w:val="00CC65A7"/>
    <w:rsid w:val="00CC793A"/>
    <w:rsid w:val="00CC7A82"/>
    <w:rsid w:val="00CD0CB2"/>
    <w:rsid w:val="00CD1A0F"/>
    <w:rsid w:val="00CD2279"/>
    <w:rsid w:val="00CD2AD2"/>
    <w:rsid w:val="00CD3029"/>
    <w:rsid w:val="00CD3205"/>
    <w:rsid w:val="00CD4017"/>
    <w:rsid w:val="00CD43A3"/>
    <w:rsid w:val="00CD4DEF"/>
    <w:rsid w:val="00CD504E"/>
    <w:rsid w:val="00CD51F5"/>
    <w:rsid w:val="00CD5E90"/>
    <w:rsid w:val="00CD6A0C"/>
    <w:rsid w:val="00CD6FB7"/>
    <w:rsid w:val="00CD7611"/>
    <w:rsid w:val="00CD7621"/>
    <w:rsid w:val="00CD7915"/>
    <w:rsid w:val="00CD7D79"/>
    <w:rsid w:val="00CE049D"/>
    <w:rsid w:val="00CE16B4"/>
    <w:rsid w:val="00CE2078"/>
    <w:rsid w:val="00CE357C"/>
    <w:rsid w:val="00CE36AD"/>
    <w:rsid w:val="00CE3F1F"/>
    <w:rsid w:val="00CE45CF"/>
    <w:rsid w:val="00CE4890"/>
    <w:rsid w:val="00CE4A5F"/>
    <w:rsid w:val="00CE4BAE"/>
    <w:rsid w:val="00CE593B"/>
    <w:rsid w:val="00CE5D7D"/>
    <w:rsid w:val="00CE67F7"/>
    <w:rsid w:val="00CE7046"/>
    <w:rsid w:val="00CE71F4"/>
    <w:rsid w:val="00CE7904"/>
    <w:rsid w:val="00CF0DAD"/>
    <w:rsid w:val="00CF10D6"/>
    <w:rsid w:val="00CF170E"/>
    <w:rsid w:val="00CF219E"/>
    <w:rsid w:val="00CF3174"/>
    <w:rsid w:val="00CF3B31"/>
    <w:rsid w:val="00CF3B41"/>
    <w:rsid w:val="00CF4B9F"/>
    <w:rsid w:val="00CF4C1E"/>
    <w:rsid w:val="00CF4FDF"/>
    <w:rsid w:val="00CF5491"/>
    <w:rsid w:val="00CF54AE"/>
    <w:rsid w:val="00CF566E"/>
    <w:rsid w:val="00CF5DCC"/>
    <w:rsid w:val="00CF60AA"/>
    <w:rsid w:val="00CF64B5"/>
    <w:rsid w:val="00CF691D"/>
    <w:rsid w:val="00CF77AF"/>
    <w:rsid w:val="00D000A9"/>
    <w:rsid w:val="00D00AD5"/>
    <w:rsid w:val="00D0127B"/>
    <w:rsid w:val="00D02027"/>
    <w:rsid w:val="00D02187"/>
    <w:rsid w:val="00D021DD"/>
    <w:rsid w:val="00D028C5"/>
    <w:rsid w:val="00D0363D"/>
    <w:rsid w:val="00D036FE"/>
    <w:rsid w:val="00D03948"/>
    <w:rsid w:val="00D049D7"/>
    <w:rsid w:val="00D0516D"/>
    <w:rsid w:val="00D0587F"/>
    <w:rsid w:val="00D06101"/>
    <w:rsid w:val="00D06674"/>
    <w:rsid w:val="00D0694F"/>
    <w:rsid w:val="00D07E5D"/>
    <w:rsid w:val="00D10BB9"/>
    <w:rsid w:val="00D10F2C"/>
    <w:rsid w:val="00D1117B"/>
    <w:rsid w:val="00D113DD"/>
    <w:rsid w:val="00D11604"/>
    <w:rsid w:val="00D116D4"/>
    <w:rsid w:val="00D11EA0"/>
    <w:rsid w:val="00D12088"/>
    <w:rsid w:val="00D1281C"/>
    <w:rsid w:val="00D12D7C"/>
    <w:rsid w:val="00D12F96"/>
    <w:rsid w:val="00D13013"/>
    <w:rsid w:val="00D131B2"/>
    <w:rsid w:val="00D137AE"/>
    <w:rsid w:val="00D143E8"/>
    <w:rsid w:val="00D149A9"/>
    <w:rsid w:val="00D14B43"/>
    <w:rsid w:val="00D1538C"/>
    <w:rsid w:val="00D162C1"/>
    <w:rsid w:val="00D16FAA"/>
    <w:rsid w:val="00D170F0"/>
    <w:rsid w:val="00D1763E"/>
    <w:rsid w:val="00D17663"/>
    <w:rsid w:val="00D179B4"/>
    <w:rsid w:val="00D17C3A"/>
    <w:rsid w:val="00D20913"/>
    <w:rsid w:val="00D212D9"/>
    <w:rsid w:val="00D21439"/>
    <w:rsid w:val="00D2173B"/>
    <w:rsid w:val="00D21937"/>
    <w:rsid w:val="00D21CB1"/>
    <w:rsid w:val="00D23189"/>
    <w:rsid w:val="00D23960"/>
    <w:rsid w:val="00D24741"/>
    <w:rsid w:val="00D259B3"/>
    <w:rsid w:val="00D25A66"/>
    <w:rsid w:val="00D263F8"/>
    <w:rsid w:val="00D26661"/>
    <w:rsid w:val="00D269DE"/>
    <w:rsid w:val="00D26E06"/>
    <w:rsid w:val="00D273B3"/>
    <w:rsid w:val="00D275D9"/>
    <w:rsid w:val="00D277E9"/>
    <w:rsid w:val="00D27DDB"/>
    <w:rsid w:val="00D302EB"/>
    <w:rsid w:val="00D30986"/>
    <w:rsid w:val="00D30C55"/>
    <w:rsid w:val="00D31272"/>
    <w:rsid w:val="00D312E2"/>
    <w:rsid w:val="00D3151D"/>
    <w:rsid w:val="00D31903"/>
    <w:rsid w:val="00D31A9D"/>
    <w:rsid w:val="00D3245D"/>
    <w:rsid w:val="00D3246B"/>
    <w:rsid w:val="00D333EB"/>
    <w:rsid w:val="00D337BF"/>
    <w:rsid w:val="00D337F0"/>
    <w:rsid w:val="00D339AC"/>
    <w:rsid w:val="00D33A6D"/>
    <w:rsid w:val="00D35333"/>
    <w:rsid w:val="00D3543F"/>
    <w:rsid w:val="00D35A65"/>
    <w:rsid w:val="00D3780A"/>
    <w:rsid w:val="00D37E7C"/>
    <w:rsid w:val="00D37EA8"/>
    <w:rsid w:val="00D4110F"/>
    <w:rsid w:val="00D42DC0"/>
    <w:rsid w:val="00D42FDE"/>
    <w:rsid w:val="00D43076"/>
    <w:rsid w:val="00D4402F"/>
    <w:rsid w:val="00D44B69"/>
    <w:rsid w:val="00D44D63"/>
    <w:rsid w:val="00D4525F"/>
    <w:rsid w:val="00D453DE"/>
    <w:rsid w:val="00D45891"/>
    <w:rsid w:val="00D4624F"/>
    <w:rsid w:val="00D46394"/>
    <w:rsid w:val="00D46A19"/>
    <w:rsid w:val="00D47083"/>
    <w:rsid w:val="00D4757C"/>
    <w:rsid w:val="00D47BD5"/>
    <w:rsid w:val="00D50400"/>
    <w:rsid w:val="00D51135"/>
    <w:rsid w:val="00D5120D"/>
    <w:rsid w:val="00D51585"/>
    <w:rsid w:val="00D516A4"/>
    <w:rsid w:val="00D516B8"/>
    <w:rsid w:val="00D523FC"/>
    <w:rsid w:val="00D52B7B"/>
    <w:rsid w:val="00D52E20"/>
    <w:rsid w:val="00D53634"/>
    <w:rsid w:val="00D53776"/>
    <w:rsid w:val="00D544DA"/>
    <w:rsid w:val="00D54938"/>
    <w:rsid w:val="00D5569F"/>
    <w:rsid w:val="00D557CC"/>
    <w:rsid w:val="00D56B22"/>
    <w:rsid w:val="00D5717C"/>
    <w:rsid w:val="00D57ACD"/>
    <w:rsid w:val="00D60E31"/>
    <w:rsid w:val="00D61085"/>
    <w:rsid w:val="00D6199E"/>
    <w:rsid w:val="00D621C4"/>
    <w:rsid w:val="00D62B4D"/>
    <w:rsid w:val="00D63CD4"/>
    <w:rsid w:val="00D63DD7"/>
    <w:rsid w:val="00D6409E"/>
    <w:rsid w:val="00D644A8"/>
    <w:rsid w:val="00D6513A"/>
    <w:rsid w:val="00D6520C"/>
    <w:rsid w:val="00D65FC0"/>
    <w:rsid w:val="00D663D7"/>
    <w:rsid w:val="00D665D1"/>
    <w:rsid w:val="00D6667B"/>
    <w:rsid w:val="00D6693B"/>
    <w:rsid w:val="00D66C51"/>
    <w:rsid w:val="00D674C4"/>
    <w:rsid w:val="00D677D8"/>
    <w:rsid w:val="00D71506"/>
    <w:rsid w:val="00D71BCE"/>
    <w:rsid w:val="00D72732"/>
    <w:rsid w:val="00D7292D"/>
    <w:rsid w:val="00D72A62"/>
    <w:rsid w:val="00D72C47"/>
    <w:rsid w:val="00D7376A"/>
    <w:rsid w:val="00D73BB4"/>
    <w:rsid w:val="00D73F20"/>
    <w:rsid w:val="00D73FE6"/>
    <w:rsid w:val="00D746E6"/>
    <w:rsid w:val="00D756B9"/>
    <w:rsid w:val="00D76986"/>
    <w:rsid w:val="00D776CC"/>
    <w:rsid w:val="00D77E2A"/>
    <w:rsid w:val="00D77E55"/>
    <w:rsid w:val="00D8026A"/>
    <w:rsid w:val="00D803ED"/>
    <w:rsid w:val="00D804E7"/>
    <w:rsid w:val="00D8051F"/>
    <w:rsid w:val="00D8082C"/>
    <w:rsid w:val="00D8091D"/>
    <w:rsid w:val="00D82053"/>
    <w:rsid w:val="00D82827"/>
    <w:rsid w:val="00D8292E"/>
    <w:rsid w:val="00D82EC6"/>
    <w:rsid w:val="00D82F5A"/>
    <w:rsid w:val="00D8352B"/>
    <w:rsid w:val="00D83B4E"/>
    <w:rsid w:val="00D83B81"/>
    <w:rsid w:val="00D83E1B"/>
    <w:rsid w:val="00D8418B"/>
    <w:rsid w:val="00D844E6"/>
    <w:rsid w:val="00D8480E"/>
    <w:rsid w:val="00D84D82"/>
    <w:rsid w:val="00D8503C"/>
    <w:rsid w:val="00D8560E"/>
    <w:rsid w:val="00D8601B"/>
    <w:rsid w:val="00D8616C"/>
    <w:rsid w:val="00D8634C"/>
    <w:rsid w:val="00D86393"/>
    <w:rsid w:val="00D867DD"/>
    <w:rsid w:val="00D868AD"/>
    <w:rsid w:val="00D86A99"/>
    <w:rsid w:val="00D86EB1"/>
    <w:rsid w:val="00D8726B"/>
    <w:rsid w:val="00D8799A"/>
    <w:rsid w:val="00D92B53"/>
    <w:rsid w:val="00D930B9"/>
    <w:rsid w:val="00D937BE"/>
    <w:rsid w:val="00D93FE0"/>
    <w:rsid w:val="00D94623"/>
    <w:rsid w:val="00D9501B"/>
    <w:rsid w:val="00D964F7"/>
    <w:rsid w:val="00D97B91"/>
    <w:rsid w:val="00D97C75"/>
    <w:rsid w:val="00D97CDE"/>
    <w:rsid w:val="00D97F66"/>
    <w:rsid w:val="00DA0F17"/>
    <w:rsid w:val="00DA0FB3"/>
    <w:rsid w:val="00DA17B0"/>
    <w:rsid w:val="00DA221D"/>
    <w:rsid w:val="00DA28CB"/>
    <w:rsid w:val="00DA2FE7"/>
    <w:rsid w:val="00DA3BC3"/>
    <w:rsid w:val="00DA3E70"/>
    <w:rsid w:val="00DA4BE3"/>
    <w:rsid w:val="00DA534D"/>
    <w:rsid w:val="00DA5797"/>
    <w:rsid w:val="00DA589C"/>
    <w:rsid w:val="00DA5E90"/>
    <w:rsid w:val="00DA616C"/>
    <w:rsid w:val="00DA619E"/>
    <w:rsid w:val="00DA6203"/>
    <w:rsid w:val="00DA62C1"/>
    <w:rsid w:val="00DA6513"/>
    <w:rsid w:val="00DA6913"/>
    <w:rsid w:val="00DA73C6"/>
    <w:rsid w:val="00DA75B3"/>
    <w:rsid w:val="00DA789D"/>
    <w:rsid w:val="00DB0EB0"/>
    <w:rsid w:val="00DB1D19"/>
    <w:rsid w:val="00DB1E1B"/>
    <w:rsid w:val="00DB2293"/>
    <w:rsid w:val="00DB271B"/>
    <w:rsid w:val="00DB2D40"/>
    <w:rsid w:val="00DB4756"/>
    <w:rsid w:val="00DB55F4"/>
    <w:rsid w:val="00DB6744"/>
    <w:rsid w:val="00DB6AA7"/>
    <w:rsid w:val="00DB6C2A"/>
    <w:rsid w:val="00DB74D1"/>
    <w:rsid w:val="00DB74D6"/>
    <w:rsid w:val="00DB7540"/>
    <w:rsid w:val="00DB77BF"/>
    <w:rsid w:val="00DC03FE"/>
    <w:rsid w:val="00DC1110"/>
    <w:rsid w:val="00DC1219"/>
    <w:rsid w:val="00DC1790"/>
    <w:rsid w:val="00DC22A7"/>
    <w:rsid w:val="00DC3E6D"/>
    <w:rsid w:val="00DC3EDE"/>
    <w:rsid w:val="00DC3FB9"/>
    <w:rsid w:val="00DC41CA"/>
    <w:rsid w:val="00DC4557"/>
    <w:rsid w:val="00DC45AE"/>
    <w:rsid w:val="00DC49BC"/>
    <w:rsid w:val="00DC59D2"/>
    <w:rsid w:val="00DC64D7"/>
    <w:rsid w:val="00DC69DD"/>
    <w:rsid w:val="00DC6C89"/>
    <w:rsid w:val="00DC7293"/>
    <w:rsid w:val="00DC7741"/>
    <w:rsid w:val="00DC795F"/>
    <w:rsid w:val="00DC7A6C"/>
    <w:rsid w:val="00DD0139"/>
    <w:rsid w:val="00DD053D"/>
    <w:rsid w:val="00DD0737"/>
    <w:rsid w:val="00DD1D4B"/>
    <w:rsid w:val="00DD2F73"/>
    <w:rsid w:val="00DD33BD"/>
    <w:rsid w:val="00DD4D72"/>
    <w:rsid w:val="00DD4DED"/>
    <w:rsid w:val="00DD6298"/>
    <w:rsid w:val="00DD6C81"/>
    <w:rsid w:val="00DD70E2"/>
    <w:rsid w:val="00DD7109"/>
    <w:rsid w:val="00DE02E6"/>
    <w:rsid w:val="00DE0D0E"/>
    <w:rsid w:val="00DE1313"/>
    <w:rsid w:val="00DE14D1"/>
    <w:rsid w:val="00DE167C"/>
    <w:rsid w:val="00DE1D99"/>
    <w:rsid w:val="00DE1FAB"/>
    <w:rsid w:val="00DE269F"/>
    <w:rsid w:val="00DE2893"/>
    <w:rsid w:val="00DE36EB"/>
    <w:rsid w:val="00DE3E4F"/>
    <w:rsid w:val="00DE4DE9"/>
    <w:rsid w:val="00DE5D8A"/>
    <w:rsid w:val="00DE755E"/>
    <w:rsid w:val="00DE7716"/>
    <w:rsid w:val="00DF00F9"/>
    <w:rsid w:val="00DF0336"/>
    <w:rsid w:val="00DF03A2"/>
    <w:rsid w:val="00DF1187"/>
    <w:rsid w:val="00DF1484"/>
    <w:rsid w:val="00DF162E"/>
    <w:rsid w:val="00DF1704"/>
    <w:rsid w:val="00DF1C53"/>
    <w:rsid w:val="00DF3074"/>
    <w:rsid w:val="00DF351B"/>
    <w:rsid w:val="00DF362B"/>
    <w:rsid w:val="00DF39F8"/>
    <w:rsid w:val="00DF4254"/>
    <w:rsid w:val="00DF46E0"/>
    <w:rsid w:val="00DF5A65"/>
    <w:rsid w:val="00DF6452"/>
    <w:rsid w:val="00DF6E14"/>
    <w:rsid w:val="00DF6E30"/>
    <w:rsid w:val="00DF779B"/>
    <w:rsid w:val="00E00796"/>
    <w:rsid w:val="00E02D8F"/>
    <w:rsid w:val="00E03484"/>
    <w:rsid w:val="00E0440B"/>
    <w:rsid w:val="00E04862"/>
    <w:rsid w:val="00E054AF"/>
    <w:rsid w:val="00E05C5C"/>
    <w:rsid w:val="00E06417"/>
    <w:rsid w:val="00E06B11"/>
    <w:rsid w:val="00E073D4"/>
    <w:rsid w:val="00E07523"/>
    <w:rsid w:val="00E077A4"/>
    <w:rsid w:val="00E07E6E"/>
    <w:rsid w:val="00E10237"/>
    <w:rsid w:val="00E10893"/>
    <w:rsid w:val="00E11348"/>
    <w:rsid w:val="00E11D29"/>
    <w:rsid w:val="00E129E2"/>
    <w:rsid w:val="00E12A7B"/>
    <w:rsid w:val="00E13027"/>
    <w:rsid w:val="00E13163"/>
    <w:rsid w:val="00E13B23"/>
    <w:rsid w:val="00E13BE9"/>
    <w:rsid w:val="00E14D76"/>
    <w:rsid w:val="00E1566F"/>
    <w:rsid w:val="00E15933"/>
    <w:rsid w:val="00E16530"/>
    <w:rsid w:val="00E174EB"/>
    <w:rsid w:val="00E17939"/>
    <w:rsid w:val="00E200C3"/>
    <w:rsid w:val="00E20DEE"/>
    <w:rsid w:val="00E2162E"/>
    <w:rsid w:val="00E22B09"/>
    <w:rsid w:val="00E22E87"/>
    <w:rsid w:val="00E23ABD"/>
    <w:rsid w:val="00E24139"/>
    <w:rsid w:val="00E24638"/>
    <w:rsid w:val="00E24F00"/>
    <w:rsid w:val="00E269C5"/>
    <w:rsid w:val="00E272E9"/>
    <w:rsid w:val="00E27B18"/>
    <w:rsid w:val="00E30305"/>
    <w:rsid w:val="00E305AD"/>
    <w:rsid w:val="00E319F7"/>
    <w:rsid w:val="00E31A5D"/>
    <w:rsid w:val="00E31AA9"/>
    <w:rsid w:val="00E3216B"/>
    <w:rsid w:val="00E3327C"/>
    <w:rsid w:val="00E33EAB"/>
    <w:rsid w:val="00E34E4F"/>
    <w:rsid w:val="00E356CB"/>
    <w:rsid w:val="00E35CF8"/>
    <w:rsid w:val="00E35D74"/>
    <w:rsid w:val="00E3642D"/>
    <w:rsid w:val="00E366B9"/>
    <w:rsid w:val="00E3687E"/>
    <w:rsid w:val="00E37A58"/>
    <w:rsid w:val="00E37E00"/>
    <w:rsid w:val="00E40617"/>
    <w:rsid w:val="00E4132B"/>
    <w:rsid w:val="00E41449"/>
    <w:rsid w:val="00E41CBC"/>
    <w:rsid w:val="00E428F9"/>
    <w:rsid w:val="00E42ABF"/>
    <w:rsid w:val="00E43364"/>
    <w:rsid w:val="00E44213"/>
    <w:rsid w:val="00E4424C"/>
    <w:rsid w:val="00E4473E"/>
    <w:rsid w:val="00E45457"/>
    <w:rsid w:val="00E45724"/>
    <w:rsid w:val="00E4616C"/>
    <w:rsid w:val="00E4630C"/>
    <w:rsid w:val="00E46879"/>
    <w:rsid w:val="00E46FE5"/>
    <w:rsid w:val="00E510DA"/>
    <w:rsid w:val="00E5141F"/>
    <w:rsid w:val="00E515A0"/>
    <w:rsid w:val="00E51BD1"/>
    <w:rsid w:val="00E52092"/>
    <w:rsid w:val="00E526FE"/>
    <w:rsid w:val="00E56F5A"/>
    <w:rsid w:val="00E57167"/>
    <w:rsid w:val="00E604AE"/>
    <w:rsid w:val="00E6121A"/>
    <w:rsid w:val="00E613CF"/>
    <w:rsid w:val="00E6162C"/>
    <w:rsid w:val="00E634BE"/>
    <w:rsid w:val="00E642DE"/>
    <w:rsid w:val="00E642F7"/>
    <w:rsid w:val="00E6629E"/>
    <w:rsid w:val="00E6643D"/>
    <w:rsid w:val="00E6784B"/>
    <w:rsid w:val="00E67D29"/>
    <w:rsid w:val="00E704A0"/>
    <w:rsid w:val="00E706D0"/>
    <w:rsid w:val="00E70EC4"/>
    <w:rsid w:val="00E71BAE"/>
    <w:rsid w:val="00E72747"/>
    <w:rsid w:val="00E72CBF"/>
    <w:rsid w:val="00E7322B"/>
    <w:rsid w:val="00E739F8"/>
    <w:rsid w:val="00E742A0"/>
    <w:rsid w:val="00E743C9"/>
    <w:rsid w:val="00E746D1"/>
    <w:rsid w:val="00E7519A"/>
    <w:rsid w:val="00E752CD"/>
    <w:rsid w:val="00E76C2F"/>
    <w:rsid w:val="00E809A5"/>
    <w:rsid w:val="00E80CB1"/>
    <w:rsid w:val="00E80DA4"/>
    <w:rsid w:val="00E80ED4"/>
    <w:rsid w:val="00E81C50"/>
    <w:rsid w:val="00E81D38"/>
    <w:rsid w:val="00E823AA"/>
    <w:rsid w:val="00E82BCA"/>
    <w:rsid w:val="00E82E42"/>
    <w:rsid w:val="00E83145"/>
    <w:rsid w:val="00E83DB0"/>
    <w:rsid w:val="00E83E47"/>
    <w:rsid w:val="00E8468A"/>
    <w:rsid w:val="00E848FE"/>
    <w:rsid w:val="00E8514E"/>
    <w:rsid w:val="00E853F9"/>
    <w:rsid w:val="00E85B51"/>
    <w:rsid w:val="00E85DCC"/>
    <w:rsid w:val="00E8623A"/>
    <w:rsid w:val="00E869BD"/>
    <w:rsid w:val="00E86F98"/>
    <w:rsid w:val="00E871B9"/>
    <w:rsid w:val="00E90605"/>
    <w:rsid w:val="00E909F2"/>
    <w:rsid w:val="00E91852"/>
    <w:rsid w:val="00E9211C"/>
    <w:rsid w:val="00E921B3"/>
    <w:rsid w:val="00E922F5"/>
    <w:rsid w:val="00E93185"/>
    <w:rsid w:val="00E948DC"/>
    <w:rsid w:val="00E9570C"/>
    <w:rsid w:val="00E95B49"/>
    <w:rsid w:val="00E95D35"/>
    <w:rsid w:val="00E97BFE"/>
    <w:rsid w:val="00EA00DC"/>
    <w:rsid w:val="00EA1259"/>
    <w:rsid w:val="00EA1833"/>
    <w:rsid w:val="00EA19C1"/>
    <w:rsid w:val="00EA2347"/>
    <w:rsid w:val="00EA2DA9"/>
    <w:rsid w:val="00EA2F21"/>
    <w:rsid w:val="00EA3A9A"/>
    <w:rsid w:val="00EA3AC4"/>
    <w:rsid w:val="00EA3AF1"/>
    <w:rsid w:val="00EA3B01"/>
    <w:rsid w:val="00EA4165"/>
    <w:rsid w:val="00EA4FB1"/>
    <w:rsid w:val="00EA54B5"/>
    <w:rsid w:val="00EA6539"/>
    <w:rsid w:val="00EA6AF2"/>
    <w:rsid w:val="00EA6F41"/>
    <w:rsid w:val="00EA7139"/>
    <w:rsid w:val="00EA733C"/>
    <w:rsid w:val="00EA7A97"/>
    <w:rsid w:val="00EA7B63"/>
    <w:rsid w:val="00EB0C6C"/>
    <w:rsid w:val="00EB0C9B"/>
    <w:rsid w:val="00EB108D"/>
    <w:rsid w:val="00EB1BE1"/>
    <w:rsid w:val="00EB26B2"/>
    <w:rsid w:val="00EB2BA9"/>
    <w:rsid w:val="00EB33FC"/>
    <w:rsid w:val="00EB3AD0"/>
    <w:rsid w:val="00EB4DCB"/>
    <w:rsid w:val="00EB6867"/>
    <w:rsid w:val="00EB7778"/>
    <w:rsid w:val="00EC02E1"/>
    <w:rsid w:val="00EC156D"/>
    <w:rsid w:val="00EC15F9"/>
    <w:rsid w:val="00EC1E73"/>
    <w:rsid w:val="00EC241F"/>
    <w:rsid w:val="00EC2E82"/>
    <w:rsid w:val="00EC4C20"/>
    <w:rsid w:val="00EC5649"/>
    <w:rsid w:val="00EC5846"/>
    <w:rsid w:val="00EC5918"/>
    <w:rsid w:val="00EC6526"/>
    <w:rsid w:val="00EC680E"/>
    <w:rsid w:val="00EC6811"/>
    <w:rsid w:val="00EC6E4C"/>
    <w:rsid w:val="00EC6ECD"/>
    <w:rsid w:val="00ED00D9"/>
    <w:rsid w:val="00ED071C"/>
    <w:rsid w:val="00ED27D0"/>
    <w:rsid w:val="00ED2C02"/>
    <w:rsid w:val="00ED3160"/>
    <w:rsid w:val="00ED3C91"/>
    <w:rsid w:val="00ED408F"/>
    <w:rsid w:val="00ED53B2"/>
    <w:rsid w:val="00ED59F8"/>
    <w:rsid w:val="00ED5AB9"/>
    <w:rsid w:val="00ED5C33"/>
    <w:rsid w:val="00ED5E62"/>
    <w:rsid w:val="00ED6915"/>
    <w:rsid w:val="00ED6CC2"/>
    <w:rsid w:val="00EE0CD4"/>
    <w:rsid w:val="00EE1058"/>
    <w:rsid w:val="00EE23C7"/>
    <w:rsid w:val="00EE2A91"/>
    <w:rsid w:val="00EE36D3"/>
    <w:rsid w:val="00EE3F38"/>
    <w:rsid w:val="00EE545F"/>
    <w:rsid w:val="00EE54CD"/>
    <w:rsid w:val="00EE6C56"/>
    <w:rsid w:val="00EE6CF2"/>
    <w:rsid w:val="00EF046B"/>
    <w:rsid w:val="00EF1FE4"/>
    <w:rsid w:val="00EF227D"/>
    <w:rsid w:val="00EF2757"/>
    <w:rsid w:val="00EF3478"/>
    <w:rsid w:val="00EF36A4"/>
    <w:rsid w:val="00EF3D9F"/>
    <w:rsid w:val="00EF41A7"/>
    <w:rsid w:val="00EF47B5"/>
    <w:rsid w:val="00EF4BD0"/>
    <w:rsid w:val="00EF5A31"/>
    <w:rsid w:val="00EF5C1D"/>
    <w:rsid w:val="00EF5E6F"/>
    <w:rsid w:val="00EF7468"/>
    <w:rsid w:val="00F00606"/>
    <w:rsid w:val="00F008E8"/>
    <w:rsid w:val="00F0193B"/>
    <w:rsid w:val="00F0230A"/>
    <w:rsid w:val="00F02368"/>
    <w:rsid w:val="00F0274E"/>
    <w:rsid w:val="00F028D7"/>
    <w:rsid w:val="00F02EE7"/>
    <w:rsid w:val="00F032FD"/>
    <w:rsid w:val="00F033C5"/>
    <w:rsid w:val="00F03617"/>
    <w:rsid w:val="00F03E45"/>
    <w:rsid w:val="00F050A9"/>
    <w:rsid w:val="00F0564C"/>
    <w:rsid w:val="00F05688"/>
    <w:rsid w:val="00F058DC"/>
    <w:rsid w:val="00F05FC0"/>
    <w:rsid w:val="00F062CF"/>
    <w:rsid w:val="00F06B44"/>
    <w:rsid w:val="00F07D7E"/>
    <w:rsid w:val="00F106BC"/>
    <w:rsid w:val="00F12313"/>
    <w:rsid w:val="00F1274F"/>
    <w:rsid w:val="00F12AEB"/>
    <w:rsid w:val="00F12E5F"/>
    <w:rsid w:val="00F13623"/>
    <w:rsid w:val="00F13698"/>
    <w:rsid w:val="00F13970"/>
    <w:rsid w:val="00F13EE3"/>
    <w:rsid w:val="00F14BE3"/>
    <w:rsid w:val="00F159E4"/>
    <w:rsid w:val="00F15D04"/>
    <w:rsid w:val="00F17853"/>
    <w:rsid w:val="00F17D5A"/>
    <w:rsid w:val="00F20F80"/>
    <w:rsid w:val="00F21225"/>
    <w:rsid w:val="00F21BFF"/>
    <w:rsid w:val="00F21DD2"/>
    <w:rsid w:val="00F22230"/>
    <w:rsid w:val="00F224ED"/>
    <w:rsid w:val="00F22CF1"/>
    <w:rsid w:val="00F22D54"/>
    <w:rsid w:val="00F230B6"/>
    <w:rsid w:val="00F231AB"/>
    <w:rsid w:val="00F234A8"/>
    <w:rsid w:val="00F23ACB"/>
    <w:rsid w:val="00F23E47"/>
    <w:rsid w:val="00F24167"/>
    <w:rsid w:val="00F245CE"/>
    <w:rsid w:val="00F24824"/>
    <w:rsid w:val="00F2506B"/>
    <w:rsid w:val="00F25C4A"/>
    <w:rsid w:val="00F25D11"/>
    <w:rsid w:val="00F2637D"/>
    <w:rsid w:val="00F270D7"/>
    <w:rsid w:val="00F27521"/>
    <w:rsid w:val="00F27A9E"/>
    <w:rsid w:val="00F31CA7"/>
    <w:rsid w:val="00F321D4"/>
    <w:rsid w:val="00F32A87"/>
    <w:rsid w:val="00F32BF8"/>
    <w:rsid w:val="00F34075"/>
    <w:rsid w:val="00F3436C"/>
    <w:rsid w:val="00F353FE"/>
    <w:rsid w:val="00F359CD"/>
    <w:rsid w:val="00F37A3E"/>
    <w:rsid w:val="00F40144"/>
    <w:rsid w:val="00F40B17"/>
    <w:rsid w:val="00F40DC9"/>
    <w:rsid w:val="00F41252"/>
    <w:rsid w:val="00F4221B"/>
    <w:rsid w:val="00F4226D"/>
    <w:rsid w:val="00F4280D"/>
    <w:rsid w:val="00F42BC0"/>
    <w:rsid w:val="00F42ECF"/>
    <w:rsid w:val="00F43326"/>
    <w:rsid w:val="00F435AD"/>
    <w:rsid w:val="00F437F7"/>
    <w:rsid w:val="00F43E56"/>
    <w:rsid w:val="00F44375"/>
    <w:rsid w:val="00F44552"/>
    <w:rsid w:val="00F44580"/>
    <w:rsid w:val="00F4465B"/>
    <w:rsid w:val="00F44A5E"/>
    <w:rsid w:val="00F45318"/>
    <w:rsid w:val="00F453EA"/>
    <w:rsid w:val="00F45AF4"/>
    <w:rsid w:val="00F45BB4"/>
    <w:rsid w:val="00F45FCA"/>
    <w:rsid w:val="00F46522"/>
    <w:rsid w:val="00F46C73"/>
    <w:rsid w:val="00F476DA"/>
    <w:rsid w:val="00F50468"/>
    <w:rsid w:val="00F51141"/>
    <w:rsid w:val="00F5208E"/>
    <w:rsid w:val="00F522DE"/>
    <w:rsid w:val="00F5230D"/>
    <w:rsid w:val="00F52459"/>
    <w:rsid w:val="00F529CA"/>
    <w:rsid w:val="00F5406B"/>
    <w:rsid w:val="00F54630"/>
    <w:rsid w:val="00F5500D"/>
    <w:rsid w:val="00F55087"/>
    <w:rsid w:val="00F556F5"/>
    <w:rsid w:val="00F5572B"/>
    <w:rsid w:val="00F55ABD"/>
    <w:rsid w:val="00F563AB"/>
    <w:rsid w:val="00F564DA"/>
    <w:rsid w:val="00F572EC"/>
    <w:rsid w:val="00F6037E"/>
    <w:rsid w:val="00F61A42"/>
    <w:rsid w:val="00F61B8A"/>
    <w:rsid w:val="00F61E69"/>
    <w:rsid w:val="00F62323"/>
    <w:rsid w:val="00F62713"/>
    <w:rsid w:val="00F62ADB"/>
    <w:rsid w:val="00F65D15"/>
    <w:rsid w:val="00F66373"/>
    <w:rsid w:val="00F66B65"/>
    <w:rsid w:val="00F66C31"/>
    <w:rsid w:val="00F67AB4"/>
    <w:rsid w:val="00F700B5"/>
    <w:rsid w:val="00F701C3"/>
    <w:rsid w:val="00F710F7"/>
    <w:rsid w:val="00F7207F"/>
    <w:rsid w:val="00F72193"/>
    <w:rsid w:val="00F72197"/>
    <w:rsid w:val="00F72A61"/>
    <w:rsid w:val="00F72CDE"/>
    <w:rsid w:val="00F72F54"/>
    <w:rsid w:val="00F732D7"/>
    <w:rsid w:val="00F73417"/>
    <w:rsid w:val="00F73436"/>
    <w:rsid w:val="00F735F1"/>
    <w:rsid w:val="00F74444"/>
    <w:rsid w:val="00F74E3C"/>
    <w:rsid w:val="00F75BC4"/>
    <w:rsid w:val="00F767E3"/>
    <w:rsid w:val="00F77E8B"/>
    <w:rsid w:val="00F80116"/>
    <w:rsid w:val="00F80212"/>
    <w:rsid w:val="00F80743"/>
    <w:rsid w:val="00F81106"/>
    <w:rsid w:val="00F81250"/>
    <w:rsid w:val="00F8235F"/>
    <w:rsid w:val="00F828E4"/>
    <w:rsid w:val="00F82AC7"/>
    <w:rsid w:val="00F83DFA"/>
    <w:rsid w:val="00F848B6"/>
    <w:rsid w:val="00F853F9"/>
    <w:rsid w:val="00F86284"/>
    <w:rsid w:val="00F864B1"/>
    <w:rsid w:val="00F866A4"/>
    <w:rsid w:val="00F868E6"/>
    <w:rsid w:val="00F87B2B"/>
    <w:rsid w:val="00F90CBB"/>
    <w:rsid w:val="00F913F7"/>
    <w:rsid w:val="00F91BF2"/>
    <w:rsid w:val="00F9242F"/>
    <w:rsid w:val="00F927D5"/>
    <w:rsid w:val="00F92ACF"/>
    <w:rsid w:val="00F92BBF"/>
    <w:rsid w:val="00F93A18"/>
    <w:rsid w:val="00F93C44"/>
    <w:rsid w:val="00F93D0B"/>
    <w:rsid w:val="00F94188"/>
    <w:rsid w:val="00F9462C"/>
    <w:rsid w:val="00F947AC"/>
    <w:rsid w:val="00F94D6F"/>
    <w:rsid w:val="00F95126"/>
    <w:rsid w:val="00F95F26"/>
    <w:rsid w:val="00F966AC"/>
    <w:rsid w:val="00F96749"/>
    <w:rsid w:val="00F96818"/>
    <w:rsid w:val="00F978F6"/>
    <w:rsid w:val="00F97AFF"/>
    <w:rsid w:val="00F97EBE"/>
    <w:rsid w:val="00F97F20"/>
    <w:rsid w:val="00FA0D8F"/>
    <w:rsid w:val="00FA0EB1"/>
    <w:rsid w:val="00FA13DA"/>
    <w:rsid w:val="00FA2536"/>
    <w:rsid w:val="00FA3354"/>
    <w:rsid w:val="00FA34CC"/>
    <w:rsid w:val="00FA4115"/>
    <w:rsid w:val="00FA5231"/>
    <w:rsid w:val="00FA622A"/>
    <w:rsid w:val="00FA69BB"/>
    <w:rsid w:val="00FA7CB2"/>
    <w:rsid w:val="00FB0BC1"/>
    <w:rsid w:val="00FB0DB8"/>
    <w:rsid w:val="00FB149E"/>
    <w:rsid w:val="00FB1576"/>
    <w:rsid w:val="00FB1D3E"/>
    <w:rsid w:val="00FB29C1"/>
    <w:rsid w:val="00FB2E49"/>
    <w:rsid w:val="00FB345C"/>
    <w:rsid w:val="00FB3C34"/>
    <w:rsid w:val="00FB3FDE"/>
    <w:rsid w:val="00FB400B"/>
    <w:rsid w:val="00FB4272"/>
    <w:rsid w:val="00FB4FF0"/>
    <w:rsid w:val="00FB57AF"/>
    <w:rsid w:val="00FB736F"/>
    <w:rsid w:val="00FB7711"/>
    <w:rsid w:val="00FB7BB5"/>
    <w:rsid w:val="00FC0C9A"/>
    <w:rsid w:val="00FC2060"/>
    <w:rsid w:val="00FC2442"/>
    <w:rsid w:val="00FC304F"/>
    <w:rsid w:val="00FC369B"/>
    <w:rsid w:val="00FC42B4"/>
    <w:rsid w:val="00FC5D86"/>
    <w:rsid w:val="00FC6969"/>
    <w:rsid w:val="00FC7AAA"/>
    <w:rsid w:val="00FC7DC7"/>
    <w:rsid w:val="00FC7F70"/>
    <w:rsid w:val="00FD1277"/>
    <w:rsid w:val="00FD18C2"/>
    <w:rsid w:val="00FD1A3B"/>
    <w:rsid w:val="00FD1D1C"/>
    <w:rsid w:val="00FD2096"/>
    <w:rsid w:val="00FD2A2B"/>
    <w:rsid w:val="00FD2A2C"/>
    <w:rsid w:val="00FD2ADF"/>
    <w:rsid w:val="00FD2D1A"/>
    <w:rsid w:val="00FD35A8"/>
    <w:rsid w:val="00FD3C0B"/>
    <w:rsid w:val="00FD3F5E"/>
    <w:rsid w:val="00FD4DED"/>
    <w:rsid w:val="00FD4E55"/>
    <w:rsid w:val="00FD527C"/>
    <w:rsid w:val="00FD5D67"/>
    <w:rsid w:val="00FD60A2"/>
    <w:rsid w:val="00FD60C1"/>
    <w:rsid w:val="00FD64B7"/>
    <w:rsid w:val="00FD6977"/>
    <w:rsid w:val="00FD6B44"/>
    <w:rsid w:val="00FD7255"/>
    <w:rsid w:val="00FD7661"/>
    <w:rsid w:val="00FE01BA"/>
    <w:rsid w:val="00FE26AC"/>
    <w:rsid w:val="00FE2DE1"/>
    <w:rsid w:val="00FE36D6"/>
    <w:rsid w:val="00FE3BA9"/>
    <w:rsid w:val="00FE3CB9"/>
    <w:rsid w:val="00FE4328"/>
    <w:rsid w:val="00FE4612"/>
    <w:rsid w:val="00FE4E2E"/>
    <w:rsid w:val="00FE6B61"/>
    <w:rsid w:val="00FE6B93"/>
    <w:rsid w:val="00FE70F3"/>
    <w:rsid w:val="00FE74CF"/>
    <w:rsid w:val="00FF0164"/>
    <w:rsid w:val="00FF1EE9"/>
    <w:rsid w:val="00FF2268"/>
    <w:rsid w:val="00FF236F"/>
    <w:rsid w:val="00FF39C2"/>
    <w:rsid w:val="00FF3B6B"/>
    <w:rsid w:val="00FF4097"/>
    <w:rsid w:val="00FF4966"/>
    <w:rsid w:val="00FF5352"/>
    <w:rsid w:val="00FF54AF"/>
    <w:rsid w:val="00FF6396"/>
    <w:rsid w:val="00FF6A0A"/>
    <w:rsid w:val="00FF6F6F"/>
    <w:rsid w:val="00FF71A2"/>
    <w:rsid w:val="00FF7322"/>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3D1"/>
    <w:rPr>
      <w:rFonts w:ascii="Times New Roman" w:hAnsi="Times New Roman"/>
      <w:sz w:val="24"/>
      <w:szCs w:val="24"/>
      <w:lang w:val="es-ES_tradnl" w:eastAsia="es-ES"/>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18345C"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18345C"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18345C" w:themeColor="accent1" w:themeShade="BF"/>
      <w:kern w:val="0"/>
      <w:lang w:val="es-SV" w:eastAsia="es-SV"/>
    </w:rPr>
  </w:style>
  <w:style w:type="paragraph" w:styleId="TDC1">
    <w:name w:val="toc 1"/>
    <w:basedOn w:val="Normal"/>
    <w:next w:val="Normal"/>
    <w:autoRedefine/>
    <w:uiPriority w:val="39"/>
    <w:unhideWhenUsed/>
    <w:locked/>
    <w:rsid w:val="00052568"/>
    <w:pPr>
      <w:spacing w:after="100"/>
      <w:ind w:firstLine="142"/>
      <w:jc w:val="both"/>
    </w:pPr>
    <w:rPr>
      <w:rFonts w:asciiTheme="minorHAnsi" w:eastAsiaTheme="minorHAnsi" w:hAnsiTheme="minorHAnsi" w:cstheme="minorBidi"/>
      <w:sz w:val="20"/>
      <w:szCs w:val="22"/>
      <w:lang w:val="es-SV"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eastAsiaTheme="minorHAnsi" w:hAnsi="Arial" w:cs="Arial"/>
      <w:noProof/>
      <w:sz w:val="20"/>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 w:type="paragraph" w:styleId="Subttulo">
    <w:name w:val="Subtitle"/>
    <w:aliases w:val="titulo 2"/>
    <w:basedOn w:val="Normal"/>
    <w:next w:val="Normal"/>
    <w:link w:val="SubttuloCar"/>
    <w:qFormat/>
    <w:locked/>
    <w:rsid w:val="003C76D2"/>
    <w:pPr>
      <w:jc w:val="both"/>
    </w:pPr>
    <w:rPr>
      <w:rFonts w:ascii="Museo Sans 300" w:eastAsia="Arial Unicode MS" w:hAnsi="Museo Sans 300" w:cs="Arial Unicode MS"/>
      <w:b/>
      <w:color w:val="404040" w:themeColor="text1" w:themeTint="BF"/>
      <w:szCs w:val="32"/>
      <w:u w:color="000000"/>
      <w:lang w:val="es-SV" w:eastAsia="es-ES_tradnl"/>
    </w:rPr>
  </w:style>
  <w:style w:type="character" w:customStyle="1" w:styleId="SubttuloCar">
    <w:name w:val="Subtítulo Car"/>
    <w:aliases w:val="titulo 2 Car"/>
    <w:basedOn w:val="Fuentedeprrafopredeter"/>
    <w:link w:val="Subttulo"/>
    <w:rsid w:val="003C76D2"/>
    <w:rPr>
      <w:rFonts w:ascii="Museo Sans 300" w:eastAsia="Arial Unicode MS" w:hAnsi="Museo Sans 300" w:cs="Arial Unicode MS"/>
      <w:b/>
      <w:color w:val="404040" w:themeColor="text1" w:themeTint="BF"/>
      <w:sz w:val="24"/>
      <w:szCs w:val="32"/>
      <w:u w:color="000000"/>
      <w:lang w:eastAsia="es-ES_tradnl"/>
    </w:rPr>
  </w:style>
  <w:style w:type="paragraph" w:customStyle="1" w:styleId="Cuerpo">
    <w:name w:val="Cuerpo"/>
    <w:link w:val="CuerpoCar"/>
    <w:rsid w:val="003C76D2"/>
    <w:pPr>
      <w:spacing w:before="160"/>
    </w:pPr>
    <w:rPr>
      <w:rFonts w:ascii="Helvetica Neue" w:eastAsia="Arial Unicode MS" w:hAnsi="Helvetica Neue" w:cs="Arial Unicode MS"/>
      <w:color w:val="000000"/>
      <w:sz w:val="24"/>
      <w:szCs w:val="24"/>
      <w:lang w:eastAsia="es-ES_tradnl"/>
    </w:rPr>
  </w:style>
  <w:style w:type="character" w:customStyle="1" w:styleId="CuerpoCar">
    <w:name w:val="Cuerpo Car"/>
    <w:basedOn w:val="Fuentedeprrafopredeter"/>
    <w:link w:val="Cuerpo"/>
    <w:rsid w:val="003C76D2"/>
    <w:rPr>
      <w:rFonts w:ascii="Helvetica Neue" w:eastAsia="Arial Unicode MS" w:hAnsi="Helvetica Neue" w:cs="Arial Unicode MS"/>
      <w:color w:val="000000"/>
      <w:sz w:val="24"/>
      <w:szCs w:val="24"/>
      <w:lang w:eastAsia="es-ES_tradnl"/>
    </w:rPr>
  </w:style>
  <w:style w:type="table" w:styleId="Tablanormal2">
    <w:name w:val="Plain Table 2"/>
    <w:basedOn w:val="Tablanormal"/>
    <w:uiPriority w:val="42"/>
    <w:rsid w:val="00FF22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5oscura-nfasis1">
    <w:name w:val="List Table 5 Dark Accent 1"/>
    <w:basedOn w:val="Tablanormal"/>
    <w:uiPriority w:val="50"/>
    <w:rsid w:val="00C279C6"/>
    <w:rPr>
      <w:color w:val="FFFFFF" w:themeColor="background1"/>
    </w:rPr>
    <w:tblPr>
      <w:tblStyleRowBandSize w:val="1"/>
      <w:tblStyleColBandSize w:val="1"/>
      <w:tblBorders>
        <w:top w:val="single" w:sz="24" w:space="0" w:color="21467C" w:themeColor="accent1"/>
        <w:left w:val="single" w:sz="24" w:space="0" w:color="21467C" w:themeColor="accent1"/>
        <w:bottom w:val="single" w:sz="24" w:space="0" w:color="21467C" w:themeColor="accent1"/>
        <w:right w:val="single" w:sz="24" w:space="0" w:color="21467C" w:themeColor="accent1"/>
      </w:tblBorders>
    </w:tblPr>
    <w:tcPr>
      <w:shd w:val="clear" w:color="auto" w:fill="21467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2">
    <w:name w:val="Tabla con cuadrícula2"/>
    <w:basedOn w:val="Tablanormal"/>
    <w:next w:val="Tablaconcuadrcula"/>
    <w:uiPriority w:val="39"/>
    <w:rsid w:val="00D809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587">
      <w:bodyDiv w:val="1"/>
      <w:marLeft w:val="0"/>
      <w:marRight w:val="0"/>
      <w:marTop w:val="0"/>
      <w:marBottom w:val="0"/>
      <w:divBdr>
        <w:top w:val="none" w:sz="0" w:space="0" w:color="auto"/>
        <w:left w:val="none" w:sz="0" w:space="0" w:color="auto"/>
        <w:bottom w:val="none" w:sz="0" w:space="0" w:color="auto"/>
        <w:right w:val="none" w:sz="0" w:space="0" w:color="auto"/>
      </w:divBdr>
    </w:div>
    <w:div w:id="12803092">
      <w:bodyDiv w:val="1"/>
      <w:marLeft w:val="0"/>
      <w:marRight w:val="0"/>
      <w:marTop w:val="0"/>
      <w:marBottom w:val="0"/>
      <w:divBdr>
        <w:top w:val="none" w:sz="0" w:space="0" w:color="auto"/>
        <w:left w:val="none" w:sz="0" w:space="0" w:color="auto"/>
        <w:bottom w:val="none" w:sz="0" w:space="0" w:color="auto"/>
        <w:right w:val="none" w:sz="0" w:space="0" w:color="auto"/>
      </w:divBdr>
    </w:div>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65810654">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95252533">
      <w:bodyDiv w:val="1"/>
      <w:marLeft w:val="0"/>
      <w:marRight w:val="0"/>
      <w:marTop w:val="0"/>
      <w:marBottom w:val="0"/>
      <w:divBdr>
        <w:top w:val="none" w:sz="0" w:space="0" w:color="auto"/>
        <w:left w:val="none" w:sz="0" w:space="0" w:color="auto"/>
        <w:bottom w:val="none" w:sz="0" w:space="0" w:color="auto"/>
        <w:right w:val="none" w:sz="0" w:space="0" w:color="auto"/>
      </w:divBdr>
    </w:div>
    <w:div w:id="112405174">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47402229">
      <w:bodyDiv w:val="1"/>
      <w:marLeft w:val="0"/>
      <w:marRight w:val="0"/>
      <w:marTop w:val="0"/>
      <w:marBottom w:val="0"/>
      <w:divBdr>
        <w:top w:val="none" w:sz="0" w:space="0" w:color="auto"/>
        <w:left w:val="none" w:sz="0" w:space="0" w:color="auto"/>
        <w:bottom w:val="none" w:sz="0" w:space="0" w:color="auto"/>
        <w:right w:val="none" w:sz="0" w:space="0" w:color="auto"/>
      </w:divBdr>
    </w:div>
    <w:div w:id="155651520">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72036642">
      <w:bodyDiv w:val="1"/>
      <w:marLeft w:val="0"/>
      <w:marRight w:val="0"/>
      <w:marTop w:val="0"/>
      <w:marBottom w:val="0"/>
      <w:divBdr>
        <w:top w:val="none" w:sz="0" w:space="0" w:color="auto"/>
        <w:left w:val="none" w:sz="0" w:space="0" w:color="auto"/>
        <w:bottom w:val="none" w:sz="0" w:space="0" w:color="auto"/>
        <w:right w:val="none" w:sz="0" w:space="0" w:color="auto"/>
      </w:divBdr>
    </w:div>
    <w:div w:id="181357478">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04876548">
      <w:bodyDiv w:val="1"/>
      <w:marLeft w:val="0"/>
      <w:marRight w:val="0"/>
      <w:marTop w:val="0"/>
      <w:marBottom w:val="0"/>
      <w:divBdr>
        <w:top w:val="none" w:sz="0" w:space="0" w:color="auto"/>
        <w:left w:val="none" w:sz="0" w:space="0" w:color="auto"/>
        <w:bottom w:val="none" w:sz="0" w:space="0" w:color="auto"/>
        <w:right w:val="none" w:sz="0" w:space="0" w:color="auto"/>
      </w:divBdr>
    </w:div>
    <w:div w:id="206258050">
      <w:bodyDiv w:val="1"/>
      <w:marLeft w:val="0"/>
      <w:marRight w:val="0"/>
      <w:marTop w:val="0"/>
      <w:marBottom w:val="0"/>
      <w:divBdr>
        <w:top w:val="none" w:sz="0" w:space="0" w:color="auto"/>
        <w:left w:val="none" w:sz="0" w:space="0" w:color="auto"/>
        <w:bottom w:val="none" w:sz="0" w:space="0" w:color="auto"/>
        <w:right w:val="none" w:sz="0" w:space="0" w:color="auto"/>
      </w:divBdr>
    </w:div>
    <w:div w:id="214238265">
      <w:bodyDiv w:val="1"/>
      <w:marLeft w:val="0"/>
      <w:marRight w:val="0"/>
      <w:marTop w:val="0"/>
      <w:marBottom w:val="0"/>
      <w:divBdr>
        <w:top w:val="none" w:sz="0" w:space="0" w:color="auto"/>
        <w:left w:val="none" w:sz="0" w:space="0" w:color="auto"/>
        <w:bottom w:val="none" w:sz="0" w:space="0" w:color="auto"/>
        <w:right w:val="none" w:sz="0" w:space="0" w:color="auto"/>
      </w:divBdr>
    </w:div>
    <w:div w:id="218980201">
      <w:bodyDiv w:val="1"/>
      <w:marLeft w:val="0"/>
      <w:marRight w:val="0"/>
      <w:marTop w:val="0"/>
      <w:marBottom w:val="0"/>
      <w:divBdr>
        <w:top w:val="none" w:sz="0" w:space="0" w:color="auto"/>
        <w:left w:val="none" w:sz="0" w:space="0" w:color="auto"/>
        <w:bottom w:val="none" w:sz="0" w:space="0" w:color="auto"/>
        <w:right w:val="none" w:sz="0" w:space="0" w:color="auto"/>
      </w:divBdr>
    </w:div>
    <w:div w:id="231308634">
      <w:bodyDiv w:val="1"/>
      <w:marLeft w:val="0"/>
      <w:marRight w:val="0"/>
      <w:marTop w:val="0"/>
      <w:marBottom w:val="0"/>
      <w:divBdr>
        <w:top w:val="none" w:sz="0" w:space="0" w:color="auto"/>
        <w:left w:val="none" w:sz="0" w:space="0" w:color="auto"/>
        <w:bottom w:val="none" w:sz="0" w:space="0" w:color="auto"/>
        <w:right w:val="none" w:sz="0" w:space="0" w:color="auto"/>
      </w:divBdr>
    </w:div>
    <w:div w:id="242764122">
      <w:bodyDiv w:val="1"/>
      <w:marLeft w:val="0"/>
      <w:marRight w:val="0"/>
      <w:marTop w:val="0"/>
      <w:marBottom w:val="0"/>
      <w:divBdr>
        <w:top w:val="none" w:sz="0" w:space="0" w:color="auto"/>
        <w:left w:val="none" w:sz="0" w:space="0" w:color="auto"/>
        <w:bottom w:val="none" w:sz="0" w:space="0" w:color="auto"/>
        <w:right w:val="none" w:sz="0" w:space="0" w:color="auto"/>
      </w:divBdr>
    </w:div>
    <w:div w:id="243686330">
      <w:bodyDiv w:val="1"/>
      <w:marLeft w:val="0"/>
      <w:marRight w:val="0"/>
      <w:marTop w:val="0"/>
      <w:marBottom w:val="0"/>
      <w:divBdr>
        <w:top w:val="none" w:sz="0" w:space="0" w:color="auto"/>
        <w:left w:val="none" w:sz="0" w:space="0" w:color="auto"/>
        <w:bottom w:val="none" w:sz="0" w:space="0" w:color="auto"/>
        <w:right w:val="none" w:sz="0" w:space="0" w:color="auto"/>
      </w:divBdr>
    </w:div>
    <w:div w:id="252511842">
      <w:bodyDiv w:val="1"/>
      <w:marLeft w:val="0"/>
      <w:marRight w:val="0"/>
      <w:marTop w:val="0"/>
      <w:marBottom w:val="0"/>
      <w:divBdr>
        <w:top w:val="none" w:sz="0" w:space="0" w:color="auto"/>
        <w:left w:val="none" w:sz="0" w:space="0" w:color="auto"/>
        <w:bottom w:val="none" w:sz="0" w:space="0" w:color="auto"/>
        <w:right w:val="none" w:sz="0" w:space="0" w:color="auto"/>
      </w:divBdr>
    </w:div>
    <w:div w:id="254217179">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281158739">
      <w:bodyDiv w:val="1"/>
      <w:marLeft w:val="0"/>
      <w:marRight w:val="0"/>
      <w:marTop w:val="0"/>
      <w:marBottom w:val="0"/>
      <w:divBdr>
        <w:top w:val="none" w:sz="0" w:space="0" w:color="auto"/>
        <w:left w:val="none" w:sz="0" w:space="0" w:color="auto"/>
        <w:bottom w:val="none" w:sz="0" w:space="0" w:color="auto"/>
        <w:right w:val="none" w:sz="0" w:space="0" w:color="auto"/>
      </w:divBdr>
    </w:div>
    <w:div w:id="296183919">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4141802">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27825366">
      <w:bodyDiv w:val="1"/>
      <w:marLeft w:val="0"/>
      <w:marRight w:val="0"/>
      <w:marTop w:val="0"/>
      <w:marBottom w:val="0"/>
      <w:divBdr>
        <w:top w:val="none" w:sz="0" w:space="0" w:color="auto"/>
        <w:left w:val="none" w:sz="0" w:space="0" w:color="auto"/>
        <w:bottom w:val="none" w:sz="0" w:space="0" w:color="auto"/>
        <w:right w:val="none" w:sz="0" w:space="0" w:color="auto"/>
      </w:divBdr>
    </w:div>
    <w:div w:id="330060649">
      <w:bodyDiv w:val="1"/>
      <w:marLeft w:val="0"/>
      <w:marRight w:val="0"/>
      <w:marTop w:val="0"/>
      <w:marBottom w:val="0"/>
      <w:divBdr>
        <w:top w:val="none" w:sz="0" w:space="0" w:color="auto"/>
        <w:left w:val="none" w:sz="0" w:space="0" w:color="auto"/>
        <w:bottom w:val="none" w:sz="0" w:space="0" w:color="auto"/>
        <w:right w:val="none" w:sz="0" w:space="0" w:color="auto"/>
      </w:divBdr>
    </w:div>
    <w:div w:id="330525498">
      <w:bodyDiv w:val="1"/>
      <w:marLeft w:val="0"/>
      <w:marRight w:val="0"/>
      <w:marTop w:val="0"/>
      <w:marBottom w:val="0"/>
      <w:divBdr>
        <w:top w:val="none" w:sz="0" w:space="0" w:color="auto"/>
        <w:left w:val="none" w:sz="0" w:space="0" w:color="auto"/>
        <w:bottom w:val="none" w:sz="0" w:space="0" w:color="auto"/>
        <w:right w:val="none" w:sz="0" w:space="0" w:color="auto"/>
      </w:divBdr>
    </w:div>
    <w:div w:id="338314235">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40592945">
      <w:bodyDiv w:val="1"/>
      <w:marLeft w:val="0"/>
      <w:marRight w:val="0"/>
      <w:marTop w:val="0"/>
      <w:marBottom w:val="0"/>
      <w:divBdr>
        <w:top w:val="none" w:sz="0" w:space="0" w:color="auto"/>
        <w:left w:val="none" w:sz="0" w:space="0" w:color="auto"/>
        <w:bottom w:val="none" w:sz="0" w:space="0" w:color="auto"/>
        <w:right w:val="none" w:sz="0" w:space="0" w:color="auto"/>
      </w:divBdr>
    </w:div>
    <w:div w:id="342323583">
      <w:bodyDiv w:val="1"/>
      <w:marLeft w:val="0"/>
      <w:marRight w:val="0"/>
      <w:marTop w:val="0"/>
      <w:marBottom w:val="0"/>
      <w:divBdr>
        <w:top w:val="none" w:sz="0" w:space="0" w:color="auto"/>
        <w:left w:val="none" w:sz="0" w:space="0" w:color="auto"/>
        <w:bottom w:val="none" w:sz="0" w:space="0" w:color="auto"/>
        <w:right w:val="none" w:sz="0" w:space="0" w:color="auto"/>
      </w:divBdr>
    </w:div>
    <w:div w:id="351028402">
      <w:bodyDiv w:val="1"/>
      <w:marLeft w:val="0"/>
      <w:marRight w:val="0"/>
      <w:marTop w:val="0"/>
      <w:marBottom w:val="0"/>
      <w:divBdr>
        <w:top w:val="none" w:sz="0" w:space="0" w:color="auto"/>
        <w:left w:val="none" w:sz="0" w:space="0" w:color="auto"/>
        <w:bottom w:val="none" w:sz="0" w:space="0" w:color="auto"/>
        <w:right w:val="none" w:sz="0" w:space="0" w:color="auto"/>
      </w:divBdr>
    </w:div>
    <w:div w:id="358434837">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7800101">
      <w:bodyDiv w:val="1"/>
      <w:marLeft w:val="0"/>
      <w:marRight w:val="0"/>
      <w:marTop w:val="0"/>
      <w:marBottom w:val="0"/>
      <w:divBdr>
        <w:top w:val="none" w:sz="0" w:space="0" w:color="auto"/>
        <w:left w:val="none" w:sz="0" w:space="0" w:color="auto"/>
        <w:bottom w:val="none" w:sz="0" w:space="0" w:color="auto"/>
        <w:right w:val="none" w:sz="0" w:space="0" w:color="auto"/>
      </w:divBdr>
    </w:div>
    <w:div w:id="369762982">
      <w:bodyDiv w:val="1"/>
      <w:marLeft w:val="0"/>
      <w:marRight w:val="0"/>
      <w:marTop w:val="0"/>
      <w:marBottom w:val="0"/>
      <w:divBdr>
        <w:top w:val="none" w:sz="0" w:space="0" w:color="auto"/>
        <w:left w:val="none" w:sz="0" w:space="0" w:color="auto"/>
        <w:bottom w:val="none" w:sz="0" w:space="0" w:color="auto"/>
        <w:right w:val="none" w:sz="0" w:space="0" w:color="auto"/>
      </w:divBdr>
    </w:div>
    <w:div w:id="372120167">
      <w:bodyDiv w:val="1"/>
      <w:marLeft w:val="0"/>
      <w:marRight w:val="0"/>
      <w:marTop w:val="0"/>
      <w:marBottom w:val="0"/>
      <w:divBdr>
        <w:top w:val="none" w:sz="0" w:space="0" w:color="auto"/>
        <w:left w:val="none" w:sz="0" w:space="0" w:color="auto"/>
        <w:bottom w:val="none" w:sz="0" w:space="0" w:color="auto"/>
        <w:right w:val="none" w:sz="0" w:space="0" w:color="auto"/>
      </w:divBdr>
    </w:div>
    <w:div w:id="379869039">
      <w:bodyDiv w:val="1"/>
      <w:marLeft w:val="0"/>
      <w:marRight w:val="0"/>
      <w:marTop w:val="0"/>
      <w:marBottom w:val="0"/>
      <w:divBdr>
        <w:top w:val="none" w:sz="0" w:space="0" w:color="auto"/>
        <w:left w:val="none" w:sz="0" w:space="0" w:color="auto"/>
        <w:bottom w:val="none" w:sz="0" w:space="0" w:color="auto"/>
        <w:right w:val="none" w:sz="0" w:space="0" w:color="auto"/>
      </w:divBdr>
    </w:div>
    <w:div w:id="387848128">
      <w:bodyDiv w:val="1"/>
      <w:marLeft w:val="0"/>
      <w:marRight w:val="0"/>
      <w:marTop w:val="0"/>
      <w:marBottom w:val="0"/>
      <w:divBdr>
        <w:top w:val="none" w:sz="0" w:space="0" w:color="auto"/>
        <w:left w:val="none" w:sz="0" w:space="0" w:color="auto"/>
        <w:bottom w:val="none" w:sz="0" w:space="0" w:color="auto"/>
        <w:right w:val="none" w:sz="0" w:space="0" w:color="auto"/>
      </w:divBdr>
    </w:div>
    <w:div w:id="390227451">
      <w:bodyDiv w:val="1"/>
      <w:marLeft w:val="0"/>
      <w:marRight w:val="0"/>
      <w:marTop w:val="0"/>
      <w:marBottom w:val="0"/>
      <w:divBdr>
        <w:top w:val="none" w:sz="0" w:space="0" w:color="auto"/>
        <w:left w:val="none" w:sz="0" w:space="0" w:color="auto"/>
        <w:bottom w:val="none" w:sz="0" w:space="0" w:color="auto"/>
        <w:right w:val="none" w:sz="0" w:space="0" w:color="auto"/>
      </w:divBdr>
    </w:div>
    <w:div w:id="394356690">
      <w:bodyDiv w:val="1"/>
      <w:marLeft w:val="0"/>
      <w:marRight w:val="0"/>
      <w:marTop w:val="0"/>
      <w:marBottom w:val="0"/>
      <w:divBdr>
        <w:top w:val="none" w:sz="0" w:space="0" w:color="auto"/>
        <w:left w:val="none" w:sz="0" w:space="0" w:color="auto"/>
        <w:bottom w:val="none" w:sz="0" w:space="0" w:color="auto"/>
        <w:right w:val="none" w:sz="0" w:space="0" w:color="auto"/>
      </w:divBdr>
    </w:div>
    <w:div w:id="397939088">
      <w:bodyDiv w:val="1"/>
      <w:marLeft w:val="0"/>
      <w:marRight w:val="0"/>
      <w:marTop w:val="0"/>
      <w:marBottom w:val="0"/>
      <w:divBdr>
        <w:top w:val="none" w:sz="0" w:space="0" w:color="auto"/>
        <w:left w:val="none" w:sz="0" w:space="0" w:color="auto"/>
        <w:bottom w:val="none" w:sz="0" w:space="0" w:color="auto"/>
        <w:right w:val="none" w:sz="0" w:space="0" w:color="auto"/>
      </w:divBdr>
    </w:div>
    <w:div w:id="437331121">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59228567">
      <w:bodyDiv w:val="1"/>
      <w:marLeft w:val="0"/>
      <w:marRight w:val="0"/>
      <w:marTop w:val="0"/>
      <w:marBottom w:val="0"/>
      <w:divBdr>
        <w:top w:val="none" w:sz="0" w:space="0" w:color="auto"/>
        <w:left w:val="none" w:sz="0" w:space="0" w:color="auto"/>
        <w:bottom w:val="none" w:sz="0" w:space="0" w:color="auto"/>
        <w:right w:val="none" w:sz="0" w:space="0" w:color="auto"/>
      </w:divBdr>
    </w:div>
    <w:div w:id="461072257">
      <w:bodyDiv w:val="1"/>
      <w:marLeft w:val="0"/>
      <w:marRight w:val="0"/>
      <w:marTop w:val="0"/>
      <w:marBottom w:val="0"/>
      <w:divBdr>
        <w:top w:val="none" w:sz="0" w:space="0" w:color="auto"/>
        <w:left w:val="none" w:sz="0" w:space="0" w:color="auto"/>
        <w:bottom w:val="none" w:sz="0" w:space="0" w:color="auto"/>
        <w:right w:val="none" w:sz="0" w:space="0" w:color="auto"/>
      </w:divBdr>
    </w:div>
    <w:div w:id="461576136">
      <w:bodyDiv w:val="1"/>
      <w:marLeft w:val="0"/>
      <w:marRight w:val="0"/>
      <w:marTop w:val="0"/>
      <w:marBottom w:val="0"/>
      <w:divBdr>
        <w:top w:val="none" w:sz="0" w:space="0" w:color="auto"/>
        <w:left w:val="none" w:sz="0" w:space="0" w:color="auto"/>
        <w:bottom w:val="none" w:sz="0" w:space="0" w:color="auto"/>
        <w:right w:val="none" w:sz="0" w:space="0" w:color="auto"/>
      </w:divBdr>
    </w:div>
    <w:div w:id="485130078">
      <w:bodyDiv w:val="1"/>
      <w:marLeft w:val="0"/>
      <w:marRight w:val="0"/>
      <w:marTop w:val="0"/>
      <w:marBottom w:val="0"/>
      <w:divBdr>
        <w:top w:val="none" w:sz="0" w:space="0" w:color="auto"/>
        <w:left w:val="none" w:sz="0" w:space="0" w:color="auto"/>
        <w:bottom w:val="none" w:sz="0" w:space="0" w:color="auto"/>
        <w:right w:val="none" w:sz="0" w:space="0" w:color="auto"/>
      </w:divBdr>
    </w:div>
    <w:div w:id="503396191">
      <w:bodyDiv w:val="1"/>
      <w:marLeft w:val="0"/>
      <w:marRight w:val="0"/>
      <w:marTop w:val="0"/>
      <w:marBottom w:val="0"/>
      <w:divBdr>
        <w:top w:val="none" w:sz="0" w:space="0" w:color="auto"/>
        <w:left w:val="none" w:sz="0" w:space="0" w:color="auto"/>
        <w:bottom w:val="none" w:sz="0" w:space="0" w:color="auto"/>
        <w:right w:val="none" w:sz="0" w:space="0" w:color="auto"/>
      </w:divBdr>
    </w:div>
    <w:div w:id="528297779">
      <w:bodyDiv w:val="1"/>
      <w:marLeft w:val="0"/>
      <w:marRight w:val="0"/>
      <w:marTop w:val="0"/>
      <w:marBottom w:val="0"/>
      <w:divBdr>
        <w:top w:val="none" w:sz="0" w:space="0" w:color="auto"/>
        <w:left w:val="none" w:sz="0" w:space="0" w:color="auto"/>
        <w:bottom w:val="none" w:sz="0" w:space="0" w:color="auto"/>
        <w:right w:val="none" w:sz="0" w:space="0" w:color="auto"/>
      </w:divBdr>
    </w:div>
    <w:div w:id="547373358">
      <w:bodyDiv w:val="1"/>
      <w:marLeft w:val="0"/>
      <w:marRight w:val="0"/>
      <w:marTop w:val="0"/>
      <w:marBottom w:val="0"/>
      <w:divBdr>
        <w:top w:val="none" w:sz="0" w:space="0" w:color="auto"/>
        <w:left w:val="none" w:sz="0" w:space="0" w:color="auto"/>
        <w:bottom w:val="none" w:sz="0" w:space="0" w:color="auto"/>
        <w:right w:val="none" w:sz="0" w:space="0" w:color="auto"/>
      </w:divBdr>
    </w:div>
    <w:div w:id="548031583">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80482356">
      <w:bodyDiv w:val="1"/>
      <w:marLeft w:val="0"/>
      <w:marRight w:val="0"/>
      <w:marTop w:val="0"/>
      <w:marBottom w:val="0"/>
      <w:divBdr>
        <w:top w:val="none" w:sz="0" w:space="0" w:color="auto"/>
        <w:left w:val="none" w:sz="0" w:space="0" w:color="auto"/>
        <w:bottom w:val="none" w:sz="0" w:space="0" w:color="auto"/>
        <w:right w:val="none" w:sz="0" w:space="0" w:color="auto"/>
      </w:divBdr>
    </w:div>
    <w:div w:id="590821650">
      <w:bodyDiv w:val="1"/>
      <w:marLeft w:val="0"/>
      <w:marRight w:val="0"/>
      <w:marTop w:val="0"/>
      <w:marBottom w:val="0"/>
      <w:divBdr>
        <w:top w:val="none" w:sz="0" w:space="0" w:color="auto"/>
        <w:left w:val="none" w:sz="0" w:space="0" w:color="auto"/>
        <w:bottom w:val="none" w:sz="0" w:space="0" w:color="auto"/>
        <w:right w:val="none" w:sz="0" w:space="0" w:color="auto"/>
      </w:divBdr>
    </w:div>
    <w:div w:id="614869229">
      <w:bodyDiv w:val="1"/>
      <w:marLeft w:val="0"/>
      <w:marRight w:val="0"/>
      <w:marTop w:val="0"/>
      <w:marBottom w:val="0"/>
      <w:divBdr>
        <w:top w:val="none" w:sz="0" w:space="0" w:color="auto"/>
        <w:left w:val="none" w:sz="0" w:space="0" w:color="auto"/>
        <w:bottom w:val="none" w:sz="0" w:space="0" w:color="auto"/>
        <w:right w:val="none" w:sz="0" w:space="0" w:color="auto"/>
      </w:divBdr>
    </w:div>
    <w:div w:id="619145783">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24770175">
      <w:bodyDiv w:val="1"/>
      <w:marLeft w:val="0"/>
      <w:marRight w:val="0"/>
      <w:marTop w:val="0"/>
      <w:marBottom w:val="0"/>
      <w:divBdr>
        <w:top w:val="none" w:sz="0" w:space="0" w:color="auto"/>
        <w:left w:val="none" w:sz="0" w:space="0" w:color="auto"/>
        <w:bottom w:val="none" w:sz="0" w:space="0" w:color="auto"/>
        <w:right w:val="none" w:sz="0" w:space="0" w:color="auto"/>
      </w:divBdr>
    </w:div>
    <w:div w:id="641273607">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77345514">
      <w:bodyDiv w:val="1"/>
      <w:marLeft w:val="0"/>
      <w:marRight w:val="0"/>
      <w:marTop w:val="0"/>
      <w:marBottom w:val="0"/>
      <w:divBdr>
        <w:top w:val="none" w:sz="0" w:space="0" w:color="auto"/>
        <w:left w:val="none" w:sz="0" w:space="0" w:color="auto"/>
        <w:bottom w:val="none" w:sz="0" w:space="0" w:color="auto"/>
        <w:right w:val="none" w:sz="0" w:space="0" w:color="auto"/>
      </w:divBdr>
    </w:div>
    <w:div w:id="679357667">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685407259">
      <w:bodyDiv w:val="1"/>
      <w:marLeft w:val="0"/>
      <w:marRight w:val="0"/>
      <w:marTop w:val="0"/>
      <w:marBottom w:val="0"/>
      <w:divBdr>
        <w:top w:val="none" w:sz="0" w:space="0" w:color="auto"/>
        <w:left w:val="none" w:sz="0" w:space="0" w:color="auto"/>
        <w:bottom w:val="none" w:sz="0" w:space="0" w:color="auto"/>
        <w:right w:val="none" w:sz="0" w:space="0" w:color="auto"/>
      </w:divBdr>
    </w:div>
    <w:div w:id="704602716">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16588931">
      <w:bodyDiv w:val="1"/>
      <w:marLeft w:val="0"/>
      <w:marRight w:val="0"/>
      <w:marTop w:val="0"/>
      <w:marBottom w:val="0"/>
      <w:divBdr>
        <w:top w:val="none" w:sz="0" w:space="0" w:color="auto"/>
        <w:left w:val="none" w:sz="0" w:space="0" w:color="auto"/>
        <w:bottom w:val="none" w:sz="0" w:space="0" w:color="auto"/>
        <w:right w:val="none" w:sz="0" w:space="0" w:color="auto"/>
      </w:divBdr>
    </w:div>
    <w:div w:id="718475433">
      <w:bodyDiv w:val="1"/>
      <w:marLeft w:val="0"/>
      <w:marRight w:val="0"/>
      <w:marTop w:val="0"/>
      <w:marBottom w:val="0"/>
      <w:divBdr>
        <w:top w:val="none" w:sz="0" w:space="0" w:color="auto"/>
        <w:left w:val="none" w:sz="0" w:space="0" w:color="auto"/>
        <w:bottom w:val="none" w:sz="0" w:space="0" w:color="auto"/>
        <w:right w:val="none" w:sz="0" w:space="0" w:color="auto"/>
      </w:divBdr>
    </w:div>
    <w:div w:id="735860468">
      <w:bodyDiv w:val="1"/>
      <w:marLeft w:val="0"/>
      <w:marRight w:val="0"/>
      <w:marTop w:val="0"/>
      <w:marBottom w:val="0"/>
      <w:divBdr>
        <w:top w:val="none" w:sz="0" w:space="0" w:color="auto"/>
        <w:left w:val="none" w:sz="0" w:space="0" w:color="auto"/>
        <w:bottom w:val="none" w:sz="0" w:space="0" w:color="auto"/>
        <w:right w:val="none" w:sz="0" w:space="0" w:color="auto"/>
      </w:divBdr>
    </w:div>
    <w:div w:id="757941538">
      <w:bodyDiv w:val="1"/>
      <w:marLeft w:val="0"/>
      <w:marRight w:val="0"/>
      <w:marTop w:val="0"/>
      <w:marBottom w:val="0"/>
      <w:divBdr>
        <w:top w:val="none" w:sz="0" w:space="0" w:color="auto"/>
        <w:left w:val="none" w:sz="0" w:space="0" w:color="auto"/>
        <w:bottom w:val="none" w:sz="0" w:space="0" w:color="auto"/>
        <w:right w:val="none" w:sz="0" w:space="0" w:color="auto"/>
      </w:divBdr>
    </w:div>
    <w:div w:id="780953717">
      <w:bodyDiv w:val="1"/>
      <w:marLeft w:val="0"/>
      <w:marRight w:val="0"/>
      <w:marTop w:val="0"/>
      <w:marBottom w:val="0"/>
      <w:divBdr>
        <w:top w:val="none" w:sz="0" w:space="0" w:color="auto"/>
        <w:left w:val="none" w:sz="0" w:space="0" w:color="auto"/>
        <w:bottom w:val="none" w:sz="0" w:space="0" w:color="auto"/>
        <w:right w:val="none" w:sz="0" w:space="0" w:color="auto"/>
      </w:divBdr>
    </w:div>
    <w:div w:id="799151140">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55115340">
      <w:bodyDiv w:val="1"/>
      <w:marLeft w:val="0"/>
      <w:marRight w:val="0"/>
      <w:marTop w:val="0"/>
      <w:marBottom w:val="0"/>
      <w:divBdr>
        <w:top w:val="none" w:sz="0" w:space="0" w:color="auto"/>
        <w:left w:val="none" w:sz="0" w:space="0" w:color="auto"/>
        <w:bottom w:val="none" w:sz="0" w:space="0" w:color="auto"/>
        <w:right w:val="none" w:sz="0" w:space="0" w:color="auto"/>
      </w:divBdr>
    </w:div>
    <w:div w:id="860053175">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17786644">
      <w:bodyDiv w:val="1"/>
      <w:marLeft w:val="0"/>
      <w:marRight w:val="0"/>
      <w:marTop w:val="0"/>
      <w:marBottom w:val="0"/>
      <w:divBdr>
        <w:top w:val="none" w:sz="0" w:space="0" w:color="auto"/>
        <w:left w:val="none" w:sz="0" w:space="0" w:color="auto"/>
        <w:bottom w:val="none" w:sz="0" w:space="0" w:color="auto"/>
        <w:right w:val="none" w:sz="0" w:space="0" w:color="auto"/>
      </w:divBdr>
    </w:div>
    <w:div w:id="931161100">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2955449">
      <w:bodyDiv w:val="1"/>
      <w:marLeft w:val="0"/>
      <w:marRight w:val="0"/>
      <w:marTop w:val="0"/>
      <w:marBottom w:val="0"/>
      <w:divBdr>
        <w:top w:val="none" w:sz="0" w:space="0" w:color="auto"/>
        <w:left w:val="none" w:sz="0" w:space="0" w:color="auto"/>
        <w:bottom w:val="none" w:sz="0" w:space="0" w:color="auto"/>
        <w:right w:val="none" w:sz="0" w:space="0" w:color="auto"/>
      </w:divBdr>
    </w:div>
    <w:div w:id="956179548">
      <w:bodyDiv w:val="1"/>
      <w:marLeft w:val="0"/>
      <w:marRight w:val="0"/>
      <w:marTop w:val="0"/>
      <w:marBottom w:val="0"/>
      <w:divBdr>
        <w:top w:val="none" w:sz="0" w:space="0" w:color="auto"/>
        <w:left w:val="none" w:sz="0" w:space="0" w:color="auto"/>
        <w:bottom w:val="none" w:sz="0" w:space="0" w:color="auto"/>
        <w:right w:val="none" w:sz="0" w:space="0" w:color="auto"/>
      </w:divBdr>
    </w:div>
    <w:div w:id="965115860">
      <w:bodyDiv w:val="1"/>
      <w:marLeft w:val="0"/>
      <w:marRight w:val="0"/>
      <w:marTop w:val="0"/>
      <w:marBottom w:val="0"/>
      <w:divBdr>
        <w:top w:val="none" w:sz="0" w:space="0" w:color="auto"/>
        <w:left w:val="none" w:sz="0" w:space="0" w:color="auto"/>
        <w:bottom w:val="none" w:sz="0" w:space="0" w:color="auto"/>
        <w:right w:val="none" w:sz="0" w:space="0" w:color="auto"/>
      </w:divBdr>
    </w:div>
    <w:div w:id="984435138">
      <w:bodyDiv w:val="1"/>
      <w:marLeft w:val="0"/>
      <w:marRight w:val="0"/>
      <w:marTop w:val="0"/>
      <w:marBottom w:val="0"/>
      <w:divBdr>
        <w:top w:val="none" w:sz="0" w:space="0" w:color="auto"/>
        <w:left w:val="none" w:sz="0" w:space="0" w:color="auto"/>
        <w:bottom w:val="none" w:sz="0" w:space="0" w:color="auto"/>
        <w:right w:val="none" w:sz="0" w:space="0" w:color="auto"/>
      </w:divBdr>
    </w:div>
    <w:div w:id="989939078">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18047822">
      <w:bodyDiv w:val="1"/>
      <w:marLeft w:val="0"/>
      <w:marRight w:val="0"/>
      <w:marTop w:val="0"/>
      <w:marBottom w:val="0"/>
      <w:divBdr>
        <w:top w:val="none" w:sz="0" w:space="0" w:color="auto"/>
        <w:left w:val="none" w:sz="0" w:space="0" w:color="auto"/>
        <w:bottom w:val="none" w:sz="0" w:space="0" w:color="auto"/>
        <w:right w:val="none" w:sz="0" w:space="0" w:color="auto"/>
      </w:divBdr>
    </w:div>
    <w:div w:id="1031689745">
      <w:bodyDiv w:val="1"/>
      <w:marLeft w:val="0"/>
      <w:marRight w:val="0"/>
      <w:marTop w:val="0"/>
      <w:marBottom w:val="0"/>
      <w:divBdr>
        <w:top w:val="none" w:sz="0" w:space="0" w:color="auto"/>
        <w:left w:val="none" w:sz="0" w:space="0" w:color="auto"/>
        <w:bottom w:val="none" w:sz="0" w:space="0" w:color="auto"/>
        <w:right w:val="none" w:sz="0" w:space="0" w:color="auto"/>
      </w:divBdr>
    </w:div>
    <w:div w:id="1033388792">
      <w:bodyDiv w:val="1"/>
      <w:marLeft w:val="0"/>
      <w:marRight w:val="0"/>
      <w:marTop w:val="0"/>
      <w:marBottom w:val="0"/>
      <w:divBdr>
        <w:top w:val="none" w:sz="0" w:space="0" w:color="auto"/>
        <w:left w:val="none" w:sz="0" w:space="0" w:color="auto"/>
        <w:bottom w:val="none" w:sz="0" w:space="0" w:color="auto"/>
        <w:right w:val="none" w:sz="0" w:space="0" w:color="auto"/>
      </w:divBdr>
    </w:div>
    <w:div w:id="1042093931">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9842626">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57894935">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075201068">
      <w:bodyDiv w:val="1"/>
      <w:marLeft w:val="0"/>
      <w:marRight w:val="0"/>
      <w:marTop w:val="0"/>
      <w:marBottom w:val="0"/>
      <w:divBdr>
        <w:top w:val="none" w:sz="0" w:space="0" w:color="auto"/>
        <w:left w:val="none" w:sz="0" w:space="0" w:color="auto"/>
        <w:bottom w:val="none" w:sz="0" w:space="0" w:color="auto"/>
        <w:right w:val="none" w:sz="0" w:space="0" w:color="auto"/>
      </w:divBdr>
    </w:div>
    <w:div w:id="1076973102">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10858509">
      <w:bodyDiv w:val="1"/>
      <w:marLeft w:val="0"/>
      <w:marRight w:val="0"/>
      <w:marTop w:val="0"/>
      <w:marBottom w:val="0"/>
      <w:divBdr>
        <w:top w:val="none" w:sz="0" w:space="0" w:color="auto"/>
        <w:left w:val="none" w:sz="0" w:space="0" w:color="auto"/>
        <w:bottom w:val="none" w:sz="0" w:space="0" w:color="auto"/>
        <w:right w:val="none" w:sz="0" w:space="0" w:color="auto"/>
      </w:divBdr>
    </w:div>
    <w:div w:id="1134176661">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66553471">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187914451">
      <w:bodyDiv w:val="1"/>
      <w:marLeft w:val="0"/>
      <w:marRight w:val="0"/>
      <w:marTop w:val="0"/>
      <w:marBottom w:val="0"/>
      <w:divBdr>
        <w:top w:val="none" w:sz="0" w:space="0" w:color="auto"/>
        <w:left w:val="none" w:sz="0" w:space="0" w:color="auto"/>
        <w:bottom w:val="none" w:sz="0" w:space="0" w:color="auto"/>
        <w:right w:val="none" w:sz="0" w:space="0" w:color="auto"/>
      </w:divBdr>
    </w:div>
    <w:div w:id="1190990654">
      <w:bodyDiv w:val="1"/>
      <w:marLeft w:val="0"/>
      <w:marRight w:val="0"/>
      <w:marTop w:val="0"/>
      <w:marBottom w:val="0"/>
      <w:divBdr>
        <w:top w:val="none" w:sz="0" w:space="0" w:color="auto"/>
        <w:left w:val="none" w:sz="0" w:space="0" w:color="auto"/>
        <w:bottom w:val="none" w:sz="0" w:space="0" w:color="auto"/>
        <w:right w:val="none" w:sz="0" w:space="0" w:color="auto"/>
      </w:divBdr>
    </w:div>
    <w:div w:id="1191139042">
      <w:bodyDiv w:val="1"/>
      <w:marLeft w:val="0"/>
      <w:marRight w:val="0"/>
      <w:marTop w:val="0"/>
      <w:marBottom w:val="0"/>
      <w:divBdr>
        <w:top w:val="none" w:sz="0" w:space="0" w:color="auto"/>
        <w:left w:val="none" w:sz="0" w:space="0" w:color="auto"/>
        <w:bottom w:val="none" w:sz="0" w:space="0" w:color="auto"/>
        <w:right w:val="none" w:sz="0" w:space="0" w:color="auto"/>
      </w:divBdr>
    </w:div>
    <w:div w:id="1207138738">
      <w:bodyDiv w:val="1"/>
      <w:marLeft w:val="0"/>
      <w:marRight w:val="0"/>
      <w:marTop w:val="0"/>
      <w:marBottom w:val="0"/>
      <w:divBdr>
        <w:top w:val="none" w:sz="0" w:space="0" w:color="auto"/>
        <w:left w:val="none" w:sz="0" w:space="0" w:color="auto"/>
        <w:bottom w:val="none" w:sz="0" w:space="0" w:color="auto"/>
        <w:right w:val="none" w:sz="0" w:space="0" w:color="auto"/>
      </w:divBdr>
    </w:div>
    <w:div w:id="1214391412">
      <w:bodyDiv w:val="1"/>
      <w:marLeft w:val="0"/>
      <w:marRight w:val="0"/>
      <w:marTop w:val="0"/>
      <w:marBottom w:val="0"/>
      <w:divBdr>
        <w:top w:val="none" w:sz="0" w:space="0" w:color="auto"/>
        <w:left w:val="none" w:sz="0" w:space="0" w:color="auto"/>
        <w:bottom w:val="none" w:sz="0" w:space="0" w:color="auto"/>
        <w:right w:val="none" w:sz="0" w:space="0" w:color="auto"/>
      </w:divBdr>
    </w:div>
    <w:div w:id="1231578335">
      <w:bodyDiv w:val="1"/>
      <w:marLeft w:val="0"/>
      <w:marRight w:val="0"/>
      <w:marTop w:val="0"/>
      <w:marBottom w:val="0"/>
      <w:divBdr>
        <w:top w:val="none" w:sz="0" w:space="0" w:color="auto"/>
        <w:left w:val="none" w:sz="0" w:space="0" w:color="auto"/>
        <w:bottom w:val="none" w:sz="0" w:space="0" w:color="auto"/>
        <w:right w:val="none" w:sz="0" w:space="0" w:color="auto"/>
      </w:divBdr>
    </w:div>
    <w:div w:id="1248148349">
      <w:bodyDiv w:val="1"/>
      <w:marLeft w:val="0"/>
      <w:marRight w:val="0"/>
      <w:marTop w:val="0"/>
      <w:marBottom w:val="0"/>
      <w:divBdr>
        <w:top w:val="none" w:sz="0" w:space="0" w:color="auto"/>
        <w:left w:val="none" w:sz="0" w:space="0" w:color="auto"/>
        <w:bottom w:val="none" w:sz="0" w:space="0" w:color="auto"/>
        <w:right w:val="none" w:sz="0" w:space="0" w:color="auto"/>
      </w:divBdr>
    </w:div>
    <w:div w:id="1256598197">
      <w:bodyDiv w:val="1"/>
      <w:marLeft w:val="0"/>
      <w:marRight w:val="0"/>
      <w:marTop w:val="0"/>
      <w:marBottom w:val="0"/>
      <w:divBdr>
        <w:top w:val="none" w:sz="0" w:space="0" w:color="auto"/>
        <w:left w:val="none" w:sz="0" w:space="0" w:color="auto"/>
        <w:bottom w:val="none" w:sz="0" w:space="0" w:color="auto"/>
        <w:right w:val="none" w:sz="0" w:space="0" w:color="auto"/>
      </w:divBdr>
    </w:div>
    <w:div w:id="1259756448">
      <w:bodyDiv w:val="1"/>
      <w:marLeft w:val="0"/>
      <w:marRight w:val="0"/>
      <w:marTop w:val="0"/>
      <w:marBottom w:val="0"/>
      <w:divBdr>
        <w:top w:val="none" w:sz="0" w:space="0" w:color="auto"/>
        <w:left w:val="none" w:sz="0" w:space="0" w:color="auto"/>
        <w:bottom w:val="none" w:sz="0" w:space="0" w:color="auto"/>
        <w:right w:val="none" w:sz="0" w:space="0" w:color="auto"/>
      </w:divBdr>
    </w:div>
    <w:div w:id="1269237244">
      <w:bodyDiv w:val="1"/>
      <w:marLeft w:val="0"/>
      <w:marRight w:val="0"/>
      <w:marTop w:val="0"/>
      <w:marBottom w:val="0"/>
      <w:divBdr>
        <w:top w:val="none" w:sz="0" w:space="0" w:color="auto"/>
        <w:left w:val="none" w:sz="0" w:space="0" w:color="auto"/>
        <w:bottom w:val="none" w:sz="0" w:space="0" w:color="auto"/>
        <w:right w:val="none" w:sz="0" w:space="0" w:color="auto"/>
      </w:divBdr>
    </w:div>
    <w:div w:id="1271665138">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19069641">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38774326">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59425631">
      <w:bodyDiv w:val="1"/>
      <w:marLeft w:val="0"/>
      <w:marRight w:val="0"/>
      <w:marTop w:val="0"/>
      <w:marBottom w:val="0"/>
      <w:divBdr>
        <w:top w:val="none" w:sz="0" w:space="0" w:color="auto"/>
        <w:left w:val="none" w:sz="0" w:space="0" w:color="auto"/>
        <w:bottom w:val="none" w:sz="0" w:space="0" w:color="auto"/>
        <w:right w:val="none" w:sz="0" w:space="0" w:color="auto"/>
      </w:divBdr>
    </w:div>
    <w:div w:id="1362046090">
      <w:bodyDiv w:val="1"/>
      <w:marLeft w:val="0"/>
      <w:marRight w:val="0"/>
      <w:marTop w:val="0"/>
      <w:marBottom w:val="0"/>
      <w:divBdr>
        <w:top w:val="none" w:sz="0" w:space="0" w:color="auto"/>
        <w:left w:val="none" w:sz="0" w:space="0" w:color="auto"/>
        <w:bottom w:val="none" w:sz="0" w:space="0" w:color="auto"/>
        <w:right w:val="none" w:sz="0" w:space="0" w:color="auto"/>
      </w:divBdr>
    </w:div>
    <w:div w:id="1366758509">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69989670">
      <w:bodyDiv w:val="1"/>
      <w:marLeft w:val="0"/>
      <w:marRight w:val="0"/>
      <w:marTop w:val="0"/>
      <w:marBottom w:val="0"/>
      <w:divBdr>
        <w:top w:val="none" w:sz="0" w:space="0" w:color="auto"/>
        <w:left w:val="none" w:sz="0" w:space="0" w:color="auto"/>
        <w:bottom w:val="none" w:sz="0" w:space="0" w:color="auto"/>
        <w:right w:val="none" w:sz="0" w:space="0" w:color="auto"/>
      </w:divBdr>
    </w:div>
    <w:div w:id="1375816125">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377701058">
      <w:bodyDiv w:val="1"/>
      <w:marLeft w:val="0"/>
      <w:marRight w:val="0"/>
      <w:marTop w:val="0"/>
      <w:marBottom w:val="0"/>
      <w:divBdr>
        <w:top w:val="none" w:sz="0" w:space="0" w:color="auto"/>
        <w:left w:val="none" w:sz="0" w:space="0" w:color="auto"/>
        <w:bottom w:val="none" w:sz="0" w:space="0" w:color="auto"/>
        <w:right w:val="none" w:sz="0" w:space="0" w:color="auto"/>
      </w:divBdr>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
    <w:div w:id="1401364258">
      <w:bodyDiv w:val="1"/>
      <w:marLeft w:val="0"/>
      <w:marRight w:val="0"/>
      <w:marTop w:val="0"/>
      <w:marBottom w:val="0"/>
      <w:divBdr>
        <w:top w:val="none" w:sz="0" w:space="0" w:color="auto"/>
        <w:left w:val="none" w:sz="0" w:space="0" w:color="auto"/>
        <w:bottom w:val="none" w:sz="0" w:space="0" w:color="auto"/>
        <w:right w:val="none" w:sz="0" w:space="0" w:color="auto"/>
      </w:divBdr>
    </w:div>
    <w:div w:id="1412506690">
      <w:bodyDiv w:val="1"/>
      <w:marLeft w:val="0"/>
      <w:marRight w:val="0"/>
      <w:marTop w:val="0"/>
      <w:marBottom w:val="0"/>
      <w:divBdr>
        <w:top w:val="none" w:sz="0" w:space="0" w:color="auto"/>
        <w:left w:val="none" w:sz="0" w:space="0" w:color="auto"/>
        <w:bottom w:val="none" w:sz="0" w:space="0" w:color="auto"/>
        <w:right w:val="none" w:sz="0" w:space="0" w:color="auto"/>
      </w:divBdr>
    </w:div>
    <w:div w:id="1415470701">
      <w:bodyDiv w:val="1"/>
      <w:marLeft w:val="0"/>
      <w:marRight w:val="0"/>
      <w:marTop w:val="0"/>
      <w:marBottom w:val="0"/>
      <w:divBdr>
        <w:top w:val="none" w:sz="0" w:space="0" w:color="auto"/>
        <w:left w:val="none" w:sz="0" w:space="0" w:color="auto"/>
        <w:bottom w:val="none" w:sz="0" w:space="0" w:color="auto"/>
        <w:right w:val="none" w:sz="0" w:space="0" w:color="auto"/>
      </w:divBdr>
    </w:div>
    <w:div w:id="1425302996">
      <w:bodyDiv w:val="1"/>
      <w:marLeft w:val="0"/>
      <w:marRight w:val="0"/>
      <w:marTop w:val="0"/>
      <w:marBottom w:val="0"/>
      <w:divBdr>
        <w:top w:val="none" w:sz="0" w:space="0" w:color="auto"/>
        <w:left w:val="none" w:sz="0" w:space="0" w:color="auto"/>
        <w:bottom w:val="none" w:sz="0" w:space="0" w:color="auto"/>
        <w:right w:val="none" w:sz="0" w:space="0" w:color="auto"/>
      </w:divBdr>
    </w:div>
    <w:div w:id="1453670589">
      <w:bodyDiv w:val="1"/>
      <w:marLeft w:val="0"/>
      <w:marRight w:val="0"/>
      <w:marTop w:val="0"/>
      <w:marBottom w:val="0"/>
      <w:divBdr>
        <w:top w:val="none" w:sz="0" w:space="0" w:color="auto"/>
        <w:left w:val="none" w:sz="0" w:space="0" w:color="auto"/>
        <w:bottom w:val="none" w:sz="0" w:space="0" w:color="auto"/>
        <w:right w:val="none" w:sz="0" w:space="0" w:color="auto"/>
      </w:divBdr>
    </w:div>
    <w:div w:id="1455948574">
      <w:bodyDiv w:val="1"/>
      <w:marLeft w:val="0"/>
      <w:marRight w:val="0"/>
      <w:marTop w:val="0"/>
      <w:marBottom w:val="0"/>
      <w:divBdr>
        <w:top w:val="none" w:sz="0" w:space="0" w:color="auto"/>
        <w:left w:val="none" w:sz="0" w:space="0" w:color="auto"/>
        <w:bottom w:val="none" w:sz="0" w:space="0" w:color="auto"/>
        <w:right w:val="none" w:sz="0" w:space="0" w:color="auto"/>
      </w:divBdr>
    </w:div>
    <w:div w:id="1478109192">
      <w:bodyDiv w:val="1"/>
      <w:marLeft w:val="0"/>
      <w:marRight w:val="0"/>
      <w:marTop w:val="0"/>
      <w:marBottom w:val="0"/>
      <w:divBdr>
        <w:top w:val="none" w:sz="0" w:space="0" w:color="auto"/>
        <w:left w:val="none" w:sz="0" w:space="0" w:color="auto"/>
        <w:bottom w:val="none" w:sz="0" w:space="0" w:color="auto"/>
        <w:right w:val="none" w:sz="0" w:space="0" w:color="auto"/>
      </w:divBdr>
    </w:div>
    <w:div w:id="1491604070">
      <w:bodyDiv w:val="1"/>
      <w:marLeft w:val="0"/>
      <w:marRight w:val="0"/>
      <w:marTop w:val="0"/>
      <w:marBottom w:val="0"/>
      <w:divBdr>
        <w:top w:val="none" w:sz="0" w:space="0" w:color="auto"/>
        <w:left w:val="none" w:sz="0" w:space="0" w:color="auto"/>
        <w:bottom w:val="none" w:sz="0" w:space="0" w:color="auto"/>
        <w:right w:val="none" w:sz="0" w:space="0" w:color="auto"/>
      </w:divBdr>
    </w:div>
    <w:div w:id="1510291973">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16918050">
      <w:bodyDiv w:val="1"/>
      <w:marLeft w:val="0"/>
      <w:marRight w:val="0"/>
      <w:marTop w:val="0"/>
      <w:marBottom w:val="0"/>
      <w:divBdr>
        <w:top w:val="none" w:sz="0" w:space="0" w:color="auto"/>
        <w:left w:val="none" w:sz="0" w:space="0" w:color="auto"/>
        <w:bottom w:val="none" w:sz="0" w:space="0" w:color="auto"/>
        <w:right w:val="none" w:sz="0" w:space="0" w:color="auto"/>
      </w:divBdr>
    </w:div>
    <w:div w:id="1519197279">
      <w:bodyDiv w:val="1"/>
      <w:marLeft w:val="0"/>
      <w:marRight w:val="0"/>
      <w:marTop w:val="0"/>
      <w:marBottom w:val="0"/>
      <w:divBdr>
        <w:top w:val="none" w:sz="0" w:space="0" w:color="auto"/>
        <w:left w:val="none" w:sz="0" w:space="0" w:color="auto"/>
        <w:bottom w:val="none" w:sz="0" w:space="0" w:color="auto"/>
        <w:right w:val="none" w:sz="0" w:space="0" w:color="auto"/>
      </w:divBdr>
    </w:div>
    <w:div w:id="1523981431">
      <w:bodyDiv w:val="1"/>
      <w:marLeft w:val="0"/>
      <w:marRight w:val="0"/>
      <w:marTop w:val="0"/>
      <w:marBottom w:val="0"/>
      <w:divBdr>
        <w:top w:val="none" w:sz="0" w:space="0" w:color="auto"/>
        <w:left w:val="none" w:sz="0" w:space="0" w:color="auto"/>
        <w:bottom w:val="none" w:sz="0" w:space="0" w:color="auto"/>
        <w:right w:val="none" w:sz="0" w:space="0" w:color="auto"/>
      </w:divBdr>
    </w:div>
    <w:div w:id="1529833555">
      <w:bodyDiv w:val="1"/>
      <w:marLeft w:val="0"/>
      <w:marRight w:val="0"/>
      <w:marTop w:val="0"/>
      <w:marBottom w:val="0"/>
      <w:divBdr>
        <w:top w:val="none" w:sz="0" w:space="0" w:color="auto"/>
        <w:left w:val="none" w:sz="0" w:space="0" w:color="auto"/>
        <w:bottom w:val="none" w:sz="0" w:space="0" w:color="auto"/>
        <w:right w:val="none" w:sz="0" w:space="0" w:color="auto"/>
      </w:divBdr>
    </w:div>
    <w:div w:id="1533111559">
      <w:bodyDiv w:val="1"/>
      <w:marLeft w:val="0"/>
      <w:marRight w:val="0"/>
      <w:marTop w:val="0"/>
      <w:marBottom w:val="0"/>
      <w:divBdr>
        <w:top w:val="none" w:sz="0" w:space="0" w:color="auto"/>
        <w:left w:val="none" w:sz="0" w:space="0" w:color="auto"/>
        <w:bottom w:val="none" w:sz="0" w:space="0" w:color="auto"/>
        <w:right w:val="none" w:sz="0" w:space="0" w:color="auto"/>
      </w:divBdr>
    </w:div>
    <w:div w:id="1569414447">
      <w:bodyDiv w:val="1"/>
      <w:marLeft w:val="0"/>
      <w:marRight w:val="0"/>
      <w:marTop w:val="0"/>
      <w:marBottom w:val="0"/>
      <w:divBdr>
        <w:top w:val="none" w:sz="0" w:space="0" w:color="auto"/>
        <w:left w:val="none" w:sz="0" w:space="0" w:color="auto"/>
        <w:bottom w:val="none" w:sz="0" w:space="0" w:color="auto"/>
        <w:right w:val="none" w:sz="0" w:space="0" w:color="auto"/>
      </w:divBdr>
    </w:div>
    <w:div w:id="1609460188">
      <w:bodyDiv w:val="1"/>
      <w:marLeft w:val="0"/>
      <w:marRight w:val="0"/>
      <w:marTop w:val="0"/>
      <w:marBottom w:val="0"/>
      <w:divBdr>
        <w:top w:val="none" w:sz="0" w:space="0" w:color="auto"/>
        <w:left w:val="none" w:sz="0" w:space="0" w:color="auto"/>
        <w:bottom w:val="none" w:sz="0" w:space="0" w:color="auto"/>
        <w:right w:val="none" w:sz="0" w:space="0" w:color="auto"/>
      </w:divBdr>
    </w:div>
    <w:div w:id="1631596376">
      <w:bodyDiv w:val="1"/>
      <w:marLeft w:val="0"/>
      <w:marRight w:val="0"/>
      <w:marTop w:val="0"/>
      <w:marBottom w:val="0"/>
      <w:divBdr>
        <w:top w:val="none" w:sz="0" w:space="0" w:color="auto"/>
        <w:left w:val="none" w:sz="0" w:space="0" w:color="auto"/>
        <w:bottom w:val="none" w:sz="0" w:space="0" w:color="auto"/>
        <w:right w:val="none" w:sz="0" w:space="0" w:color="auto"/>
      </w:divBdr>
    </w:div>
    <w:div w:id="1636326176">
      <w:bodyDiv w:val="1"/>
      <w:marLeft w:val="0"/>
      <w:marRight w:val="0"/>
      <w:marTop w:val="0"/>
      <w:marBottom w:val="0"/>
      <w:divBdr>
        <w:top w:val="none" w:sz="0" w:space="0" w:color="auto"/>
        <w:left w:val="none" w:sz="0" w:space="0" w:color="auto"/>
        <w:bottom w:val="none" w:sz="0" w:space="0" w:color="auto"/>
        <w:right w:val="none" w:sz="0" w:space="0" w:color="auto"/>
      </w:divBdr>
    </w:div>
    <w:div w:id="1663316449">
      <w:bodyDiv w:val="1"/>
      <w:marLeft w:val="0"/>
      <w:marRight w:val="0"/>
      <w:marTop w:val="0"/>
      <w:marBottom w:val="0"/>
      <w:divBdr>
        <w:top w:val="none" w:sz="0" w:space="0" w:color="auto"/>
        <w:left w:val="none" w:sz="0" w:space="0" w:color="auto"/>
        <w:bottom w:val="none" w:sz="0" w:space="0" w:color="auto"/>
        <w:right w:val="none" w:sz="0" w:space="0" w:color="auto"/>
      </w:divBdr>
    </w:div>
    <w:div w:id="1665547845">
      <w:bodyDiv w:val="1"/>
      <w:marLeft w:val="0"/>
      <w:marRight w:val="0"/>
      <w:marTop w:val="0"/>
      <w:marBottom w:val="0"/>
      <w:divBdr>
        <w:top w:val="none" w:sz="0" w:space="0" w:color="auto"/>
        <w:left w:val="none" w:sz="0" w:space="0" w:color="auto"/>
        <w:bottom w:val="none" w:sz="0" w:space="0" w:color="auto"/>
        <w:right w:val="none" w:sz="0" w:space="0" w:color="auto"/>
      </w:divBdr>
    </w:div>
    <w:div w:id="1665931890">
      <w:bodyDiv w:val="1"/>
      <w:marLeft w:val="0"/>
      <w:marRight w:val="0"/>
      <w:marTop w:val="0"/>
      <w:marBottom w:val="0"/>
      <w:divBdr>
        <w:top w:val="none" w:sz="0" w:space="0" w:color="auto"/>
        <w:left w:val="none" w:sz="0" w:space="0" w:color="auto"/>
        <w:bottom w:val="none" w:sz="0" w:space="0" w:color="auto"/>
        <w:right w:val="none" w:sz="0" w:space="0" w:color="auto"/>
      </w:divBdr>
    </w:div>
    <w:div w:id="1670016308">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698894629">
      <w:bodyDiv w:val="1"/>
      <w:marLeft w:val="0"/>
      <w:marRight w:val="0"/>
      <w:marTop w:val="0"/>
      <w:marBottom w:val="0"/>
      <w:divBdr>
        <w:top w:val="none" w:sz="0" w:space="0" w:color="auto"/>
        <w:left w:val="none" w:sz="0" w:space="0" w:color="auto"/>
        <w:bottom w:val="none" w:sz="0" w:space="0" w:color="auto"/>
        <w:right w:val="none" w:sz="0" w:space="0" w:color="auto"/>
      </w:divBdr>
    </w:div>
    <w:div w:id="1746342567">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764957500">
      <w:bodyDiv w:val="1"/>
      <w:marLeft w:val="0"/>
      <w:marRight w:val="0"/>
      <w:marTop w:val="0"/>
      <w:marBottom w:val="0"/>
      <w:divBdr>
        <w:top w:val="none" w:sz="0" w:space="0" w:color="auto"/>
        <w:left w:val="none" w:sz="0" w:space="0" w:color="auto"/>
        <w:bottom w:val="none" w:sz="0" w:space="0" w:color="auto"/>
        <w:right w:val="none" w:sz="0" w:space="0" w:color="auto"/>
      </w:divBdr>
    </w:div>
    <w:div w:id="1781756638">
      <w:bodyDiv w:val="1"/>
      <w:marLeft w:val="0"/>
      <w:marRight w:val="0"/>
      <w:marTop w:val="0"/>
      <w:marBottom w:val="0"/>
      <w:divBdr>
        <w:top w:val="none" w:sz="0" w:space="0" w:color="auto"/>
        <w:left w:val="none" w:sz="0" w:space="0" w:color="auto"/>
        <w:bottom w:val="none" w:sz="0" w:space="0" w:color="auto"/>
        <w:right w:val="none" w:sz="0" w:space="0" w:color="auto"/>
      </w:divBdr>
    </w:div>
    <w:div w:id="1808552110">
      <w:bodyDiv w:val="1"/>
      <w:marLeft w:val="0"/>
      <w:marRight w:val="0"/>
      <w:marTop w:val="0"/>
      <w:marBottom w:val="0"/>
      <w:divBdr>
        <w:top w:val="none" w:sz="0" w:space="0" w:color="auto"/>
        <w:left w:val="none" w:sz="0" w:space="0" w:color="auto"/>
        <w:bottom w:val="none" w:sz="0" w:space="0" w:color="auto"/>
        <w:right w:val="none" w:sz="0" w:space="0" w:color="auto"/>
      </w:divBdr>
    </w:div>
    <w:div w:id="1814711284">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35031710">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41040062">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52454041">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64129954">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83207469">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893685595">
      <w:bodyDiv w:val="1"/>
      <w:marLeft w:val="0"/>
      <w:marRight w:val="0"/>
      <w:marTop w:val="0"/>
      <w:marBottom w:val="0"/>
      <w:divBdr>
        <w:top w:val="none" w:sz="0" w:space="0" w:color="auto"/>
        <w:left w:val="none" w:sz="0" w:space="0" w:color="auto"/>
        <w:bottom w:val="none" w:sz="0" w:space="0" w:color="auto"/>
        <w:right w:val="none" w:sz="0" w:space="0" w:color="auto"/>
      </w:divBdr>
    </w:div>
    <w:div w:id="1905602361">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69585632">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1999841836">
      <w:bodyDiv w:val="1"/>
      <w:marLeft w:val="0"/>
      <w:marRight w:val="0"/>
      <w:marTop w:val="0"/>
      <w:marBottom w:val="0"/>
      <w:divBdr>
        <w:top w:val="none" w:sz="0" w:space="0" w:color="auto"/>
        <w:left w:val="none" w:sz="0" w:space="0" w:color="auto"/>
        <w:bottom w:val="none" w:sz="0" w:space="0" w:color="auto"/>
        <w:right w:val="none" w:sz="0" w:space="0" w:color="auto"/>
      </w:divBdr>
    </w:div>
    <w:div w:id="2022003519">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41934308">
      <w:bodyDiv w:val="1"/>
      <w:marLeft w:val="0"/>
      <w:marRight w:val="0"/>
      <w:marTop w:val="0"/>
      <w:marBottom w:val="0"/>
      <w:divBdr>
        <w:top w:val="none" w:sz="0" w:space="0" w:color="auto"/>
        <w:left w:val="none" w:sz="0" w:space="0" w:color="auto"/>
        <w:bottom w:val="none" w:sz="0" w:space="0" w:color="auto"/>
        <w:right w:val="none" w:sz="0" w:space="0" w:color="auto"/>
      </w:divBdr>
    </w:div>
    <w:div w:id="2060811934">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070616171">
      <w:bodyDiv w:val="1"/>
      <w:marLeft w:val="0"/>
      <w:marRight w:val="0"/>
      <w:marTop w:val="0"/>
      <w:marBottom w:val="0"/>
      <w:divBdr>
        <w:top w:val="none" w:sz="0" w:space="0" w:color="auto"/>
        <w:left w:val="none" w:sz="0" w:space="0" w:color="auto"/>
        <w:bottom w:val="none" w:sz="0" w:space="0" w:color="auto"/>
        <w:right w:val="none" w:sz="0" w:space="0" w:color="auto"/>
      </w:divBdr>
    </w:div>
    <w:div w:id="2079471129">
      <w:bodyDiv w:val="1"/>
      <w:marLeft w:val="0"/>
      <w:marRight w:val="0"/>
      <w:marTop w:val="0"/>
      <w:marBottom w:val="0"/>
      <w:divBdr>
        <w:top w:val="none" w:sz="0" w:space="0" w:color="auto"/>
        <w:left w:val="none" w:sz="0" w:space="0" w:color="auto"/>
        <w:bottom w:val="none" w:sz="0" w:space="0" w:color="auto"/>
        <w:right w:val="none" w:sz="0" w:space="0" w:color="auto"/>
      </w:divBdr>
    </w:div>
    <w:div w:id="2079814751">
      <w:bodyDiv w:val="1"/>
      <w:marLeft w:val="0"/>
      <w:marRight w:val="0"/>
      <w:marTop w:val="0"/>
      <w:marBottom w:val="0"/>
      <w:divBdr>
        <w:top w:val="none" w:sz="0" w:space="0" w:color="auto"/>
        <w:left w:val="none" w:sz="0" w:space="0" w:color="auto"/>
        <w:bottom w:val="none" w:sz="0" w:space="0" w:color="auto"/>
        <w:right w:val="none" w:sz="0" w:space="0" w:color="auto"/>
      </w:divBdr>
    </w:div>
    <w:div w:id="2095280134">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05025910">
      <w:bodyDiv w:val="1"/>
      <w:marLeft w:val="0"/>
      <w:marRight w:val="0"/>
      <w:marTop w:val="0"/>
      <w:marBottom w:val="0"/>
      <w:divBdr>
        <w:top w:val="none" w:sz="0" w:space="0" w:color="auto"/>
        <w:left w:val="none" w:sz="0" w:space="0" w:color="auto"/>
        <w:bottom w:val="none" w:sz="0" w:space="0" w:color="auto"/>
        <w:right w:val="none" w:sz="0" w:space="0" w:color="auto"/>
      </w:divBdr>
    </w:div>
    <w:div w:id="2112894159">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37067904">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3.3%20seguimiento%20y%20evaluacion%20sandra\ETAPA%203%20EJECUCION\DATA%20DGP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3.3%20seguimiento%20y%20evaluacion%20sandra\ETAPA%203%20EJECUCION\DATA%20DGP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3.3%20seguimiento%20y%20evaluacion%20sandra\ETAPA%203%20EJECUCION\DATA%20DGP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3.3%20seguimiento%20y%20evaluacion%20sandra\ETAPA%203%20EJECUCION\DATA%20DGP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3.3%20seguimiento%20y%20evaluacion%20sandra\ETAPA%203%20EJECUCION\DATA%20DGP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3\3.3%20seguimiento%20y%20evaluacion%20sandra\ETAPA%203%20EJECUCION\DATA%20DGP202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SV" sz="800"/>
              <a:t>INFORMACION GENERAL</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57148835637422579"/>
          <c:y val="0.15028068300280972"/>
          <c:w val="0.35700149394683067"/>
          <c:h val="0.75603891297315617"/>
        </c:manualLayout>
      </c:layout>
      <c:barChart>
        <c:barDir val="bar"/>
        <c:grouping val="clustered"/>
        <c:varyColors val="0"/>
        <c:ser>
          <c:idx val="0"/>
          <c:order val="0"/>
          <c:spPr>
            <a:solidFill>
              <a:schemeClr val="accent1"/>
            </a:solidFill>
            <a:ln>
              <a:noFill/>
            </a:ln>
            <a:effectLst/>
          </c:spPr>
          <c:invertIfNegative val="0"/>
          <c:dLbls>
            <c:dLbl>
              <c:idx val="4"/>
              <c:layout>
                <c:manualLayout>
                  <c:x val="0"/>
                  <c:y val="-3.663842454774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30-453F-A42B-CE5CEF5D0F3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generales!$F$8:$F$20</c:f>
              <c:strCache>
                <c:ptCount val="13"/>
                <c:pt idx="0">
                  <c:v>Telefónico</c:v>
                </c:pt>
                <c:pt idx="1">
                  <c:v>Presencial</c:v>
                </c:pt>
                <c:pt idx="2">
                  <c:v>Correo Electrónico</c:v>
                </c:pt>
                <c:pt idx="3">
                  <c:v>MEDIOS DE COMUNICACIÓN</c:v>
                </c:pt>
                <c:pt idx="4">
                  <c:v>Análisis y verificación de las liquidaciones de los Presupuestos Especiales</c:v>
                </c:pt>
                <c:pt idx="5">
                  <c:v>SERVICIO EVALUADO</c:v>
                </c:pt>
                <c:pt idx="6">
                  <c:v>División de Desarrollo Social</c:v>
                </c:pt>
                <c:pt idx="7">
                  <c:v>División Desarrollo Económico</c:v>
                </c:pt>
                <c:pt idx="8">
                  <c:v>División de Conducción Administrativa</c:v>
                </c:pt>
                <c:pt idx="9">
                  <c:v>OFICINA EVALUADA</c:v>
                </c:pt>
                <c:pt idx="10">
                  <c:v>Descentralizada</c:v>
                </c:pt>
                <c:pt idx="11">
                  <c:v>Hospitales Nacionales</c:v>
                </c:pt>
                <c:pt idx="12">
                  <c:v>CLASE DE USUARIOS</c:v>
                </c:pt>
              </c:strCache>
            </c:strRef>
          </c:cat>
          <c:val>
            <c:numRef>
              <c:f>generales!$G$8:$G$20</c:f>
              <c:numCache>
                <c:formatCode>0.00%</c:formatCode>
                <c:ptCount val="13"/>
                <c:pt idx="0">
                  <c:v>4.2553191489361701E-2</c:v>
                </c:pt>
                <c:pt idx="1">
                  <c:v>0.36170212765957449</c:v>
                </c:pt>
                <c:pt idx="2">
                  <c:v>0.5957446808510638</c:v>
                </c:pt>
                <c:pt idx="4">
                  <c:v>1</c:v>
                </c:pt>
                <c:pt idx="6">
                  <c:v>0.48936170212765956</c:v>
                </c:pt>
                <c:pt idx="7">
                  <c:v>0.36170212765957449</c:v>
                </c:pt>
                <c:pt idx="8">
                  <c:v>0.14893617021276595</c:v>
                </c:pt>
                <c:pt idx="10">
                  <c:v>0.5957446808510638</c:v>
                </c:pt>
                <c:pt idx="11">
                  <c:v>0.40425531914893614</c:v>
                </c:pt>
              </c:numCache>
            </c:numRef>
          </c:val>
          <c:extLst>
            <c:ext xmlns:c16="http://schemas.microsoft.com/office/drawing/2014/chart" uri="{C3380CC4-5D6E-409C-BE32-E72D297353CC}">
              <c16:uniqueId val="{00000000-4C30-453F-A42B-CE5CEF5D0F36}"/>
            </c:ext>
          </c:extLst>
        </c:ser>
        <c:dLbls>
          <c:showLegendKey val="0"/>
          <c:showVal val="0"/>
          <c:showCatName val="0"/>
          <c:showSerName val="0"/>
          <c:showPercent val="0"/>
          <c:showBubbleSize val="0"/>
        </c:dLbls>
        <c:gapWidth val="182"/>
        <c:axId val="1012211488"/>
        <c:axId val="1097252944"/>
      </c:barChart>
      <c:catAx>
        <c:axId val="101221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097252944"/>
        <c:crosses val="autoZero"/>
        <c:auto val="1"/>
        <c:lblAlgn val="ctr"/>
        <c:lblOffset val="100"/>
        <c:noMultiLvlLbl val="0"/>
      </c:catAx>
      <c:valAx>
        <c:axId val="1097252944"/>
        <c:scaling>
          <c:orientation val="minMax"/>
          <c:max val="1"/>
          <c:min val="0"/>
        </c:scaling>
        <c:delete val="0"/>
        <c:axPos val="b"/>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012211488"/>
        <c:crosses val="autoZero"/>
        <c:crossBetween val="between"/>
        <c:majorUnit val="0.30000000000000004"/>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SV" sz="800"/>
              <a:t>INFRAESTRUCTURA Y ELEMENTOS</a:t>
            </a:r>
            <a:r>
              <a:rPr lang="es-SV" sz="800" baseline="0"/>
              <a:t> TANGIBLES</a:t>
            </a:r>
            <a:endParaRPr lang="es-SV" sz="800"/>
          </a:p>
        </c:rich>
      </c:tx>
      <c:layout>
        <c:manualLayout>
          <c:xMode val="edge"/>
          <c:yMode val="edge"/>
          <c:x val="0.17095758381210568"/>
          <c:y val="0"/>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5.016171428907458E-2"/>
          <c:y val="0.11503095605872232"/>
          <c:w val="0.89952985245776318"/>
          <c:h val="0.71847457004937332"/>
        </c:manualLayout>
      </c:layout>
      <c:barChart>
        <c:barDir val="col"/>
        <c:grouping val="clustered"/>
        <c:varyColors val="0"/>
        <c:ser>
          <c:idx val="3"/>
          <c:order val="3"/>
          <c:spPr>
            <a:solidFill>
              <a:schemeClr val="accent4"/>
            </a:solidFill>
            <a:ln>
              <a:noFill/>
            </a:ln>
            <a:effectLst/>
          </c:spPr>
          <c:invertIfNegative val="0"/>
          <c:dPt>
            <c:idx val="7"/>
            <c:invertIfNegative val="0"/>
            <c:bubble3D val="0"/>
            <c:spPr>
              <a:solidFill>
                <a:srgbClr val="002060"/>
              </a:solidFill>
              <a:ln>
                <a:noFill/>
              </a:ln>
              <a:effectLst/>
            </c:spPr>
            <c:extLst>
              <c:ext xmlns:c16="http://schemas.microsoft.com/office/drawing/2014/chart" uri="{C3380CC4-5D6E-409C-BE32-E72D297353CC}">
                <c16:uniqueId val="{00000001-409F-4EAB-83A3-2345F49761D5}"/>
              </c:ext>
            </c:extLst>
          </c:dPt>
          <c:dLbls>
            <c:dLbl>
              <c:idx val="7"/>
              <c:layout>
                <c:manualLayout>
                  <c:x val="-4.1989850223165797E-3"/>
                  <c:y val="2.0939276099311975E-2"/>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mn-lt"/>
                        <a:ea typeface="+mn-ea"/>
                        <a:cs typeface="+mn-cs"/>
                      </a:defRPr>
                    </a:pPr>
                    <a:r>
                      <a:rPr lang="en-US"/>
                      <a:t>PROMEDIO</a:t>
                    </a:r>
                  </a:p>
                  <a:p>
                    <a:pPr>
                      <a:defRPr sz="500"/>
                    </a:pPr>
                    <a:fld id="{26D8D1D2-F01E-44D1-8831-466D975C8468}" type="VALUE">
                      <a:rPr lang="en-US"/>
                      <a:pPr>
                        <a:defRPr sz="500"/>
                      </a:pPr>
                      <a:t>[VALOR]</a:t>
                    </a:fld>
                    <a:endParaRPr lang="es-SV"/>
                  </a:p>
                </c:rich>
              </c:tx>
              <c:spPr>
                <a:noFill/>
                <a:ln>
                  <a:noFill/>
                </a:ln>
                <a:effectLst/>
              </c:spPr>
              <c:txPr>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15:layout>
                    <c:manualLayout>
                      <c:w val="0.15844295601959388"/>
                      <c:h val="0.13161830690996112"/>
                    </c:manualLayout>
                  </c15:layout>
                  <c15:dlblFieldTable/>
                  <c15:showDataLabelsRange val="0"/>
                </c:ext>
                <c:ext xmlns:c16="http://schemas.microsoft.com/office/drawing/2014/chart" uri="{C3380CC4-5D6E-409C-BE32-E72D297353CC}">
                  <c16:uniqueId val="{00000001-409F-4EAB-83A3-2345F49761D5}"/>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m5'!$G$6:$G$13</c:f>
              <c:strCache>
                <c:ptCount val="7"/>
                <c:pt idx="0">
                  <c:v>La disponibilidad y agilidad de los medios de comunicación</c:v>
                </c:pt>
                <c:pt idx="1">
                  <c:v>La facilidad en el manejo de los medios de comunicación</c:v>
                </c:pt>
                <c:pt idx="2">
                  <c:v>La disponibilidad de la información y requisitos del servicio brindado</c:v>
                </c:pt>
                <c:pt idx="3">
                  <c:v>El uso interno de la documentación entregada</c:v>
                </c:pt>
                <c:pt idx="4">
                  <c:v>El orden, limpieza y comodidad en la oficina y los lugares de espera</c:v>
                </c:pt>
                <c:pt idx="5">
                  <c:v>El acceso y la señalización interna</c:v>
                </c:pt>
                <c:pt idx="6">
                  <c:v>La disponibilidad de baños y parqueos</c:v>
                </c:pt>
              </c:strCache>
            </c:strRef>
          </c:cat>
          <c:val>
            <c:numRef>
              <c:f>'m2 a m5'!$K$6:$K$13</c:f>
              <c:numCache>
                <c:formatCode>0.00</c:formatCode>
                <c:ptCount val="8"/>
                <c:pt idx="0">
                  <c:v>9.4</c:v>
                </c:pt>
                <c:pt idx="1">
                  <c:v>9.4</c:v>
                </c:pt>
                <c:pt idx="2">
                  <c:v>9.2173913043478262</c:v>
                </c:pt>
                <c:pt idx="3">
                  <c:v>9.212765957446809</c:v>
                </c:pt>
                <c:pt idx="4">
                  <c:v>9.117647058823529</c:v>
                </c:pt>
                <c:pt idx="5">
                  <c:v>8.9411764705882355</c:v>
                </c:pt>
                <c:pt idx="6">
                  <c:v>8.235294117647058</c:v>
                </c:pt>
                <c:pt idx="7">
                  <c:v>9.0748964155504943</c:v>
                </c:pt>
              </c:numCache>
            </c:numRef>
          </c:val>
          <c:extLst>
            <c:ext xmlns:c16="http://schemas.microsoft.com/office/drawing/2014/chart" uri="{C3380CC4-5D6E-409C-BE32-E72D297353CC}">
              <c16:uniqueId val="{00000002-409F-4EAB-83A3-2345F49761D5}"/>
            </c:ext>
          </c:extLst>
        </c:ser>
        <c:dLbls>
          <c:showLegendKey val="0"/>
          <c:showVal val="0"/>
          <c:showCatName val="0"/>
          <c:showSerName val="0"/>
          <c:showPercent val="0"/>
          <c:showBubbleSize val="0"/>
        </c:dLbls>
        <c:gapWidth val="150"/>
        <c:axId val="1216117296"/>
        <c:axId val="101629174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'm2 a m5'!$G$6:$G$13</c15:sqref>
                        </c15:formulaRef>
                      </c:ext>
                    </c:extLst>
                    <c:strCache>
                      <c:ptCount val="7"/>
                      <c:pt idx="0">
                        <c:v>La disponibilidad y agilidad de los medios de comunicación</c:v>
                      </c:pt>
                      <c:pt idx="1">
                        <c:v>La facilidad en el manejo de los medios de comunicación</c:v>
                      </c:pt>
                      <c:pt idx="2">
                        <c:v>La disponibilidad de la información y requisitos del servicio brindado</c:v>
                      </c:pt>
                      <c:pt idx="3">
                        <c:v>El uso interno de la documentación entregada</c:v>
                      </c:pt>
                      <c:pt idx="4">
                        <c:v>El orden, limpieza y comodidad en la oficina y los lugares de espera</c:v>
                      </c:pt>
                      <c:pt idx="5">
                        <c:v>El acceso y la señalización interna</c:v>
                      </c:pt>
                      <c:pt idx="6">
                        <c:v>La disponibilidad de baños y parqueos</c:v>
                      </c:pt>
                    </c:strCache>
                  </c:strRef>
                </c:cat>
                <c:val>
                  <c:numRef>
                    <c:extLst>
                      <c:ext uri="{02D57815-91ED-43cb-92C2-25804820EDAC}">
                        <c15:formulaRef>
                          <c15:sqref>'m2 a m5'!$H$6:$H$13</c15:sqref>
                        </c15:formulaRef>
                      </c:ext>
                    </c:extLst>
                    <c:numCache>
                      <c:formatCode>0.00</c:formatCode>
                      <c:ptCount val="8"/>
                      <c:pt idx="0">
                        <c:v>9.25</c:v>
                      </c:pt>
                      <c:pt idx="1">
                        <c:v>9.25</c:v>
                      </c:pt>
                      <c:pt idx="2">
                        <c:v>9.1428571428571423</c:v>
                      </c:pt>
                      <c:pt idx="3">
                        <c:v>9.1428571428571423</c:v>
                      </c:pt>
                      <c:pt idx="4">
                        <c:v>9</c:v>
                      </c:pt>
                      <c:pt idx="5">
                        <c:v>9</c:v>
                      </c:pt>
                      <c:pt idx="6">
                        <c:v>7.666666666666667</c:v>
                      </c:pt>
                    </c:numCache>
                  </c:numRef>
                </c:val>
                <c:extLst>
                  <c:ext xmlns:c16="http://schemas.microsoft.com/office/drawing/2014/chart" uri="{C3380CC4-5D6E-409C-BE32-E72D297353CC}">
                    <c16:uniqueId val="{00000003-409F-4EAB-83A3-2345F49761D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'm2 a m5'!$G$6:$G$13</c15:sqref>
                        </c15:formulaRef>
                      </c:ext>
                    </c:extLst>
                    <c:strCache>
                      <c:ptCount val="7"/>
                      <c:pt idx="0">
                        <c:v>La disponibilidad y agilidad de los medios de comunicación</c:v>
                      </c:pt>
                      <c:pt idx="1">
                        <c:v>La facilidad en el manejo de los medios de comunicación</c:v>
                      </c:pt>
                      <c:pt idx="2">
                        <c:v>La disponibilidad de la información y requisitos del servicio brindado</c:v>
                      </c:pt>
                      <c:pt idx="3">
                        <c:v>El uso interno de la documentación entregada</c:v>
                      </c:pt>
                      <c:pt idx="4">
                        <c:v>El orden, limpieza y comodidad en la oficina y los lugares de espera</c:v>
                      </c:pt>
                      <c:pt idx="5">
                        <c:v>El acceso y la señalización interna</c:v>
                      </c:pt>
                      <c:pt idx="6">
                        <c:v>La disponibilidad de baños y parqueos</c:v>
                      </c:pt>
                    </c:strCache>
                  </c:strRef>
                </c:cat>
                <c:val>
                  <c:numRef>
                    <c:extLst xmlns:c15="http://schemas.microsoft.com/office/drawing/2012/chart">
                      <c:ext xmlns:c15="http://schemas.microsoft.com/office/drawing/2012/chart" uri="{02D57815-91ED-43cb-92C2-25804820EDAC}">
                        <c15:formulaRef>
                          <c15:sqref>'m2 a m5'!$I$6:$I$13</c15:sqref>
                        </c15:formulaRef>
                      </c:ext>
                    </c:extLst>
                    <c:numCache>
                      <c:formatCode>0.00</c:formatCode>
                      <c:ptCount val="8"/>
                      <c:pt idx="0">
                        <c:v>9.8000000000000007</c:v>
                      </c:pt>
                      <c:pt idx="1">
                        <c:v>9.8000000000000007</c:v>
                      </c:pt>
                      <c:pt idx="2">
                        <c:v>9.2941176470588243</c:v>
                      </c:pt>
                      <c:pt idx="3">
                        <c:v>9.3529411764705888</c:v>
                      </c:pt>
                      <c:pt idx="4">
                        <c:v>9.1428571428571423</c:v>
                      </c:pt>
                      <c:pt idx="5">
                        <c:v>8.7142857142857135</c:v>
                      </c:pt>
                      <c:pt idx="6">
                        <c:v>8.2857142857142865</c:v>
                      </c:pt>
                    </c:numCache>
                  </c:numRef>
                </c:val>
                <c:extLst xmlns:c15="http://schemas.microsoft.com/office/drawing/2012/chart">
                  <c:ext xmlns:c16="http://schemas.microsoft.com/office/drawing/2014/chart" uri="{C3380CC4-5D6E-409C-BE32-E72D297353CC}">
                    <c16:uniqueId val="{00000004-409F-4EAB-83A3-2345F49761D5}"/>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'm2 a m5'!$G$6:$G$13</c15:sqref>
                        </c15:formulaRef>
                      </c:ext>
                    </c:extLst>
                    <c:strCache>
                      <c:ptCount val="7"/>
                      <c:pt idx="0">
                        <c:v>La disponibilidad y agilidad de los medios de comunicación</c:v>
                      </c:pt>
                      <c:pt idx="1">
                        <c:v>La facilidad en el manejo de los medios de comunicación</c:v>
                      </c:pt>
                      <c:pt idx="2">
                        <c:v>La disponibilidad de la información y requisitos del servicio brindado</c:v>
                      </c:pt>
                      <c:pt idx="3">
                        <c:v>El uso interno de la documentación entregada</c:v>
                      </c:pt>
                      <c:pt idx="4">
                        <c:v>El orden, limpieza y comodidad en la oficina y los lugares de espera</c:v>
                      </c:pt>
                      <c:pt idx="5">
                        <c:v>El acceso y la señalización interna</c:v>
                      </c:pt>
                      <c:pt idx="6">
                        <c:v>La disponibilidad de baños y parqueos</c:v>
                      </c:pt>
                    </c:strCache>
                  </c:strRef>
                </c:cat>
                <c:val>
                  <c:numRef>
                    <c:extLst xmlns:c15="http://schemas.microsoft.com/office/drawing/2012/chart">
                      <c:ext xmlns:c15="http://schemas.microsoft.com/office/drawing/2012/chart" uri="{02D57815-91ED-43cb-92C2-25804820EDAC}">
                        <c15:formulaRef>
                          <c15:sqref>'m2 a m5'!$J$6:$J$13</c15:sqref>
                        </c15:formulaRef>
                      </c:ext>
                    </c:extLst>
                    <c:numCache>
                      <c:formatCode>0.00</c:formatCode>
                      <c:ptCount val="8"/>
                      <c:pt idx="0">
                        <c:v>9.1875</c:v>
                      </c:pt>
                      <c:pt idx="1">
                        <c:v>9.1875</c:v>
                      </c:pt>
                      <c:pt idx="2">
                        <c:v>9.1818181818181817</c:v>
                      </c:pt>
                      <c:pt idx="3">
                        <c:v>9.1304347826086953</c:v>
                      </c:pt>
                      <c:pt idx="4">
                        <c:v>9.1428571428571423</c:v>
                      </c:pt>
                      <c:pt idx="5">
                        <c:v>9.1428571428571423</c:v>
                      </c:pt>
                      <c:pt idx="6">
                        <c:v>8.4285714285714288</c:v>
                      </c:pt>
                    </c:numCache>
                  </c:numRef>
                </c:val>
                <c:extLst xmlns:c15="http://schemas.microsoft.com/office/drawing/2012/chart">
                  <c:ext xmlns:c16="http://schemas.microsoft.com/office/drawing/2014/chart" uri="{C3380CC4-5D6E-409C-BE32-E72D297353CC}">
                    <c16:uniqueId val="{00000005-409F-4EAB-83A3-2345F49761D5}"/>
                  </c:ext>
                </c:extLst>
              </c15:ser>
            </c15:filteredBarSeries>
          </c:ext>
        </c:extLst>
      </c:barChart>
      <c:catAx>
        <c:axId val="1216117296"/>
        <c:scaling>
          <c:orientation val="minMax"/>
        </c:scaling>
        <c:delete val="0"/>
        <c:axPos val="b"/>
        <c:title>
          <c:tx>
            <c:rich>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r>
                  <a:rPr lang="es-SV" sz="400"/>
                  <a:t>Aspectos Evaluados</a:t>
                </a:r>
              </a:p>
            </c:rich>
          </c:tx>
          <c:layout>
            <c:manualLayout>
              <c:xMode val="edge"/>
              <c:yMode val="edge"/>
              <c:x val="0.3443483448575958"/>
              <c:y val="0.94733432808735019"/>
            </c:manualLayout>
          </c:layout>
          <c:overlay val="0"/>
          <c:spPr>
            <a:noFill/>
            <a:ln>
              <a:noFill/>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300" b="0" i="0" u="none" strike="noStrike" kern="1200" baseline="0">
                <a:solidFill>
                  <a:schemeClr val="tx1">
                    <a:lumMod val="65000"/>
                    <a:lumOff val="35000"/>
                  </a:schemeClr>
                </a:solidFill>
                <a:latin typeface="+mn-lt"/>
                <a:ea typeface="+mn-ea"/>
                <a:cs typeface="+mn-cs"/>
              </a:defRPr>
            </a:pPr>
            <a:endParaRPr lang="es-SV"/>
          </a:p>
        </c:txPr>
        <c:crossAx val="1016291744"/>
        <c:crosses val="autoZero"/>
        <c:auto val="1"/>
        <c:lblAlgn val="ctr"/>
        <c:lblOffset val="100"/>
        <c:noMultiLvlLbl val="0"/>
      </c:catAx>
      <c:valAx>
        <c:axId val="1016291744"/>
        <c:scaling>
          <c:orientation val="minMax"/>
          <c:max val="9.5"/>
          <c:min val="8.199999999999999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r>
                  <a:rPr lang="es-SV" sz="400"/>
                  <a:t>Puntaje</a:t>
                </a:r>
              </a:p>
            </c:rich>
          </c:tx>
          <c:layout>
            <c:manualLayout>
              <c:xMode val="edge"/>
              <c:yMode val="edge"/>
              <c:x val="0"/>
              <c:y val="0.41862966429895559"/>
            </c:manualLayout>
          </c:layout>
          <c:overlay val="0"/>
          <c:spPr>
            <a:noFill/>
            <a:ln>
              <a:noFill/>
            </a:ln>
            <a:effectLst/>
          </c:spPr>
          <c:txPr>
            <a:bodyPr rot="-54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crossAx val="1216117296"/>
        <c:crosses val="autoZero"/>
        <c:crossBetween val="between"/>
        <c:majorUnit val="0.4"/>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SV" sz="800"/>
              <a:t>EMPATÍA</a:t>
            </a:r>
            <a:r>
              <a:rPr lang="es-SV" sz="800" baseline="0"/>
              <a:t> DEL PERSONAL</a:t>
            </a:r>
            <a:endParaRPr lang="es-SV" sz="800"/>
          </a:p>
        </c:rich>
      </c:tx>
      <c:layout>
        <c:manualLayout>
          <c:xMode val="edge"/>
          <c:yMode val="edge"/>
          <c:x val="0.28103543621293153"/>
          <c:y val="0"/>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2362499019017974"/>
          <c:y val="0.1440536013400335"/>
          <c:w val="0.83517638056870802"/>
          <c:h val="0.51045457553099982"/>
        </c:manualLayout>
      </c:layout>
      <c:barChart>
        <c:barDir val="col"/>
        <c:grouping val="clustered"/>
        <c:varyColors val="0"/>
        <c:ser>
          <c:idx val="3"/>
          <c:order val="3"/>
          <c:spPr>
            <a:solidFill>
              <a:schemeClr val="accent4"/>
            </a:solidFill>
            <a:ln>
              <a:noFill/>
            </a:ln>
            <a:effectLst/>
          </c:spPr>
          <c:invertIfNegative val="0"/>
          <c:dPt>
            <c:idx val="3"/>
            <c:invertIfNegative val="0"/>
            <c:bubble3D val="0"/>
            <c:spPr>
              <a:solidFill>
                <a:srgbClr val="002060"/>
              </a:solidFill>
              <a:ln>
                <a:noFill/>
              </a:ln>
              <a:effectLst/>
            </c:spPr>
            <c:extLst>
              <c:ext xmlns:c16="http://schemas.microsoft.com/office/drawing/2014/chart" uri="{C3380CC4-5D6E-409C-BE32-E72D297353CC}">
                <c16:uniqueId val="{00000001-C20C-486C-B72A-187E3173754A}"/>
              </c:ext>
            </c:extLst>
          </c:dPt>
          <c:dLbls>
            <c:dLbl>
              <c:idx val="3"/>
              <c:tx>
                <c:rich>
                  <a:bodyPr/>
                  <a:lstStyle/>
                  <a:p>
                    <a:r>
                      <a:rPr lang="en-US"/>
                      <a:t>PROMEDIO</a:t>
                    </a:r>
                  </a:p>
                  <a:p>
                    <a:fld id="{D00484E9-EAAB-40E7-A7BD-D4F43FE71535}" type="VALUE">
                      <a:rPr lang="en-US"/>
                      <a:pPr/>
                      <a:t>[VALOR]</a:t>
                    </a:fld>
                    <a:endParaRPr lang="es-S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0C-486C-B72A-187E3173754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m5'!$G$15:$G$18</c:f>
              <c:strCache>
                <c:ptCount val="3"/>
                <c:pt idx="0">
                  <c:v>La amabilidad y el trato recibido por parte del personal</c:v>
                </c:pt>
                <c:pt idx="1">
                  <c:v>La atención de los usuarios sin favoritismo</c:v>
                </c:pt>
                <c:pt idx="2">
                  <c:v>La disposición e interés de los empleados</c:v>
                </c:pt>
              </c:strCache>
            </c:strRef>
          </c:cat>
          <c:val>
            <c:numRef>
              <c:f>'m2 a m5'!$K$15:$K$18</c:f>
              <c:numCache>
                <c:formatCode>0.00</c:formatCode>
                <c:ptCount val="4"/>
                <c:pt idx="0">
                  <c:v>9.5106382978723403</c:v>
                </c:pt>
                <c:pt idx="1">
                  <c:v>9.4680851063829792</c:v>
                </c:pt>
                <c:pt idx="2">
                  <c:v>9.3404255319148941</c:v>
                </c:pt>
                <c:pt idx="3">
                  <c:v>9.4397163120567384</c:v>
                </c:pt>
              </c:numCache>
            </c:numRef>
          </c:val>
          <c:extLst>
            <c:ext xmlns:c16="http://schemas.microsoft.com/office/drawing/2014/chart" uri="{C3380CC4-5D6E-409C-BE32-E72D297353CC}">
              <c16:uniqueId val="{00000002-C20C-486C-B72A-187E3173754A}"/>
            </c:ext>
          </c:extLst>
        </c:ser>
        <c:dLbls>
          <c:showLegendKey val="0"/>
          <c:showVal val="0"/>
          <c:showCatName val="0"/>
          <c:showSerName val="0"/>
          <c:showPercent val="0"/>
          <c:showBubbleSize val="0"/>
        </c:dLbls>
        <c:gapWidth val="150"/>
        <c:axId val="1207492640"/>
        <c:axId val="120657950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'm2 a m5'!$G$15:$G$18</c15:sqref>
                        </c15:formulaRef>
                      </c:ext>
                    </c:extLst>
                    <c:strCache>
                      <c:ptCount val="3"/>
                      <c:pt idx="0">
                        <c:v>La amabilidad y el trato recibido por parte del personal</c:v>
                      </c:pt>
                      <c:pt idx="1">
                        <c:v>La atención de los usuarios sin favoritismo</c:v>
                      </c:pt>
                      <c:pt idx="2">
                        <c:v>La disposición e interés de los empleados</c:v>
                      </c:pt>
                    </c:strCache>
                  </c:strRef>
                </c:cat>
                <c:val>
                  <c:numRef>
                    <c:extLst>
                      <c:ext uri="{02D57815-91ED-43cb-92C2-25804820EDAC}">
                        <c15:formulaRef>
                          <c15:sqref>'m2 a m5'!$H$15:$H$18</c15:sqref>
                        </c15:formulaRef>
                      </c:ext>
                    </c:extLst>
                    <c:numCache>
                      <c:formatCode>0.00</c:formatCode>
                      <c:ptCount val="4"/>
                      <c:pt idx="0">
                        <c:v>9.2857142857142865</c:v>
                      </c:pt>
                      <c:pt idx="1">
                        <c:v>9.1428571428571423</c:v>
                      </c:pt>
                      <c:pt idx="2">
                        <c:v>9.1428571428571423</c:v>
                      </c:pt>
                    </c:numCache>
                  </c:numRef>
                </c:val>
                <c:extLst>
                  <c:ext xmlns:c16="http://schemas.microsoft.com/office/drawing/2014/chart" uri="{C3380CC4-5D6E-409C-BE32-E72D297353CC}">
                    <c16:uniqueId val="{00000003-C20C-486C-B72A-187E3173754A}"/>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'm2 a m5'!$G$15:$G$18</c15:sqref>
                        </c15:formulaRef>
                      </c:ext>
                    </c:extLst>
                    <c:strCache>
                      <c:ptCount val="3"/>
                      <c:pt idx="0">
                        <c:v>La amabilidad y el trato recibido por parte del personal</c:v>
                      </c:pt>
                      <c:pt idx="1">
                        <c:v>La atención de los usuarios sin favoritismo</c:v>
                      </c:pt>
                      <c:pt idx="2">
                        <c:v>La disposición e interés de los empleados</c:v>
                      </c:pt>
                    </c:strCache>
                  </c:strRef>
                </c:cat>
                <c:val>
                  <c:numRef>
                    <c:extLst xmlns:c15="http://schemas.microsoft.com/office/drawing/2012/chart">
                      <c:ext xmlns:c15="http://schemas.microsoft.com/office/drawing/2012/chart" uri="{02D57815-91ED-43cb-92C2-25804820EDAC}">
                        <c15:formulaRef>
                          <c15:sqref>'m2 a m5'!$I$15:$I$18</c15:sqref>
                        </c15:formulaRef>
                      </c:ext>
                    </c:extLst>
                    <c:numCache>
                      <c:formatCode>0.00</c:formatCode>
                      <c:ptCount val="4"/>
                      <c:pt idx="0">
                        <c:v>9.764705882352942</c:v>
                      </c:pt>
                      <c:pt idx="1">
                        <c:v>9.7058823529411757</c:v>
                      </c:pt>
                      <c:pt idx="2">
                        <c:v>9.4705882352941178</c:v>
                      </c:pt>
                    </c:numCache>
                  </c:numRef>
                </c:val>
                <c:extLst xmlns:c15="http://schemas.microsoft.com/office/drawing/2012/chart">
                  <c:ext xmlns:c16="http://schemas.microsoft.com/office/drawing/2014/chart" uri="{C3380CC4-5D6E-409C-BE32-E72D297353CC}">
                    <c16:uniqueId val="{00000004-C20C-486C-B72A-187E3173754A}"/>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'm2 a m5'!$G$15:$G$18</c15:sqref>
                        </c15:formulaRef>
                      </c:ext>
                    </c:extLst>
                    <c:strCache>
                      <c:ptCount val="3"/>
                      <c:pt idx="0">
                        <c:v>La amabilidad y el trato recibido por parte del personal</c:v>
                      </c:pt>
                      <c:pt idx="1">
                        <c:v>La atención de los usuarios sin favoritismo</c:v>
                      </c:pt>
                      <c:pt idx="2">
                        <c:v>La disposición e interés de los empleados</c:v>
                      </c:pt>
                    </c:strCache>
                  </c:strRef>
                </c:cat>
                <c:val>
                  <c:numRef>
                    <c:extLst xmlns:c15="http://schemas.microsoft.com/office/drawing/2012/chart">
                      <c:ext xmlns:c15="http://schemas.microsoft.com/office/drawing/2012/chart" uri="{02D57815-91ED-43cb-92C2-25804820EDAC}">
                        <c15:formulaRef>
                          <c15:sqref>'m2 a m5'!$J$15:$J$18</c15:sqref>
                        </c15:formulaRef>
                      </c:ext>
                    </c:extLst>
                    <c:numCache>
                      <c:formatCode>0.00</c:formatCode>
                      <c:ptCount val="4"/>
                      <c:pt idx="0">
                        <c:v>9.3913043478260878</c:v>
                      </c:pt>
                      <c:pt idx="1">
                        <c:v>9.3913043478260878</c:v>
                      </c:pt>
                      <c:pt idx="2">
                        <c:v>9.304347826086957</c:v>
                      </c:pt>
                    </c:numCache>
                  </c:numRef>
                </c:val>
                <c:extLst xmlns:c15="http://schemas.microsoft.com/office/drawing/2012/chart">
                  <c:ext xmlns:c16="http://schemas.microsoft.com/office/drawing/2014/chart" uri="{C3380CC4-5D6E-409C-BE32-E72D297353CC}">
                    <c16:uniqueId val="{00000005-C20C-486C-B72A-187E3173754A}"/>
                  </c:ext>
                </c:extLst>
              </c15:ser>
            </c15:filteredBarSeries>
          </c:ext>
        </c:extLst>
      </c:barChart>
      <c:catAx>
        <c:axId val="1207492640"/>
        <c:scaling>
          <c:orientation val="minMax"/>
        </c:scaling>
        <c:delete val="0"/>
        <c:axPos val="b"/>
        <c:title>
          <c:tx>
            <c:rich>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r>
                  <a:rPr lang="es-SV" sz="500"/>
                  <a:t>Aspectos Evaluados</a:t>
                </a:r>
              </a:p>
            </c:rich>
          </c:tx>
          <c:layout>
            <c:manualLayout>
              <c:xMode val="edge"/>
              <c:yMode val="edge"/>
              <c:x val="0.42281600701075156"/>
              <c:y val="0.91252122896402654"/>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crossAx val="1206579504"/>
        <c:crosses val="autoZero"/>
        <c:auto val="1"/>
        <c:lblAlgn val="ctr"/>
        <c:lblOffset val="100"/>
        <c:noMultiLvlLbl val="0"/>
      </c:catAx>
      <c:valAx>
        <c:axId val="1206579504"/>
        <c:scaling>
          <c:orientation val="minMax"/>
          <c:min val="9.3000000000000007"/>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r>
                  <a:rPr lang="es-SV" sz="500"/>
                  <a:t>Puntaje</a:t>
                </a:r>
              </a:p>
            </c:rich>
          </c:tx>
          <c:overlay val="0"/>
          <c:spPr>
            <a:noFill/>
            <a:ln>
              <a:noFill/>
            </a:ln>
            <a:effectLst/>
          </c:spPr>
          <c:txPr>
            <a:bodyPr rot="-54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207492640"/>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SV" sz="800"/>
              <a:t>PROFESIONALISMO</a:t>
            </a:r>
            <a:r>
              <a:rPr lang="es-SV" sz="800" baseline="0"/>
              <a:t> DE LOS EMPLEADOS </a:t>
            </a:r>
            <a:endParaRPr lang="es-SV"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412951276749351"/>
          <c:y val="0.23274042809767861"/>
          <c:w val="0.81198499691139936"/>
          <c:h val="0.51381833978621227"/>
        </c:manualLayout>
      </c:layout>
      <c:barChart>
        <c:barDir val="col"/>
        <c:grouping val="clustered"/>
        <c:varyColors val="0"/>
        <c:ser>
          <c:idx val="3"/>
          <c:order val="3"/>
          <c:spPr>
            <a:solidFill>
              <a:schemeClr val="accent4"/>
            </a:solidFill>
            <a:ln>
              <a:noFill/>
            </a:ln>
            <a:effectLst/>
          </c:spPr>
          <c:invertIfNegative val="0"/>
          <c:dPt>
            <c:idx val="3"/>
            <c:invertIfNegative val="0"/>
            <c:bubble3D val="0"/>
            <c:spPr>
              <a:solidFill>
                <a:srgbClr val="002060"/>
              </a:solidFill>
              <a:ln>
                <a:noFill/>
              </a:ln>
              <a:effectLst/>
            </c:spPr>
            <c:extLst>
              <c:ext xmlns:c16="http://schemas.microsoft.com/office/drawing/2014/chart" uri="{C3380CC4-5D6E-409C-BE32-E72D297353CC}">
                <c16:uniqueId val="{00000001-796D-4A8D-AF3C-4E223D1F59D7}"/>
              </c:ext>
            </c:extLst>
          </c:dPt>
          <c:dLbls>
            <c:dLbl>
              <c:idx val="3"/>
              <c:tx>
                <c:rich>
                  <a:bodyPr/>
                  <a:lstStyle/>
                  <a:p>
                    <a:r>
                      <a:rPr lang="en-US"/>
                      <a:t>PROMEDIO</a:t>
                    </a:r>
                  </a:p>
                  <a:p>
                    <a:fld id="{F98B92DE-1EE0-45FE-B892-891BD5E04D1E}" type="VALUE">
                      <a:rPr lang="en-US"/>
                      <a:pPr/>
                      <a:t>[VALOR]</a:t>
                    </a:fld>
                    <a:endParaRPr lang="es-S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96D-4A8D-AF3C-4E223D1F59D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m5'!$G$20:$G$23</c:f>
              <c:strCache>
                <c:ptCount val="3"/>
                <c:pt idx="0">
                  <c:v>El comportamiento de los empleados durante el servicio proporcionado</c:v>
                </c:pt>
                <c:pt idx="1">
                  <c:v>El cumplimiento de los horarios establecidos de atención</c:v>
                </c:pt>
                <c:pt idx="2">
                  <c:v>El conocimiento, competencia técnica y la utilidad de la información brindada</c:v>
                </c:pt>
              </c:strCache>
            </c:strRef>
          </c:cat>
          <c:val>
            <c:numRef>
              <c:f>'m2 a m5'!$K$20:$K$23</c:f>
              <c:numCache>
                <c:formatCode>0.00</c:formatCode>
                <c:ptCount val="4"/>
                <c:pt idx="0">
                  <c:v>9.4468085106382986</c:v>
                </c:pt>
                <c:pt idx="1">
                  <c:v>9.4042553191489358</c:v>
                </c:pt>
                <c:pt idx="2">
                  <c:v>9.3617021276595747</c:v>
                </c:pt>
                <c:pt idx="3">
                  <c:v>9.4042553191489375</c:v>
                </c:pt>
              </c:numCache>
            </c:numRef>
          </c:val>
          <c:extLst>
            <c:ext xmlns:c16="http://schemas.microsoft.com/office/drawing/2014/chart" uri="{C3380CC4-5D6E-409C-BE32-E72D297353CC}">
              <c16:uniqueId val="{00000002-796D-4A8D-AF3C-4E223D1F59D7}"/>
            </c:ext>
          </c:extLst>
        </c:ser>
        <c:dLbls>
          <c:showLegendKey val="0"/>
          <c:showVal val="0"/>
          <c:showCatName val="0"/>
          <c:showSerName val="0"/>
          <c:showPercent val="0"/>
          <c:showBubbleSize val="0"/>
        </c:dLbls>
        <c:gapWidth val="150"/>
        <c:axId val="1019446464"/>
        <c:axId val="122346443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'm2 a m5'!$G$20:$G$23</c15:sqref>
                        </c15:formulaRef>
                      </c:ext>
                    </c:extLst>
                    <c:strCache>
                      <c:ptCount val="3"/>
                      <c:pt idx="0">
                        <c:v>El comportamiento de los empleados durante el servicio proporcionado</c:v>
                      </c:pt>
                      <c:pt idx="1">
                        <c:v>El cumplimiento de los horarios establecidos de atención</c:v>
                      </c:pt>
                      <c:pt idx="2">
                        <c:v>El conocimiento, competencia técnica y la utilidad de la información brindada</c:v>
                      </c:pt>
                    </c:strCache>
                  </c:strRef>
                </c:cat>
                <c:val>
                  <c:numRef>
                    <c:extLst>
                      <c:ext uri="{02D57815-91ED-43cb-92C2-25804820EDAC}">
                        <c15:formulaRef>
                          <c15:sqref>'m2 a m5'!$H$20:$H$23</c15:sqref>
                        </c15:formulaRef>
                      </c:ext>
                    </c:extLst>
                    <c:numCache>
                      <c:formatCode>0.00</c:formatCode>
                      <c:ptCount val="4"/>
                      <c:pt idx="0">
                        <c:v>9.1428571428571423</c:v>
                      </c:pt>
                      <c:pt idx="1">
                        <c:v>9</c:v>
                      </c:pt>
                      <c:pt idx="2">
                        <c:v>4</c:v>
                      </c:pt>
                    </c:numCache>
                  </c:numRef>
                </c:val>
                <c:extLst>
                  <c:ext xmlns:c16="http://schemas.microsoft.com/office/drawing/2014/chart" uri="{C3380CC4-5D6E-409C-BE32-E72D297353CC}">
                    <c16:uniqueId val="{00000003-796D-4A8D-AF3C-4E223D1F59D7}"/>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'm2 a m5'!$G$20:$G$23</c15:sqref>
                        </c15:formulaRef>
                      </c:ext>
                    </c:extLst>
                    <c:strCache>
                      <c:ptCount val="3"/>
                      <c:pt idx="0">
                        <c:v>El comportamiento de los empleados durante el servicio proporcionado</c:v>
                      </c:pt>
                      <c:pt idx="1">
                        <c:v>El cumplimiento de los horarios establecidos de atención</c:v>
                      </c:pt>
                      <c:pt idx="2">
                        <c:v>El conocimiento, competencia técnica y la utilidad de la información brindada</c:v>
                      </c:pt>
                    </c:strCache>
                  </c:strRef>
                </c:cat>
                <c:val>
                  <c:numRef>
                    <c:extLst xmlns:c15="http://schemas.microsoft.com/office/drawing/2012/chart">
                      <c:ext xmlns:c15="http://schemas.microsoft.com/office/drawing/2012/chart" uri="{02D57815-91ED-43cb-92C2-25804820EDAC}">
                        <c15:formulaRef>
                          <c15:sqref>'m2 a m5'!$I$20:$I$23</c15:sqref>
                        </c15:formulaRef>
                      </c:ext>
                    </c:extLst>
                    <c:numCache>
                      <c:formatCode>0.00</c:formatCode>
                      <c:ptCount val="4"/>
                      <c:pt idx="0">
                        <c:v>9.7058823529411757</c:v>
                      </c:pt>
                      <c:pt idx="1">
                        <c:v>9.764705882352942</c:v>
                      </c:pt>
                      <c:pt idx="2">
                        <c:v>9.5294117647058822</c:v>
                      </c:pt>
                    </c:numCache>
                  </c:numRef>
                </c:val>
                <c:extLst xmlns:c15="http://schemas.microsoft.com/office/drawing/2012/chart">
                  <c:ext xmlns:c16="http://schemas.microsoft.com/office/drawing/2014/chart" uri="{C3380CC4-5D6E-409C-BE32-E72D297353CC}">
                    <c16:uniqueId val="{00000004-796D-4A8D-AF3C-4E223D1F59D7}"/>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'm2 a m5'!$G$20:$G$23</c15:sqref>
                        </c15:formulaRef>
                      </c:ext>
                    </c:extLst>
                    <c:strCache>
                      <c:ptCount val="3"/>
                      <c:pt idx="0">
                        <c:v>El comportamiento de los empleados durante el servicio proporcionado</c:v>
                      </c:pt>
                      <c:pt idx="1">
                        <c:v>El cumplimiento de los horarios establecidos de atención</c:v>
                      </c:pt>
                      <c:pt idx="2">
                        <c:v>El conocimiento, competencia técnica y la utilidad de la información brindada</c:v>
                      </c:pt>
                    </c:strCache>
                  </c:strRef>
                </c:cat>
                <c:val>
                  <c:numRef>
                    <c:extLst xmlns:c15="http://schemas.microsoft.com/office/drawing/2012/chart">
                      <c:ext xmlns:c15="http://schemas.microsoft.com/office/drawing/2012/chart" uri="{02D57815-91ED-43cb-92C2-25804820EDAC}">
                        <c15:formulaRef>
                          <c15:sqref>'m2 a m5'!$J$20:$J$23</c15:sqref>
                        </c15:formulaRef>
                      </c:ext>
                    </c:extLst>
                    <c:numCache>
                      <c:formatCode>0.00</c:formatCode>
                      <c:ptCount val="4"/>
                      <c:pt idx="0">
                        <c:v>9.3478260869565215</c:v>
                      </c:pt>
                      <c:pt idx="1">
                        <c:v>9.2608695652173907</c:v>
                      </c:pt>
                      <c:pt idx="2">
                        <c:v>9.2608695652173907</c:v>
                      </c:pt>
                    </c:numCache>
                  </c:numRef>
                </c:val>
                <c:extLst xmlns:c15="http://schemas.microsoft.com/office/drawing/2012/chart">
                  <c:ext xmlns:c16="http://schemas.microsoft.com/office/drawing/2014/chart" uri="{C3380CC4-5D6E-409C-BE32-E72D297353CC}">
                    <c16:uniqueId val="{00000005-796D-4A8D-AF3C-4E223D1F59D7}"/>
                  </c:ext>
                </c:extLst>
              </c15:ser>
            </c15:filteredBarSeries>
          </c:ext>
        </c:extLst>
      </c:barChart>
      <c:catAx>
        <c:axId val="101944646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s-SV" sz="700"/>
                  <a:t>Aspectos ealuados</a:t>
                </a:r>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crossAx val="1223464432"/>
        <c:crosses val="autoZero"/>
        <c:auto val="1"/>
        <c:lblAlgn val="ctr"/>
        <c:lblOffset val="100"/>
        <c:noMultiLvlLbl val="0"/>
      </c:catAx>
      <c:valAx>
        <c:axId val="1223464432"/>
        <c:scaling>
          <c:orientation val="minMax"/>
          <c:max val="9.4500000020000012"/>
          <c:min val="9.3500000020000016"/>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s-SV" sz="600"/>
                  <a:t>Puntaje</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crossAx val="1019446464"/>
        <c:crosses val="autoZero"/>
        <c:crossBetween val="between"/>
        <c:majorUnit val="3.0000000000000006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SV" sz="800"/>
              <a:t>CAPACIDAD</a:t>
            </a:r>
            <a:r>
              <a:rPr lang="es-SV" sz="800" baseline="0"/>
              <a:t> DE RESPUESTA INSTITUCIONAL</a:t>
            </a:r>
            <a:endParaRPr lang="es-SV"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0501249123964217"/>
          <c:y val="0.17819925551131205"/>
          <c:w val="0.87544124288404646"/>
          <c:h val="0.49762207867729102"/>
        </c:manualLayout>
      </c:layout>
      <c:barChart>
        <c:barDir val="col"/>
        <c:grouping val="clustered"/>
        <c:varyColors val="0"/>
        <c:ser>
          <c:idx val="3"/>
          <c:order val="3"/>
          <c:spPr>
            <a:solidFill>
              <a:schemeClr val="accent4"/>
            </a:solidFill>
            <a:ln>
              <a:noFill/>
            </a:ln>
            <a:effectLst/>
          </c:spPr>
          <c:invertIfNegative val="0"/>
          <c:dPt>
            <c:idx val="2"/>
            <c:invertIfNegative val="0"/>
            <c:bubble3D val="0"/>
            <c:spPr>
              <a:solidFill>
                <a:srgbClr val="002060"/>
              </a:solidFill>
              <a:ln>
                <a:noFill/>
              </a:ln>
              <a:effectLst/>
            </c:spPr>
            <c:extLst>
              <c:ext xmlns:c16="http://schemas.microsoft.com/office/drawing/2014/chart" uri="{C3380CC4-5D6E-409C-BE32-E72D297353CC}">
                <c16:uniqueId val="{00000000-A158-4ED9-88CC-4CAA7B954484}"/>
              </c:ext>
            </c:extLst>
          </c:dPt>
          <c:dLbls>
            <c:dLbl>
              <c:idx val="2"/>
              <c:tx>
                <c:rich>
                  <a:bodyPr/>
                  <a:lstStyle/>
                  <a:p>
                    <a:r>
                      <a:rPr lang="en-US"/>
                      <a:t>PROMEDIO</a:t>
                    </a:r>
                  </a:p>
                  <a:p>
                    <a:fld id="{08E5DE55-2FF5-432E-8E4A-F1D3CF80A13A}" type="VALUE">
                      <a:rPr lang="en-US"/>
                      <a:pPr/>
                      <a:t>[VALOR]</a:t>
                    </a:fld>
                    <a:endParaRPr lang="es-SV"/>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158-4ED9-88CC-4CAA7B95448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m5'!$G$25:$G$27</c:f>
              <c:strCache>
                <c:ptCount val="2"/>
                <c:pt idx="0">
                  <c:v>La orientación recibida durante todo el servicio</c:v>
                </c:pt>
                <c:pt idx="1">
                  <c:v>El cumplimiento de los tiempos establecidos para completar el trámite o servicio</c:v>
                </c:pt>
              </c:strCache>
            </c:strRef>
          </c:cat>
          <c:val>
            <c:numRef>
              <c:f>'m2 a m5'!$K$25:$K$27</c:f>
              <c:numCache>
                <c:formatCode>0.00</c:formatCode>
                <c:ptCount val="3"/>
                <c:pt idx="0">
                  <c:v>9.3404255319148941</c:v>
                </c:pt>
                <c:pt idx="1">
                  <c:v>9.2765957446808507</c:v>
                </c:pt>
                <c:pt idx="2">
                  <c:v>9.3085106382978715</c:v>
                </c:pt>
              </c:numCache>
            </c:numRef>
          </c:val>
          <c:extLst>
            <c:ext xmlns:c16="http://schemas.microsoft.com/office/drawing/2014/chart" uri="{C3380CC4-5D6E-409C-BE32-E72D297353CC}">
              <c16:uniqueId val="{00000001-A158-4ED9-88CC-4CAA7B954484}"/>
            </c:ext>
          </c:extLst>
        </c:ser>
        <c:dLbls>
          <c:showLegendKey val="0"/>
          <c:showVal val="0"/>
          <c:showCatName val="0"/>
          <c:showSerName val="0"/>
          <c:showPercent val="0"/>
          <c:showBubbleSize val="0"/>
        </c:dLbls>
        <c:gapWidth val="219"/>
        <c:overlap val="-27"/>
        <c:axId val="1214318752"/>
        <c:axId val="121452672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'm2 a m5'!$G$25:$G$27</c15:sqref>
                        </c15:formulaRef>
                      </c:ext>
                    </c:extLst>
                    <c:strCache>
                      <c:ptCount val="2"/>
                      <c:pt idx="0">
                        <c:v>La orientación recibida durante todo el servicio</c:v>
                      </c:pt>
                      <c:pt idx="1">
                        <c:v>El cumplimiento de los tiempos establecidos para completar el trámite o servicio</c:v>
                      </c:pt>
                    </c:strCache>
                  </c:strRef>
                </c:cat>
                <c:val>
                  <c:numRef>
                    <c:extLst>
                      <c:ext uri="{02D57815-91ED-43cb-92C2-25804820EDAC}">
                        <c15:formulaRef>
                          <c15:sqref>'m2 a m5'!$H$25:$H$27</c15:sqref>
                        </c15:formulaRef>
                      </c:ext>
                    </c:extLst>
                    <c:numCache>
                      <c:formatCode>0.00</c:formatCode>
                      <c:ptCount val="3"/>
                      <c:pt idx="0">
                        <c:v>9.2857142857142865</c:v>
                      </c:pt>
                      <c:pt idx="1">
                        <c:v>9.2857142857142865</c:v>
                      </c:pt>
                    </c:numCache>
                  </c:numRef>
                </c:val>
                <c:extLst>
                  <c:ext xmlns:c16="http://schemas.microsoft.com/office/drawing/2014/chart" uri="{C3380CC4-5D6E-409C-BE32-E72D297353CC}">
                    <c16:uniqueId val="{00000002-A158-4ED9-88CC-4CAA7B954484}"/>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'm2 a m5'!$G$25:$G$27</c15:sqref>
                        </c15:formulaRef>
                      </c:ext>
                    </c:extLst>
                    <c:strCache>
                      <c:ptCount val="2"/>
                      <c:pt idx="0">
                        <c:v>La orientación recibida durante todo el servicio</c:v>
                      </c:pt>
                      <c:pt idx="1">
                        <c:v>El cumplimiento de los tiempos establecidos para completar el trámite o servicio</c:v>
                      </c:pt>
                    </c:strCache>
                  </c:strRef>
                </c:cat>
                <c:val>
                  <c:numRef>
                    <c:extLst xmlns:c15="http://schemas.microsoft.com/office/drawing/2012/chart">
                      <c:ext xmlns:c15="http://schemas.microsoft.com/office/drawing/2012/chart" uri="{02D57815-91ED-43cb-92C2-25804820EDAC}">
                        <c15:formulaRef>
                          <c15:sqref>'m2 a m5'!$I$25:$I$27</c15:sqref>
                        </c15:formulaRef>
                      </c:ext>
                    </c:extLst>
                    <c:numCache>
                      <c:formatCode>0.00</c:formatCode>
                      <c:ptCount val="3"/>
                      <c:pt idx="0">
                        <c:v>9.6470588235294112</c:v>
                      </c:pt>
                      <c:pt idx="1">
                        <c:v>9.8235294117647065</c:v>
                      </c:pt>
                    </c:numCache>
                  </c:numRef>
                </c:val>
                <c:extLst xmlns:c15="http://schemas.microsoft.com/office/drawing/2012/chart">
                  <c:ext xmlns:c16="http://schemas.microsoft.com/office/drawing/2014/chart" uri="{C3380CC4-5D6E-409C-BE32-E72D297353CC}">
                    <c16:uniqueId val="{00000003-A158-4ED9-88CC-4CAA7B954484}"/>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'm2 a m5'!$G$25:$G$27</c15:sqref>
                        </c15:formulaRef>
                      </c:ext>
                    </c:extLst>
                    <c:strCache>
                      <c:ptCount val="2"/>
                      <c:pt idx="0">
                        <c:v>La orientación recibida durante todo el servicio</c:v>
                      </c:pt>
                      <c:pt idx="1">
                        <c:v>El cumplimiento de los tiempos establecidos para completar el trámite o servicio</c:v>
                      </c:pt>
                    </c:strCache>
                  </c:strRef>
                </c:cat>
                <c:val>
                  <c:numRef>
                    <c:extLst xmlns:c15="http://schemas.microsoft.com/office/drawing/2012/chart">
                      <c:ext xmlns:c15="http://schemas.microsoft.com/office/drawing/2012/chart" uri="{02D57815-91ED-43cb-92C2-25804820EDAC}">
                        <c15:formulaRef>
                          <c15:sqref>'m2 a m5'!$J$25:$J$27</c15:sqref>
                        </c15:formulaRef>
                      </c:ext>
                    </c:extLst>
                    <c:numCache>
                      <c:formatCode>0.00</c:formatCode>
                      <c:ptCount val="3"/>
                      <c:pt idx="0">
                        <c:v>9.1304347826086953</c:v>
                      </c:pt>
                      <c:pt idx="1">
                        <c:v>8.8695652173913047</c:v>
                      </c:pt>
                    </c:numCache>
                  </c:numRef>
                </c:val>
                <c:extLst xmlns:c15="http://schemas.microsoft.com/office/drawing/2012/chart">
                  <c:ext xmlns:c16="http://schemas.microsoft.com/office/drawing/2014/chart" uri="{C3380CC4-5D6E-409C-BE32-E72D297353CC}">
                    <c16:uniqueId val="{00000004-A158-4ED9-88CC-4CAA7B954484}"/>
                  </c:ext>
                </c:extLst>
              </c15:ser>
            </c15:filteredBarSeries>
          </c:ext>
        </c:extLst>
      </c:barChart>
      <c:catAx>
        <c:axId val="121431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214526720"/>
        <c:crosses val="autoZero"/>
        <c:auto val="1"/>
        <c:lblAlgn val="ctr"/>
        <c:lblOffset val="100"/>
        <c:noMultiLvlLbl val="0"/>
      </c:catAx>
      <c:valAx>
        <c:axId val="1214526720"/>
        <c:scaling>
          <c:orientation val="minMax"/>
          <c:min val="9.2600000000000193"/>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r>
                  <a:rPr lang="es-SV" sz="400"/>
                  <a:t>Puntaje</a:t>
                </a:r>
              </a:p>
            </c:rich>
          </c:tx>
          <c:overlay val="0"/>
          <c:spPr>
            <a:noFill/>
            <a:ln>
              <a:noFill/>
            </a:ln>
            <a:effectLst/>
          </c:spPr>
          <c:txPr>
            <a:bodyPr rot="-54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crossAx val="1214318752"/>
        <c:crosses val="autoZero"/>
        <c:crossBetween val="between"/>
        <c:majorUnit val="3.0000000000000006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s-SV" sz="800"/>
              <a:t>Índice  global de satisfacción de los usuarios  </a:t>
            </a:r>
          </a:p>
          <a:p>
            <a:pPr>
              <a:defRPr sz="800"/>
            </a:pPr>
            <a:r>
              <a:rPr lang="es-SV" sz="800"/>
              <a:t> 2021, 2022 ,2023</a:t>
            </a:r>
          </a:p>
          <a:p>
            <a:pPr>
              <a:defRPr sz="800"/>
            </a:pPr>
            <a:endParaRPr lang="es-SV" sz="800"/>
          </a:p>
        </c:rich>
      </c:tx>
      <c:layout>
        <c:manualLayout>
          <c:xMode val="edge"/>
          <c:yMode val="edge"/>
          <c:x val="0.10565110565110565"/>
          <c:y val="4.4683238124646179E-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095995924342381"/>
          <c:y val="0.20135275390956359"/>
          <c:w val="0.86455145195302674"/>
          <c:h val="0.59257008273205392"/>
        </c:manualLayout>
      </c:layout>
      <c:lineChart>
        <c:grouping val="standard"/>
        <c:varyColors val="0"/>
        <c:ser>
          <c:idx val="0"/>
          <c:order val="0"/>
          <c:tx>
            <c:strRef>
              <c:f>INDICE!$X$1</c:f>
              <c:strCache>
                <c:ptCount val="1"/>
                <c:pt idx="0">
                  <c:v>Años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INDICE!$X$2:$X$4</c:f>
              <c:numCache>
                <c:formatCode>General</c:formatCode>
                <c:ptCount val="3"/>
                <c:pt idx="0">
                  <c:v>2021</c:v>
                </c:pt>
                <c:pt idx="1">
                  <c:v>2022</c:v>
                </c:pt>
                <c:pt idx="2">
                  <c:v>2023</c:v>
                </c:pt>
              </c:numCache>
            </c:numRef>
          </c:cat>
          <c:val>
            <c:numRef>
              <c:f>INDICE!$X$2:$X$4</c:f>
              <c:numCache>
                <c:formatCode>General</c:formatCode>
                <c:ptCount val="3"/>
                <c:pt idx="0">
                  <c:v>2021</c:v>
                </c:pt>
                <c:pt idx="1">
                  <c:v>2022</c:v>
                </c:pt>
                <c:pt idx="2">
                  <c:v>2023</c:v>
                </c:pt>
              </c:numCache>
            </c:numRef>
          </c:val>
          <c:smooth val="0"/>
          <c:extLst>
            <c:ext xmlns:c16="http://schemas.microsoft.com/office/drawing/2014/chart" uri="{C3380CC4-5D6E-409C-BE32-E72D297353CC}">
              <c16:uniqueId val="{00000000-6B4C-4C81-B999-BEBB71F1E424}"/>
            </c:ext>
          </c:extLst>
        </c:ser>
        <c:ser>
          <c:idx val="2"/>
          <c:order val="2"/>
          <c:tx>
            <c:strRef>
              <c:f>INDICE!$Z$1</c:f>
              <c:strCache>
                <c:ptCount val="1"/>
                <c:pt idx="0">
                  <c:v>Meta PEI 2021, 2022 y 2023</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INDICE!$X$2:$X$4</c:f>
              <c:numCache>
                <c:formatCode>General</c:formatCode>
                <c:ptCount val="3"/>
                <c:pt idx="0">
                  <c:v>2021</c:v>
                </c:pt>
                <c:pt idx="1">
                  <c:v>2022</c:v>
                </c:pt>
                <c:pt idx="2">
                  <c:v>2023</c:v>
                </c:pt>
              </c:numCache>
            </c:numRef>
          </c:cat>
          <c:val>
            <c:numRef>
              <c:f>INDICE!$Z$2:$Z$4</c:f>
              <c:numCache>
                <c:formatCode>0.00</c:formatCode>
                <c:ptCount val="3"/>
                <c:pt idx="0">
                  <c:v>8.8800000000000008</c:v>
                </c:pt>
                <c:pt idx="1">
                  <c:v>8.93</c:v>
                </c:pt>
                <c:pt idx="2">
                  <c:v>8.9700000000000006</c:v>
                </c:pt>
              </c:numCache>
            </c:numRef>
          </c:val>
          <c:smooth val="0"/>
          <c:extLst>
            <c:ext xmlns:c16="http://schemas.microsoft.com/office/drawing/2014/chart" uri="{C3380CC4-5D6E-409C-BE32-E72D297353CC}">
              <c16:uniqueId val="{00000001-6B4C-4C81-B999-BEBB71F1E424}"/>
            </c:ext>
          </c:extLst>
        </c:ser>
        <c:dLbls>
          <c:dLblPos val="t"/>
          <c:showLegendKey val="0"/>
          <c:showVal val="1"/>
          <c:showCatName val="0"/>
          <c:showSerName val="0"/>
          <c:showPercent val="0"/>
          <c:showBubbleSize val="0"/>
        </c:dLbls>
        <c:marker val="1"/>
        <c:smooth val="0"/>
        <c:axId val="1070111759"/>
        <c:axId val="1116869135"/>
      </c:lineChart>
      <c:lineChart>
        <c:grouping val="standard"/>
        <c:varyColors val="0"/>
        <c:ser>
          <c:idx val="1"/>
          <c:order val="1"/>
          <c:tx>
            <c:strRef>
              <c:f>INDICE!$Y$1</c:f>
              <c:strCache>
                <c:ptCount val="1"/>
                <c:pt idx="0">
                  <c:v>Índice de Satisfacción global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3.9201967300826222E-2"/>
                  <c:y val="-5.2287581699346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4C-4C81-B999-BEBB71F1E424}"/>
                </c:ext>
              </c:extLst>
            </c:dLbl>
            <c:dLbl>
              <c:idx val="1"/>
              <c:layout>
                <c:manualLayout>
                  <c:x val="-3.2668306084021916E-2"/>
                  <c:y val="-3.6601307189542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4C-4C81-B999-BEBB71F1E42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INDICE!$Y$2:$Y$4</c:f>
              <c:numCache>
                <c:formatCode>0.00</c:formatCode>
                <c:ptCount val="3"/>
                <c:pt idx="0">
                  <c:v>9.61</c:v>
                </c:pt>
                <c:pt idx="1">
                  <c:v>9.5399999999999991</c:v>
                </c:pt>
                <c:pt idx="2">
                  <c:v>9.3344442794694196</c:v>
                </c:pt>
              </c:numCache>
            </c:numRef>
          </c:val>
          <c:smooth val="0"/>
          <c:extLst>
            <c:ext xmlns:c16="http://schemas.microsoft.com/office/drawing/2014/chart" uri="{C3380CC4-5D6E-409C-BE32-E72D297353CC}">
              <c16:uniqueId val="{00000004-6B4C-4C81-B999-BEBB71F1E424}"/>
            </c:ext>
          </c:extLst>
        </c:ser>
        <c:dLbls>
          <c:showLegendKey val="0"/>
          <c:showVal val="0"/>
          <c:showCatName val="0"/>
          <c:showSerName val="0"/>
          <c:showPercent val="0"/>
          <c:showBubbleSize val="0"/>
        </c:dLbls>
        <c:marker val="1"/>
        <c:smooth val="0"/>
        <c:axId val="1934633279"/>
        <c:axId val="1922841231"/>
      </c:lineChart>
      <c:catAx>
        <c:axId val="107011175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116869135"/>
        <c:crosses val="autoZero"/>
        <c:auto val="1"/>
        <c:lblAlgn val="ctr"/>
        <c:lblOffset val="100"/>
        <c:noMultiLvlLbl val="0"/>
      </c:catAx>
      <c:valAx>
        <c:axId val="1116869135"/>
        <c:scaling>
          <c:orientation val="minMax"/>
          <c:max val="9.65"/>
          <c:min val="8.8000000000000007"/>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s-SV" sz="600"/>
                  <a:t>Calificación</a:t>
                </a:r>
              </a:p>
            </c:rich>
          </c:tx>
          <c:layout>
            <c:manualLayout>
              <c:xMode val="edge"/>
              <c:yMode val="edge"/>
              <c:x val="0"/>
              <c:y val="0.34604406324050502"/>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070111759"/>
        <c:crossesAt val="1"/>
        <c:crossBetween val="between"/>
        <c:majorUnit val="0.30000000000000004"/>
      </c:valAx>
      <c:valAx>
        <c:axId val="1922841231"/>
        <c:scaling>
          <c:orientation val="minMax"/>
          <c:max val="9.6999999999999993"/>
          <c:min val="8.6999999999999993"/>
        </c:scaling>
        <c:delete val="1"/>
        <c:axPos val="r"/>
        <c:numFmt formatCode="0.00" sourceLinked="1"/>
        <c:majorTickMark val="out"/>
        <c:minorTickMark val="none"/>
        <c:tickLblPos val="nextTo"/>
        <c:crossAx val="1934633279"/>
        <c:crosses val="max"/>
        <c:crossBetween val="between"/>
        <c:majorUnit val="0.2"/>
      </c:valAx>
      <c:catAx>
        <c:axId val="1934633279"/>
        <c:scaling>
          <c:orientation val="minMax"/>
        </c:scaling>
        <c:delete val="1"/>
        <c:axPos val="b"/>
        <c:numFmt formatCode="General" sourceLinked="1"/>
        <c:majorTickMark val="out"/>
        <c:minorTickMark val="none"/>
        <c:tickLblPos val="nextTo"/>
        <c:crossAx val="1922841231"/>
        <c:crosses val="autoZero"/>
        <c:auto val="1"/>
        <c:lblAlgn val="ctr"/>
        <c:lblOffset val="100"/>
        <c:noMultiLvlLbl val="0"/>
      </c:catAx>
      <c:spPr>
        <a:noFill/>
        <a:ln>
          <a:noFill/>
        </a:ln>
        <a:effectLst/>
      </c:spPr>
    </c:plotArea>
    <c:legend>
      <c:legendPos val="b"/>
      <c:layout>
        <c:manualLayout>
          <c:xMode val="edge"/>
          <c:yMode val="edge"/>
          <c:x val="2.3797188982292227E-2"/>
          <c:y val="0.89933734753744021"/>
          <c:w val="0.94286184650526295"/>
          <c:h val="6.9290103442951986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s-SV" sz="700"/>
              <a:t>ÌNDICE</a:t>
            </a:r>
            <a:r>
              <a:rPr lang="es-SV" sz="700" baseline="0"/>
              <a:t> DE SATISFACCIÒN DE LOS USUARIOS EXTERNOS PERÌODO 2023 </a:t>
            </a:r>
            <a:endParaRPr lang="es-SV" sz="700"/>
          </a:p>
        </c:rich>
      </c:tx>
      <c:layout>
        <c:manualLayout>
          <c:xMode val="edge"/>
          <c:yMode val="edge"/>
          <c:x val="0.1711413612565445"/>
          <c:y val="0"/>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3794813868161765"/>
          <c:y val="0.21669430624654507"/>
          <c:w val="0.8159785628890629"/>
          <c:h val="0.46911461937904531"/>
        </c:manualLayout>
      </c:layout>
      <c:barChart>
        <c:barDir val="col"/>
        <c:grouping val="clustered"/>
        <c:varyColors val="0"/>
        <c:ser>
          <c:idx val="1"/>
          <c:order val="0"/>
          <c:tx>
            <c:strRef>
              <c:f>INDICE!$C$10</c:f>
              <c:strCache>
                <c:ptCount val="1"/>
                <c:pt idx="0">
                  <c:v>Promedio por Módulo del Usuario Externo 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INDICE!$A$11:$A$15</c:f>
              <c:strCache>
                <c:ptCount val="5"/>
                <c:pt idx="0">
                  <c:v>Empatía del Personal</c:v>
                </c:pt>
                <c:pt idx="1">
                  <c:v>Profesionalismo de los Empleados</c:v>
                </c:pt>
                <c:pt idx="2">
                  <c:v>Capacidad de Respuesta Institucional</c:v>
                </c:pt>
                <c:pt idx="3">
                  <c:v>Infraestructura y Elementos Tangibles</c:v>
                </c:pt>
                <c:pt idx="4">
                  <c:v>Total</c:v>
                </c:pt>
              </c:strCache>
            </c:strRef>
          </c:cat>
          <c:val>
            <c:numRef>
              <c:f>INDICE!$C$11:$C$14</c:f>
              <c:numCache>
                <c:formatCode>_(* #,##0.00_);_(* \(#,##0.00\);_(* "-"??_);_(@_)</c:formatCode>
                <c:ptCount val="4"/>
                <c:pt idx="0">
                  <c:v>9.4397163120567384</c:v>
                </c:pt>
                <c:pt idx="1">
                  <c:v>9.4042553191489375</c:v>
                </c:pt>
                <c:pt idx="2">
                  <c:v>9.3085106382978715</c:v>
                </c:pt>
                <c:pt idx="3">
                  <c:v>9.0748964155504943</c:v>
                </c:pt>
              </c:numCache>
            </c:numRef>
          </c:val>
          <c:extLst>
            <c:ext xmlns:c16="http://schemas.microsoft.com/office/drawing/2014/chart" uri="{C3380CC4-5D6E-409C-BE32-E72D297353CC}">
              <c16:uniqueId val="{00000000-9F35-4D5D-8EDE-A0F6B0847B6A}"/>
            </c:ext>
          </c:extLst>
        </c:ser>
        <c:dLbls>
          <c:showLegendKey val="0"/>
          <c:showVal val="0"/>
          <c:showCatName val="0"/>
          <c:showSerName val="0"/>
          <c:showPercent val="0"/>
          <c:showBubbleSize val="0"/>
        </c:dLbls>
        <c:gapWidth val="219"/>
        <c:overlap val="-27"/>
        <c:axId val="1222849967"/>
        <c:axId val="1255778239"/>
      </c:barChart>
      <c:lineChart>
        <c:grouping val="standard"/>
        <c:varyColors val="0"/>
        <c:ser>
          <c:idx val="3"/>
          <c:order val="1"/>
          <c:tx>
            <c:strRef>
              <c:f>INDICE!$E$10</c:f>
              <c:strCache>
                <c:ptCount val="1"/>
                <c:pt idx="0">
                  <c:v>Indice de Satisfacción del Usuario Externo 2023</c:v>
                </c:pt>
              </c:strCache>
            </c:strRef>
          </c:tx>
          <c:spPr>
            <a:ln w="34925" cap="rnd">
              <a:solidFill>
                <a:srgbClr val="002060"/>
              </a:solidFill>
              <a:round/>
              <a:tailEnd type="triangle"/>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9F35-4D5D-8EDE-A0F6B0847B6A}"/>
                </c:ext>
              </c:extLst>
            </c:dLbl>
            <c:dLbl>
              <c:idx val="1"/>
              <c:delete val="1"/>
              <c:extLst>
                <c:ext xmlns:c15="http://schemas.microsoft.com/office/drawing/2012/chart" uri="{CE6537A1-D6FC-4f65-9D91-7224C49458BB}"/>
                <c:ext xmlns:c16="http://schemas.microsoft.com/office/drawing/2014/chart" uri="{C3380CC4-5D6E-409C-BE32-E72D297353CC}">
                  <c16:uniqueId val="{00000002-9F35-4D5D-8EDE-A0F6B0847B6A}"/>
                </c:ext>
              </c:extLst>
            </c:dLbl>
            <c:dLbl>
              <c:idx val="2"/>
              <c:delete val="1"/>
              <c:extLst>
                <c:ext xmlns:c15="http://schemas.microsoft.com/office/drawing/2012/chart" uri="{CE6537A1-D6FC-4f65-9D91-7224C49458BB}"/>
                <c:ext xmlns:c16="http://schemas.microsoft.com/office/drawing/2014/chart" uri="{C3380CC4-5D6E-409C-BE32-E72D297353CC}">
                  <c16:uniqueId val="{00000003-9F35-4D5D-8EDE-A0F6B0847B6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INDICE!$A$11:$A$15</c:f>
              <c:strCache>
                <c:ptCount val="5"/>
                <c:pt idx="0">
                  <c:v>Empatía del Personal</c:v>
                </c:pt>
                <c:pt idx="1">
                  <c:v>Profesionalismo de los Empleados</c:v>
                </c:pt>
                <c:pt idx="2">
                  <c:v>Capacidad de Respuesta Institucional</c:v>
                </c:pt>
                <c:pt idx="3">
                  <c:v>Infraestructura y Elementos Tangibles</c:v>
                </c:pt>
                <c:pt idx="4">
                  <c:v>Total</c:v>
                </c:pt>
              </c:strCache>
            </c:strRef>
          </c:cat>
          <c:val>
            <c:numRef>
              <c:f>INDICE!$E$11:$E$14</c:f>
              <c:numCache>
                <c:formatCode>_(* #,##0.00_);_(* \(#,##0.00\);_(* "-"??_);_(@_)</c:formatCode>
                <c:ptCount val="4"/>
                <c:pt idx="0">
                  <c:v>9.33</c:v>
                </c:pt>
                <c:pt idx="1">
                  <c:v>9.33</c:v>
                </c:pt>
                <c:pt idx="2">
                  <c:v>9.33</c:v>
                </c:pt>
                <c:pt idx="3">
                  <c:v>9.33</c:v>
                </c:pt>
              </c:numCache>
            </c:numRef>
          </c:val>
          <c:smooth val="0"/>
          <c:extLst>
            <c:ext xmlns:c16="http://schemas.microsoft.com/office/drawing/2014/chart" uri="{C3380CC4-5D6E-409C-BE32-E72D297353CC}">
              <c16:uniqueId val="{00000004-9F35-4D5D-8EDE-A0F6B0847B6A}"/>
            </c:ext>
          </c:extLst>
        </c:ser>
        <c:dLbls>
          <c:showLegendKey val="0"/>
          <c:showVal val="0"/>
          <c:showCatName val="0"/>
          <c:showSerName val="0"/>
          <c:showPercent val="0"/>
          <c:showBubbleSize val="0"/>
        </c:dLbls>
        <c:marker val="1"/>
        <c:smooth val="0"/>
        <c:axId val="1222849967"/>
        <c:axId val="1255778239"/>
      </c:lineChart>
      <c:catAx>
        <c:axId val="1222849967"/>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s-SV" sz="600"/>
                  <a:t>Aspectos evaluados </a:t>
                </a:r>
              </a:p>
            </c:rich>
          </c:tx>
          <c:layout>
            <c:manualLayout>
              <c:xMode val="edge"/>
              <c:yMode val="edge"/>
              <c:x val="0.37614518966053884"/>
              <c:y val="0.9228961464161887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crossAx val="1255778239"/>
        <c:crosses val="autoZero"/>
        <c:auto val="1"/>
        <c:lblAlgn val="ctr"/>
        <c:lblOffset val="100"/>
        <c:noMultiLvlLbl val="0"/>
      </c:catAx>
      <c:valAx>
        <c:axId val="1255778239"/>
        <c:scaling>
          <c:orientation val="minMax"/>
          <c:min val="7"/>
        </c:scaling>
        <c:delete val="0"/>
        <c:axPos val="l"/>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s-SV" sz="600"/>
                  <a:t>Puntaje</a:t>
                </a:r>
                <a:r>
                  <a:rPr lang="es-SV" sz="600" baseline="0"/>
                  <a:t> </a:t>
                </a:r>
                <a:endParaRPr lang="es-SV" sz="600"/>
              </a:p>
            </c:rich>
          </c:tx>
          <c:layout>
            <c:manualLayout>
              <c:xMode val="edge"/>
              <c:yMode val="edge"/>
              <c:x val="7.660736733654883E-3"/>
              <c:y val="0.33934475399832448"/>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222849967"/>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legendEntry>
      <c:legendEntry>
        <c:idx val="1"/>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legendEntry>
      <c:layout>
        <c:manualLayout>
          <c:xMode val="edge"/>
          <c:yMode val="edge"/>
          <c:x val="0"/>
          <c:y val="0.79746936542795299"/>
          <c:w val="1"/>
          <c:h val="0.10766487737552245"/>
        </c:manualLayout>
      </c:layout>
      <c:overlay val="0"/>
      <c:spPr>
        <a:noFill/>
        <a:ln>
          <a:noFill/>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SV" sz="1000"/>
              <a:t>¿Cúal fue el tiempo real del servicio recibido?</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161393263342082"/>
          <c:y val="0.17037037037037037"/>
          <c:w val="0.83472069116360448"/>
          <c:h val="0.58708849565847276"/>
        </c:manualLayout>
      </c:layout>
      <c:barChart>
        <c:barDir val="col"/>
        <c:grouping val="clustered"/>
        <c:varyColors val="0"/>
        <c:ser>
          <c:idx val="0"/>
          <c:order val="0"/>
          <c:tx>
            <c:strRef>
              <c:f>tiempo!$O$16</c:f>
              <c:strCache>
                <c:ptCount val="1"/>
                <c:pt idx="0">
                  <c:v>Menor de 20 días hábiles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tiempo!$P$15:$R$15</c:f>
              <c:strCache>
                <c:ptCount val="3"/>
                <c:pt idx="0">
                  <c:v>Desarrollo Social</c:v>
                </c:pt>
                <c:pt idx="1">
                  <c:v>Desarrollo Económico</c:v>
                </c:pt>
                <c:pt idx="2">
                  <c:v>condución Administrativa</c:v>
                </c:pt>
              </c:strCache>
            </c:strRef>
          </c:cat>
          <c:val>
            <c:numRef>
              <c:f>tiempo!$P$16:$R$16</c:f>
              <c:numCache>
                <c:formatCode>0.00%</c:formatCode>
                <c:ptCount val="3"/>
                <c:pt idx="0">
                  <c:v>0.44680851063829785</c:v>
                </c:pt>
                <c:pt idx="1">
                  <c:v>0.31914893617021278</c:v>
                </c:pt>
                <c:pt idx="2">
                  <c:v>8.5106382978723402E-2</c:v>
                </c:pt>
              </c:numCache>
            </c:numRef>
          </c:val>
          <c:extLst>
            <c:ext xmlns:c16="http://schemas.microsoft.com/office/drawing/2014/chart" uri="{C3380CC4-5D6E-409C-BE32-E72D297353CC}">
              <c16:uniqueId val="{00000000-C325-4A2F-A68E-25253EB508C3}"/>
            </c:ext>
          </c:extLst>
        </c:ser>
        <c:ser>
          <c:idx val="1"/>
          <c:order val="1"/>
          <c:tx>
            <c:strRef>
              <c:f>tiempo!$O$17</c:f>
              <c:strCache>
                <c:ptCount val="1"/>
                <c:pt idx="0">
                  <c:v>Igual a 20 días hábiles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tiempo!$P$15:$R$15</c:f>
              <c:strCache>
                <c:ptCount val="3"/>
                <c:pt idx="0">
                  <c:v>Desarrollo Social</c:v>
                </c:pt>
                <c:pt idx="1">
                  <c:v>Desarrollo Económico</c:v>
                </c:pt>
                <c:pt idx="2">
                  <c:v>condución Administrativa</c:v>
                </c:pt>
              </c:strCache>
            </c:strRef>
          </c:cat>
          <c:val>
            <c:numRef>
              <c:f>tiempo!$P$17:$R$17</c:f>
              <c:numCache>
                <c:formatCode>General</c:formatCode>
                <c:ptCount val="3"/>
                <c:pt idx="0" formatCode="0.00%">
                  <c:v>2.1276595744680851E-2</c:v>
                </c:pt>
              </c:numCache>
            </c:numRef>
          </c:val>
          <c:extLst>
            <c:ext xmlns:c16="http://schemas.microsoft.com/office/drawing/2014/chart" uri="{C3380CC4-5D6E-409C-BE32-E72D297353CC}">
              <c16:uniqueId val="{00000001-C325-4A2F-A68E-25253EB508C3}"/>
            </c:ext>
          </c:extLst>
        </c:ser>
        <c:ser>
          <c:idx val="2"/>
          <c:order val="2"/>
          <c:tx>
            <c:strRef>
              <c:f>tiempo!$O$18</c:f>
              <c:strCache>
                <c:ptCount val="1"/>
                <c:pt idx="0">
                  <c:v>Mayor de 20 días hábiles</c:v>
                </c:pt>
              </c:strCache>
            </c:strRef>
          </c:tx>
          <c:spPr>
            <a:solidFill>
              <a:schemeClr val="accent3"/>
            </a:solidFill>
            <a:ln>
              <a:noFill/>
            </a:ln>
            <a:effectLst/>
          </c:spPr>
          <c:invertIfNegative val="0"/>
          <c:dLbls>
            <c:dLbl>
              <c:idx val="0"/>
              <c:layout>
                <c:manualLayout>
                  <c:x val="2.0768431983385217E-2"/>
                  <c:y val="-1.326564511400057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25-4A2F-A68E-25253EB508C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tiempo!$P$15:$R$15</c:f>
              <c:strCache>
                <c:ptCount val="3"/>
                <c:pt idx="0">
                  <c:v>Desarrollo Social</c:v>
                </c:pt>
                <c:pt idx="1">
                  <c:v>Desarrollo Económico</c:v>
                </c:pt>
                <c:pt idx="2">
                  <c:v>condución Administrativa</c:v>
                </c:pt>
              </c:strCache>
            </c:strRef>
          </c:cat>
          <c:val>
            <c:numRef>
              <c:f>tiempo!$P$18:$R$18</c:f>
              <c:numCache>
                <c:formatCode>0.00%</c:formatCode>
                <c:ptCount val="3"/>
                <c:pt idx="0">
                  <c:v>2.1276595744680851E-2</c:v>
                </c:pt>
                <c:pt idx="1">
                  <c:v>4.2553191489361701E-2</c:v>
                </c:pt>
                <c:pt idx="2">
                  <c:v>6.3829787234042548E-2</c:v>
                </c:pt>
              </c:numCache>
            </c:numRef>
          </c:val>
          <c:extLst>
            <c:ext xmlns:c16="http://schemas.microsoft.com/office/drawing/2014/chart" uri="{C3380CC4-5D6E-409C-BE32-E72D297353CC}">
              <c16:uniqueId val="{00000003-C325-4A2F-A68E-25253EB508C3}"/>
            </c:ext>
          </c:extLst>
        </c:ser>
        <c:dLbls>
          <c:showLegendKey val="0"/>
          <c:showVal val="0"/>
          <c:showCatName val="0"/>
          <c:showSerName val="0"/>
          <c:showPercent val="0"/>
          <c:showBubbleSize val="0"/>
        </c:dLbls>
        <c:gapWidth val="150"/>
        <c:axId val="1635764623"/>
        <c:axId val="1587717695"/>
      </c:barChart>
      <c:catAx>
        <c:axId val="1635764623"/>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r>
                  <a:rPr lang="es-SV" sz="500"/>
                  <a:t>Divisiones</a:t>
                </a:r>
              </a:p>
            </c:rich>
          </c:tx>
          <c:layout>
            <c:manualLayout>
              <c:xMode val="edge"/>
              <c:yMode val="edge"/>
              <c:x val="0.4787123254572786"/>
              <c:y val="0.83333325338597064"/>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SV"/>
          </a:p>
        </c:txPr>
        <c:crossAx val="1587717695"/>
        <c:crosses val="autoZero"/>
        <c:auto val="1"/>
        <c:lblAlgn val="ctr"/>
        <c:lblOffset val="100"/>
        <c:noMultiLvlLbl val="0"/>
      </c:catAx>
      <c:valAx>
        <c:axId val="158771769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sz="500"/>
                  <a:t>Puntuaje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SV"/>
          </a:p>
        </c:txPr>
        <c:crossAx val="1635764623"/>
        <c:crosses val="autoZero"/>
        <c:crossBetween val="between"/>
        <c:majorUnit val="0.30000000000000004"/>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legendEntry>
      <c:layout>
        <c:manualLayout>
          <c:xMode val="edge"/>
          <c:yMode val="edge"/>
          <c:x val="6.4359798775153104E-2"/>
          <c:y val="0.91139836687080777"/>
          <c:w val="0.93286242344706916"/>
          <c:h val="6.053659959171769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noFill/>
    <a:ln w="9525" cap="flat" cmpd="sng" algn="ctr">
      <a:no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44546A"/>
      </a:dk2>
      <a:lt2>
        <a:srgbClr val="E7E6E6"/>
      </a:lt2>
      <a:accent1>
        <a:srgbClr val="21467C"/>
      </a:accent1>
      <a:accent2>
        <a:srgbClr val="33599A"/>
      </a:accent2>
      <a:accent3>
        <a:srgbClr val="426BB1"/>
      </a:accent3>
      <a:accent4>
        <a:srgbClr val="7A8EC7"/>
      </a:accent4>
      <a:accent5>
        <a:srgbClr val="ACBCDD"/>
      </a:accent5>
      <a:accent6>
        <a:srgbClr val="C2DFFD"/>
      </a:accent6>
      <a:hlink>
        <a:srgbClr val="0563C1"/>
      </a:hlink>
      <a:folHlink>
        <a:srgbClr val="954F72"/>
      </a:folHlink>
    </a:clrScheme>
    <a:fontScheme name="MH 1">
      <a:majorFont>
        <a:latin typeface="Bembo Std"/>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1F249-3344-46A1-A1E3-431B0449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3170</Words>
  <Characters>19007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Informe de Medición de Satisfacción de los</vt:lpstr>
    </vt:vector>
  </TitlesOfParts>
  <Company>Ministerio de Hacienda</Company>
  <LinksUpToDate>false</LinksUpToDate>
  <CharactersWithSpaces>22133</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 los</dc:title>
  <dc:subject/>
  <dc:creator>Enilson Antonio Cortez Guevara</dc:creator>
  <cp:keywords/>
  <cp:lastModifiedBy>Marcela Jazmin Medrano Delgado</cp:lastModifiedBy>
  <cp:revision>2</cp:revision>
  <cp:lastPrinted>2022-09-30T14:15:00Z</cp:lastPrinted>
  <dcterms:created xsi:type="dcterms:W3CDTF">2023-04-28T14:47:00Z</dcterms:created>
  <dcterms:modified xsi:type="dcterms:W3CDTF">2023-04-28T14:47:00Z</dcterms:modified>
</cp:coreProperties>
</file>