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EEF" w:rsidRDefault="00997EEF" w:rsidP="00B61E50">
      <w:pPr>
        <w:jc w:val="center"/>
      </w:pPr>
      <w:r>
        <w:t>ESTRUCTURA ORGANIZATIVA</w:t>
      </w:r>
    </w:p>
    <w:p w:rsidR="009B4279" w:rsidRDefault="006C76AA" w:rsidP="00993CAC">
      <w:pPr>
        <w:jc w:val="center"/>
      </w:pPr>
      <w:r>
        <w:t>[</w:t>
      </w:r>
      <w:r w:rsidR="00993CAC">
        <w:t>DIRECCIÓN NACIONAL DE ADMINISTRACIÓN FINANCIERA E INNOVACIÓN</w:t>
      </w:r>
      <w:r>
        <w:t>]</w:t>
      </w:r>
    </w:p>
    <w:p w:rsidR="00B61E50" w:rsidRDefault="00B61E50" w:rsidP="00B61E50">
      <w:pPr>
        <w:jc w:val="center"/>
        <w:rPr>
          <w:noProof/>
          <w:lang w:eastAsia="es-SV"/>
        </w:rPr>
      </w:pPr>
    </w:p>
    <w:p w:rsidR="003462C3" w:rsidRDefault="00BA49A7" w:rsidP="00B61E50">
      <w:pPr>
        <w:jc w:val="center"/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320040</wp:posOffset>
            </wp:positionV>
            <wp:extent cx="8532495" cy="2894330"/>
            <wp:effectExtent l="0" t="0" r="1905" b="1270"/>
            <wp:wrapThrough wrapText="bothSides">
              <wp:wrapPolygon edited="0">
                <wp:start x="0" y="0"/>
                <wp:lineTo x="0" y="21467"/>
                <wp:lineTo x="21557" y="21467"/>
                <wp:lineTo x="2155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455C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2495" cy="2894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72E8" w:rsidRDefault="00CA72E8" w:rsidP="00B61E50">
      <w:pPr>
        <w:jc w:val="center"/>
      </w:pPr>
    </w:p>
    <w:p w:rsidR="00B61E50" w:rsidRDefault="00B61E50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166339" w:rsidRDefault="00166339" w:rsidP="00B61E50">
      <w:pPr>
        <w:jc w:val="center"/>
      </w:pPr>
    </w:p>
    <w:p w:rsidR="00B930B6" w:rsidRDefault="00B930B6" w:rsidP="00166339">
      <w:pPr>
        <w:jc w:val="right"/>
        <w:rPr>
          <w:sz w:val="18"/>
        </w:rPr>
      </w:pPr>
    </w:p>
    <w:p w:rsidR="00B930B6" w:rsidRDefault="00B930B6" w:rsidP="00166339">
      <w:pPr>
        <w:jc w:val="right"/>
        <w:rPr>
          <w:sz w:val="18"/>
        </w:rPr>
      </w:pPr>
    </w:p>
    <w:p w:rsidR="00166339" w:rsidRPr="00166339" w:rsidRDefault="007119B1" w:rsidP="00166339">
      <w:pPr>
        <w:jc w:val="right"/>
        <w:rPr>
          <w:sz w:val="18"/>
        </w:rPr>
      </w:pPr>
      <w:r>
        <w:rPr>
          <w:sz w:val="18"/>
        </w:rPr>
        <w:t>[</w:t>
      </w:r>
      <w:r w:rsidR="007A6172">
        <w:rPr>
          <w:sz w:val="18"/>
        </w:rPr>
        <w:t>31 DE ENERO DE 2020</w:t>
      </w:r>
      <w:r>
        <w:rPr>
          <w:sz w:val="18"/>
        </w:rPr>
        <w:t>]</w:t>
      </w:r>
    </w:p>
    <w:p w:rsidR="00B61E50" w:rsidRDefault="00B61E50">
      <w:pPr>
        <w:sectPr w:rsidR="00B61E50" w:rsidSect="00B61E50">
          <w:pgSz w:w="16839" w:h="23814" w:code="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13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BABAB"/>
          <w:insideV w:val="single" w:sz="4" w:space="0" w:color="ABABAB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5"/>
        <w:gridCol w:w="7334"/>
        <w:gridCol w:w="1125"/>
        <w:gridCol w:w="1125"/>
        <w:gridCol w:w="1126"/>
      </w:tblGrid>
      <w:tr w:rsidR="00033CD3" w:rsidRPr="00166339" w:rsidTr="004667B3">
        <w:trPr>
          <w:trHeight w:val="300"/>
          <w:tblHeader/>
          <w:jc w:val="center"/>
        </w:trPr>
        <w:tc>
          <w:tcPr>
            <w:tcW w:w="3165" w:type="dxa"/>
            <w:shd w:val="clear" w:color="auto" w:fill="B8CCE4" w:themeFill="accent1" w:themeFillTint="66"/>
            <w:vAlign w:val="bottom"/>
            <w:hideMark/>
          </w:tcPr>
          <w:p w:rsidR="00033CD3" w:rsidRPr="00166339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lastRenderedPageBreak/>
              <w:t>Nombre</w:t>
            </w:r>
          </w:p>
        </w:tc>
        <w:tc>
          <w:tcPr>
            <w:tcW w:w="7334" w:type="dxa"/>
            <w:shd w:val="clear" w:color="auto" w:fill="B8CCE4" w:themeFill="accent1" w:themeFillTint="66"/>
            <w:vAlign w:val="bottom"/>
            <w:hideMark/>
          </w:tcPr>
          <w:p w:rsidR="00033CD3" w:rsidRPr="00166339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Funciones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:rsidR="00033CD3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Cantidad de empleados</w:t>
            </w:r>
          </w:p>
        </w:tc>
        <w:tc>
          <w:tcPr>
            <w:tcW w:w="1125" w:type="dxa"/>
            <w:shd w:val="clear" w:color="auto" w:fill="B8CCE4" w:themeFill="accent1" w:themeFillTint="66"/>
          </w:tcPr>
          <w:p w:rsidR="00033CD3" w:rsidRPr="00166339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Mujeres</w:t>
            </w:r>
          </w:p>
        </w:tc>
        <w:tc>
          <w:tcPr>
            <w:tcW w:w="1126" w:type="dxa"/>
            <w:shd w:val="clear" w:color="auto" w:fill="B8CCE4" w:themeFill="accent1" w:themeFillTint="66"/>
          </w:tcPr>
          <w:p w:rsidR="00033CD3" w:rsidRPr="00166339" w:rsidRDefault="00033CD3" w:rsidP="008853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1"/>
                <w:szCs w:val="21"/>
                <w:lang w:eastAsia="es-SV"/>
              </w:rPr>
              <w:t>Hombres</w:t>
            </w:r>
          </w:p>
        </w:tc>
      </w:tr>
      <w:tr w:rsidR="00F446A3" w:rsidRPr="00166339" w:rsidTr="004667B3">
        <w:trPr>
          <w:trHeight w:val="4157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F446A3" w:rsidRPr="00166339" w:rsidRDefault="00F446A3" w:rsidP="00F4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DIRECCION NACIONAL DE ADMINISTRACION FINANCIERA E INNOVACION</w:t>
            </w:r>
          </w:p>
        </w:tc>
        <w:tc>
          <w:tcPr>
            <w:tcW w:w="7334" w:type="dxa"/>
            <w:vMerge w:val="restart"/>
            <w:shd w:val="clear" w:color="auto" w:fill="auto"/>
            <w:vAlign w:val="bottom"/>
            <w:hideMark/>
          </w:tcPr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Normar y dirigir el desarrollo de los servicios informáticos, la plataforma tecnológica y de comunicaciones del Ministerio, así como supervisar la implantación y mantenimiento de los mismos.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Normar y dirigir el portal institucional (intranet/internet) del Ministerio de Hacienda y el Portal de Transparencia Fiscal.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Dirigir y coordinar la implantación del Sistema de Gestión de Seguridad de la Información del Ministerio de Hacienda.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Impulsar acciones orientadas a mejorar los niveles de transparencia fiscal y presupuestaria.</w:t>
            </w:r>
            <w:r w:rsidRPr="009A7079">
              <w:rPr>
                <w:rFonts w:ascii="Arial Narrow" w:hAnsi="Arial Narrow"/>
                <w:sz w:val="24"/>
                <w:lang w:val="es-MX"/>
              </w:rPr>
              <w:tab/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Participar conjuntamente con las demás dependencias del Ministerio de Hacienda en la definición de las políticas generales en el ámbito de las Finanzas Públicas.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Velar por la coordinación de los Subsistemas componentes del SAFI y propiciar su coordinación con las instituciones del Sector Público No Financiero. </w:t>
            </w:r>
          </w:p>
          <w:p w:rsidR="00F446A3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Establecer los lineamientos y procedimientos que sean necesarios para la coordinación, funcionamiento y operatividad del Sistema de Administración Financiera Integrado. 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Conducir los proyectos e iniciativas de innovación del Ministerio de Hacienda (Administración Financiera, Compras Públicas, Administración Tributaria y Aduanera y Recursos Humanos).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Analizar y presentar recomendaciones a las propuestas de disposiciones normativas de las Direcciones Generales que conforman el SAFI, previo a la aprobación de los señores titulares del Ministerio de Hacienda.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Implantar y dar sostenimiento a la aplicación informática del Sistema de Información de Recursos Humanos (SIRH). </w:t>
            </w:r>
          </w:p>
          <w:p w:rsidR="00F446A3" w:rsidRPr="009A707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Propiciar la formación y capacitación en materia relacionada con </w:t>
            </w:r>
            <w:smartTag w:uri="urn:schemas-microsoft-com:office:smarttags" w:element="PersonName">
              <w:smartTagPr>
                <w:attr w:name="ProductID" w:val="la Administraci￳n Financiera"/>
              </w:smartTagPr>
              <w:r w:rsidRPr="009A7079">
                <w:rPr>
                  <w:rFonts w:ascii="Arial Narrow" w:hAnsi="Arial Narrow"/>
                  <w:sz w:val="24"/>
                  <w:lang w:val="es-MX"/>
                </w:rPr>
                <w:t>la Administración Financiera</w:t>
              </w:r>
            </w:smartTag>
            <w:r w:rsidRPr="009A7079">
              <w:rPr>
                <w:rFonts w:ascii="Arial Narrow" w:hAnsi="Arial Narrow"/>
                <w:sz w:val="24"/>
                <w:lang w:val="es-MX"/>
              </w:rPr>
              <w:t xml:space="preserve"> y el Sistema de Información de Recursos Humanos. </w:t>
            </w:r>
          </w:p>
          <w:p w:rsidR="00F446A3" w:rsidRPr="00166339" w:rsidRDefault="00F446A3" w:rsidP="00F446A3">
            <w:pPr>
              <w:numPr>
                <w:ilvl w:val="0"/>
                <w:numId w:val="17"/>
              </w:numPr>
              <w:tabs>
                <w:tab w:val="clear" w:pos="360"/>
                <w:tab w:val="num" w:pos="720"/>
              </w:tabs>
              <w:spacing w:after="0" w:line="240" w:lineRule="auto"/>
              <w:ind w:left="720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Brindar asesoría técnica al Despacho.</w:t>
            </w:r>
          </w:p>
        </w:tc>
        <w:tc>
          <w:tcPr>
            <w:tcW w:w="1125" w:type="dxa"/>
          </w:tcPr>
          <w:p w:rsidR="00F446A3" w:rsidRPr="00166339" w:rsidRDefault="00F446A3" w:rsidP="00711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1125" w:type="dxa"/>
          </w:tcPr>
          <w:p w:rsidR="00F446A3" w:rsidRPr="00166339" w:rsidRDefault="00F446A3" w:rsidP="00711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  <w:tc>
          <w:tcPr>
            <w:tcW w:w="1126" w:type="dxa"/>
          </w:tcPr>
          <w:p w:rsidR="00F446A3" w:rsidRPr="00166339" w:rsidRDefault="00F446A3" w:rsidP="007119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</w:tr>
      <w:tr w:rsidR="00F446A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F446A3" w:rsidRPr="00166339" w:rsidRDefault="00F446A3" w:rsidP="00F446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SUBDIRECCION NACIONAL DE ADMINISTRACION FINANCIERA E INNOVACION</w:t>
            </w:r>
          </w:p>
        </w:tc>
        <w:tc>
          <w:tcPr>
            <w:tcW w:w="7334" w:type="dxa"/>
            <w:vMerge/>
            <w:shd w:val="clear" w:color="auto" w:fill="auto"/>
            <w:vAlign w:val="bottom"/>
          </w:tcPr>
          <w:p w:rsidR="00F446A3" w:rsidRPr="008056B0" w:rsidRDefault="00F446A3" w:rsidP="00033CD3">
            <w:pPr>
              <w:jc w:val="both"/>
              <w:rPr>
                <w:lang w:eastAsia="es-SV"/>
              </w:rPr>
            </w:pPr>
          </w:p>
        </w:tc>
        <w:tc>
          <w:tcPr>
            <w:tcW w:w="1125" w:type="dxa"/>
          </w:tcPr>
          <w:p w:rsidR="00F446A3" w:rsidRPr="00166339" w:rsidRDefault="0099473F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125" w:type="dxa"/>
          </w:tcPr>
          <w:p w:rsidR="00F446A3" w:rsidRPr="00166339" w:rsidRDefault="0099473F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1126" w:type="dxa"/>
          </w:tcPr>
          <w:p w:rsidR="00F446A3" w:rsidRPr="00166339" w:rsidRDefault="00886C47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bottom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INNOVACION Y GESTION DE PORTALES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Gestionar el Portal de Transparencia Fiscal (PTF) y el Portal Institucional del MH (PMH).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Proponer </w:t>
            </w:r>
            <w:r w:rsidRPr="009A7079">
              <w:rPr>
                <w:rFonts w:ascii="Arial Narrow" w:hAnsi="Arial Narrow"/>
                <w:sz w:val="24"/>
              </w:rPr>
              <w:t xml:space="preserve">normas, lineamientos y estándares </w:t>
            </w:r>
            <w:r w:rsidRPr="009A7079">
              <w:rPr>
                <w:rFonts w:ascii="Arial Narrow" w:hAnsi="Arial Narrow"/>
                <w:sz w:val="24"/>
                <w:lang w:val="es-MX"/>
              </w:rPr>
              <w:t>para el diseño, desarrollo, contenidos, funcionalidad, actualización y sostenibilidad de los portales institucionales (internet/intranet).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lastRenderedPageBreak/>
              <w:t xml:space="preserve">Administrar la funcionalidad y contenidos de los portales institucionales, así como los procesos y procedimientos para su actualización y sostenibilidad. 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Velar por la difusión oportuna y continua de los contenidos y servicios brindados por medio de los portales institucionales (PTF y PMH). 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Atender y canalizar los requerimientos presentados por los usuarios de los servicios asociados a los portales institucionales. 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Coordinar con las otras dependencias del Ministerio, los contenidos y servicios a publicar en el PTF y PMH; así como someterlos a consideración de la máxima autoridad del Ministerio o la instancia que se designe para tal efecto. </w:t>
            </w:r>
          </w:p>
          <w:p w:rsidR="00F446A3" w:rsidRPr="009A7079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Coordinar la ejecución de proyectos e iniciativas de innovación del Ministerio de Hacienda.</w:t>
            </w:r>
          </w:p>
          <w:p w:rsidR="00033CD3" w:rsidRPr="008056B0" w:rsidRDefault="00F446A3" w:rsidP="00F446A3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Presentar alternativas y apoyar la implementación de proyectos e iniciativas de innovación del Ministerio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lastRenderedPageBreak/>
              <w:t>8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SISTEMAS INFORMATICOS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705B50" w:rsidRPr="009A7079" w:rsidRDefault="00705B50" w:rsidP="00705B5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Definir y actualizar normas, lineamientos y estándares de arquitectura de software para el desarrollo y mantenimiento de las aplicaciones de negocio del Ministerio de Hacienda.</w:t>
            </w:r>
          </w:p>
          <w:p w:rsidR="00705B50" w:rsidRPr="009A7079" w:rsidRDefault="00705B50" w:rsidP="00705B5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Definir metodologías para el desarrollo y mantenimiento de las</w:t>
            </w:r>
            <w:r w:rsidRPr="009A7079">
              <w:rPr>
                <w:rFonts w:ascii="Arial" w:hAnsi="Arial" w:cs="Arial"/>
                <w:i/>
                <w:iCs/>
              </w:rPr>
              <w:t xml:space="preserve"> </w:t>
            </w:r>
            <w:r w:rsidRPr="009A7079">
              <w:rPr>
                <w:rFonts w:ascii="Arial Narrow" w:hAnsi="Arial Narrow"/>
                <w:sz w:val="24"/>
              </w:rPr>
              <w:t>aplicaciones de negocio del Ministerio de Hacienda, con la finalidad de que se apliquen buenas prácticas de la industria de TI.</w:t>
            </w:r>
          </w:p>
          <w:p w:rsidR="00705B50" w:rsidRPr="009A7079" w:rsidRDefault="00705B50" w:rsidP="00705B5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Investigar, documentar y realizar pruebas de concepto sobre Software, Frameworks y Tecnologías para resolver funciones de negocio comunes para el Ministerio de Hacienda.</w:t>
            </w:r>
          </w:p>
          <w:p w:rsidR="00033CD3" w:rsidRPr="008056B0" w:rsidRDefault="00705B50" w:rsidP="00705B50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Apoyar la</w:t>
            </w:r>
            <w:r w:rsidRPr="009A7079">
              <w:rPr>
                <w:rFonts w:ascii="Arial Narrow" w:hAnsi="Arial Narrow"/>
                <w:sz w:val="24"/>
              </w:rPr>
              <w:t xml:space="preserve"> adquisición, desarrollo y mantenimiento de las aplicaciones informáticas requeridas para  </w:t>
            </w:r>
            <w:r w:rsidRPr="009A7079">
              <w:rPr>
                <w:rFonts w:ascii="Arial Narrow" w:hAnsi="Arial Narrow"/>
                <w:sz w:val="24"/>
                <w:lang w:val="es-MX"/>
              </w:rPr>
              <w:t xml:space="preserve">los proyectos e iniciativas de innovación del Ministerio, </w:t>
            </w:r>
            <w:r w:rsidRPr="009A7079">
              <w:rPr>
                <w:rFonts w:ascii="Arial Narrow" w:hAnsi="Arial Narrow"/>
                <w:sz w:val="24"/>
              </w:rPr>
              <w:t>con la finalidad que se desarrollen de acuerdo a los lineamientos institucionales definidos.</w:t>
            </w:r>
          </w:p>
        </w:tc>
        <w:tc>
          <w:tcPr>
            <w:tcW w:w="1125" w:type="dxa"/>
          </w:tcPr>
          <w:p w:rsidR="00033CD3" w:rsidRPr="00166339" w:rsidRDefault="0099473F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  <w:bookmarkStart w:id="0" w:name="_GoBack"/>
            <w:bookmarkEnd w:id="0"/>
          </w:p>
        </w:tc>
        <w:tc>
          <w:tcPr>
            <w:tcW w:w="1125" w:type="dxa"/>
          </w:tcPr>
          <w:p w:rsidR="00033CD3" w:rsidRPr="00166339" w:rsidRDefault="0099473F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1126" w:type="dxa"/>
          </w:tcPr>
          <w:p w:rsidR="00033CD3" w:rsidRPr="00166339" w:rsidRDefault="00AD4E76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6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REDES Y TELECOMUNICACIONES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la infraestructura de redes y telecomunicaciones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y configurar los servicios de Enlaces de Comunicaciones e Internet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los servicios de telefonía fija y celular del Ministerio de Hacienda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la infraestructura de los servicios de correo electrónico e Internet de la Institución.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lastRenderedPageBreak/>
              <w:t>Gestionar la solución de seguridad integral de la de red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Ejecutar y supervisar los cableados estructurados para la red de voz y datos.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Proponer y ejecutar nuevos servicios de valor agregado para 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Establecer los estándares de la infraestructura y servicios de telecomunicaciones institucionales.</w:t>
            </w:r>
          </w:p>
          <w:p w:rsidR="00033CD3" w:rsidRPr="008056B0" w:rsidRDefault="00412A3D" w:rsidP="00412A3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Brindar apoyo y asesoría a funcionarios de la institución y del Gobierno, en materia de telecomunicaciones.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lastRenderedPageBreak/>
              <w:t>8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0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INFRAESTRUCTURA TECNOLOGICA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la implementación y funcionamiento efectivo de los servicios de base de datos, sistemas operativos, respaldos y aplicaciones en la infraestructura tecnológica con la finalidad de mantener y mejorar los servicios prestados por la institución</w:t>
            </w:r>
          </w:p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la capacidad, demanda, y funcionamiento efecti</w:t>
            </w:r>
            <w:r>
              <w:rPr>
                <w:rFonts w:ascii="Arial Narrow" w:hAnsi="Arial Narrow"/>
                <w:sz w:val="24"/>
              </w:rPr>
              <w:t>vo de la infraestructura de TI,</w:t>
            </w:r>
            <w:r w:rsidRPr="009A7079">
              <w:rPr>
                <w:rFonts w:ascii="Arial Narrow" w:hAnsi="Arial Narrow"/>
                <w:sz w:val="24"/>
              </w:rPr>
              <w:t xml:space="preserve"> con la finalidad de mantener y mejorar los servicios prestados por la institución alineados a  las estrategias del negocio.</w:t>
            </w:r>
          </w:p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estrategias que permitan el sostenimiento de los servicios de TI proporcionados a través de la infraestructura tecnológica, con la finalidad de mantener y mejorar los servicios prestados por la institución.</w:t>
            </w:r>
          </w:p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Planificar y coordinar las estrategias de disponibilidad y seguridad de la información en la infraestructura tecnológica del MH, con la finalidad de mantener y mejorar los servicios prestados por la institución.</w:t>
            </w:r>
          </w:p>
          <w:p w:rsidR="00412A3D" w:rsidRPr="009A7079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Participar en el diseño e implementación de proyectos relevantes, definidos por el Ministerio de Hacienda, con la finalidad de mantener y mejorar los servicios prestados por la institución.</w:t>
            </w:r>
          </w:p>
          <w:p w:rsidR="00033CD3" w:rsidRPr="008056B0" w:rsidRDefault="00412A3D" w:rsidP="00412A3D">
            <w:pPr>
              <w:numPr>
                <w:ilvl w:val="0"/>
                <w:numId w:val="22"/>
              </w:numPr>
              <w:tabs>
                <w:tab w:val="clear" w:pos="360"/>
                <w:tab w:val="num" w:pos="927"/>
              </w:tabs>
              <w:spacing w:after="0" w:line="240" w:lineRule="auto"/>
              <w:ind w:left="927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Coordinar la administración y funcionamiento de herramientas tecnológicas utilizadas para las acciones de monitoreo de las operaciones con el fin de garantizar su correcto funcionamiento.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11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9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SEGURIDAD DE LA INFORMACION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Participar en las Fases de Planificación, Implantación y Revisión del Sistema de Gestión de la Seguridad de la Información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Presentar propuestas de lineamientos y Políticas de Seguridad para la Información del Ministerio de Hacienda y someterlos a aprobación de </w:t>
            </w:r>
            <w:smartTag w:uri="urn:schemas-microsoft-com:office:smarttags" w:element="PersonName">
              <w:smartTagPr>
                <w:attr w:name="ProductID" w:val="la Direcci￳n Nacional"/>
              </w:smartTagPr>
              <w:r w:rsidRPr="009A7079">
                <w:rPr>
                  <w:rFonts w:ascii="Arial Narrow" w:hAnsi="Arial Narrow"/>
                  <w:sz w:val="24"/>
                  <w:lang w:val="es-MX"/>
                </w:rPr>
                <w:t>la Dirección Nacional</w:t>
              </w:r>
            </w:smartTag>
            <w:r w:rsidRPr="009A7079">
              <w:rPr>
                <w:rFonts w:ascii="Arial Narrow" w:hAnsi="Arial Narrow"/>
                <w:sz w:val="24"/>
                <w:lang w:val="es-MX"/>
              </w:rPr>
              <w:t xml:space="preserve"> o los Titulares del Ministerio, según el caso. 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lastRenderedPageBreak/>
              <w:t>Crear controles y estándares, apoyándose en buenas prácticas y normas internacionales relacionadas a la Seguridad de la Información que logren incorporar la seguridad a las actividades relacionadas a los servicios críticos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Monitorear sobre la marcha las actividades relacionadas al tratamiento de información para lograr identificar desviaciones a la política y lineamientos que eviten incidentes de Seguridad.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Elaboración y revisión de los procedimientos de Seguridad de la DINAFI.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Brindar asesoría en materia de seguridad de la Información a las Direcciones Generales del Ministerio de Hacienda.</w:t>
            </w:r>
          </w:p>
          <w:p w:rsidR="00412A3D" w:rsidRPr="009A7079" w:rsidRDefault="00254180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>
              <w:rPr>
                <w:rFonts w:ascii="Arial Narrow" w:hAnsi="Arial Narrow"/>
                <w:sz w:val="24"/>
                <w:lang w:val="es-MX"/>
              </w:rPr>
              <w:t>DINA</w:t>
            </w:r>
            <w:r w:rsidR="00412A3D" w:rsidRPr="009A7079">
              <w:rPr>
                <w:rFonts w:ascii="Arial Narrow" w:hAnsi="Arial Narrow"/>
                <w:sz w:val="24"/>
                <w:lang w:val="es-MX"/>
              </w:rPr>
              <w:t>Definir la Arquitectura de Seguridad del Ministerio de Hacienda.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Investigar y ejecutar nuevos servicios de valor agregado para el Ministerio de Hacienda, para garantizar la implantación de los controles de seguridad y llevar los riesgos a niveles razonables. </w:t>
            </w:r>
          </w:p>
          <w:p w:rsidR="00412A3D" w:rsidRPr="009A7079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 Narrow" w:hAnsi="Arial Narrow"/>
                <w:sz w:val="24"/>
                <w:lang w:val="es-MX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 xml:space="preserve">Apoyar y asistir a los encargados de Seguridad de </w:t>
            </w:r>
            <w:smartTag w:uri="urn:schemas-microsoft-com:office:smarttags" w:element="PersonName">
              <w:smartTagPr>
                <w:attr w:name="ProductID" w:val="la Direcciones Generales"/>
              </w:smartTagPr>
              <w:r w:rsidRPr="009A7079">
                <w:rPr>
                  <w:rFonts w:ascii="Arial Narrow" w:hAnsi="Arial Narrow"/>
                  <w:sz w:val="24"/>
                  <w:lang w:val="es-MX"/>
                </w:rPr>
                <w:t>la Direcciones Generales</w:t>
              </w:r>
            </w:smartTag>
            <w:r w:rsidRPr="009A7079">
              <w:rPr>
                <w:rFonts w:ascii="Arial Narrow" w:hAnsi="Arial Narrow"/>
                <w:sz w:val="24"/>
                <w:lang w:val="es-MX"/>
              </w:rPr>
              <w:t xml:space="preserve"> del Ministerio de Hacienda para la implantación de controles de seguridad.</w:t>
            </w:r>
          </w:p>
          <w:p w:rsidR="00033CD3" w:rsidRPr="008056B0" w:rsidRDefault="00412A3D" w:rsidP="00412A3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  <w:lang w:val="es-MX"/>
              </w:rPr>
              <w:t>Recibir los registros y reportes de incidencias, así como estar al tanto de amenazas externas que puedan comprometer la seguridad, con el fin tomar y sugerir las acciones correctivas oportunamente.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lastRenderedPageBreak/>
              <w:t>4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SERVICIO AL CLIENTE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412A3D">
            <w:pPr>
              <w:pStyle w:val="Prrafodelista1"/>
              <w:numPr>
                <w:ilvl w:val="0"/>
                <w:numId w:val="24"/>
              </w:numPr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Definir e implementar en </w:t>
            </w:r>
            <w:smartTag w:uri="urn:schemas-microsoft-com:office:smarttags" w:element="PersonName">
              <w:smartTagPr>
                <w:attr w:name="ProductID" w:val="la Direcci￳n Nacional"/>
              </w:smartTagPr>
              <w:r w:rsidRPr="009A7079">
                <w:rPr>
                  <w:rFonts w:ascii="Arial Narrow" w:hAnsi="Arial Narrow"/>
                  <w:sz w:val="24"/>
                </w:rPr>
                <w:t>la Dirección Nacional</w:t>
              </w:r>
            </w:smartTag>
            <w:r w:rsidRPr="009A7079">
              <w:rPr>
                <w:rFonts w:ascii="Arial Narrow" w:hAnsi="Arial Narrow"/>
                <w:sz w:val="24"/>
              </w:rPr>
              <w:t xml:space="preserve"> de Administración Financiera e Innovación los procesos de Gestión de Tecnología de la Información (TI), basados en estándares y mejores prácticas, que soporten la operación de los servicios del Ministerio, así como también divulgar y apoyar a las demás Direcciones MH en la implementación de éstas.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Administrar los procesos de monitoreo de la disponibilidad de los servicios TI, Gestión de Incidentes, Gestión de Cambios, Gestión de Problemas y Gestión de Accesos en alineación con los servicios de negocio, en forma centralizada en DINAFI (descentralizando la operación básica).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Administrar de forma centralizada el Sistema de Mesa de Servicios (descentralizando la operación básica), con el objeto de proveer soluciones efectivas y oportunas a clientes internos y externos del Ministerio de Hacienda. 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lastRenderedPageBreak/>
              <w:t>Administrar de forma centralizada el Sistema de Identidad de Usuarios (OIM) para el control de acceso a la red de datos del MH y protección de la información (descentralizando la operación básica).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 Planificar y coordinar la implementación de normas y estándares relativos al uso y operación de la infraestructura computacional cliente (Hardware y Software) en la DINAFI con el fin de garantizar la  operatividad de los servicios.</w:t>
            </w:r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Planificar y coordinar la capacidad, demanda y funcionamiento efectivo del Centro de Procesamiento de Datos para que su desarrollo esté acorde al crecimiento de </w:t>
            </w:r>
            <w:smartTag w:uri="urn:schemas-microsoft-com:office:smarttags" w:element="PersonName">
              <w:smartTagPr>
                <w:attr w:name="ProductID" w:val="la Infraestructura Tecnol￳gica."/>
              </w:smartTagPr>
              <w:r w:rsidRPr="009A7079">
                <w:rPr>
                  <w:rFonts w:ascii="Arial Narrow" w:hAnsi="Arial Narrow"/>
                  <w:sz w:val="24"/>
                </w:rPr>
                <w:t>la Infraestructura Tecnológica.</w:t>
              </w:r>
            </w:smartTag>
          </w:p>
          <w:p w:rsidR="00412A3D" w:rsidRPr="009A7079" w:rsidRDefault="00412A3D" w:rsidP="00412A3D">
            <w:pPr>
              <w:numPr>
                <w:ilvl w:val="0"/>
                <w:numId w:val="24"/>
              </w:numPr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Garantizar la disponibilidad del servicio de colocación (espacio físico, condiciones medio ambientales, energía y seguridad) en el Centro de Procesamiento de Datos, planificando y coordinando las actividades correspondientes, con los usuarios de este servicio dentro del MH.</w:t>
            </w:r>
          </w:p>
          <w:p w:rsidR="00033CD3" w:rsidRPr="008056B0" w:rsidRDefault="00412A3D" w:rsidP="00412A3D">
            <w:pPr>
              <w:numPr>
                <w:ilvl w:val="0"/>
                <w:numId w:val="24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Asesorar la definición de especificaciones técnicas para la compra o contratación de productos y servicios Informáticos del Ministerio de Hacienda.</w:t>
            </w:r>
          </w:p>
        </w:tc>
        <w:tc>
          <w:tcPr>
            <w:tcW w:w="1125" w:type="dxa"/>
          </w:tcPr>
          <w:p w:rsidR="00033CD3" w:rsidRPr="00166339" w:rsidRDefault="00162A49" w:rsidP="008853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lastRenderedPageBreak/>
              <w:t>1</w:t>
            </w:r>
            <w:r w:rsidR="008853F3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2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126" w:type="dxa"/>
          </w:tcPr>
          <w:p w:rsidR="00033CD3" w:rsidRPr="00166339" w:rsidRDefault="008853F3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9</w:t>
            </w:r>
          </w:p>
        </w:tc>
      </w:tr>
      <w:tr w:rsidR="00162A49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</w:tcPr>
          <w:p w:rsidR="00162A49" w:rsidRPr="00166339" w:rsidRDefault="00162A49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SOSTENIBILIDAD SAFI -SIRH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 xml:space="preserve">Apoyar las actividades relacionadas con el análisis, diseño, pruebas funcionales, integración e implementación en las Instituciones del Sector Público de los procesos, procedimientos y normativa del Sistema de Administración Financiera Integrado. 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Apoyar en la elaboración de los instrumentos técnicos y legales relacionados con el Sistema de Administración Financiera Integrado.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Analizar y emitir opinión a demanda, sobre las propuestas de normativa e instrumentos técnicos presentadas por las Direcciones Generales del Sistema de Administración Financiera Integrado e Instituciones del Sector Público.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Brindar opiniones técnicas y asesoría a demanda, a la Dirección/Subdirección Nacional y los Titulares del Ministerio de Hacienda.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Brindar asistencia técnica que sea requerida por las instituciones del Sector Público, en el manejo de la aplicación informática del SAFI.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Brindar asistencia y apoyo técnico que sea requerido por las instituciones del Sector Público, en el manejo de la aplicación informática del Sistema de Información de Recursos Humanos (SIRH).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 xml:space="preserve">Brindar asistencia y apoyo técnico que sea requerido por las instituciones del Sector Público, en el manejo de la aplicación informática Sistema de </w:t>
            </w:r>
            <w:r w:rsidRPr="000B4357">
              <w:rPr>
                <w:rFonts w:ascii="Arial Narrow" w:hAnsi="Arial Narrow"/>
                <w:sz w:val="24"/>
              </w:rPr>
              <w:lastRenderedPageBreak/>
              <w:t>Información Gerencial para las Finanzas Públicas (SIGFP - Datamart de Ejecución Presupuestaria).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Validar y asignar derechos a usuarios en las aplicaciones informáticas de los Sistemas SAFI, SIRH y SIGFP (Datamart de Ejecución Presupuestaria).</w:t>
            </w:r>
          </w:p>
          <w:p w:rsidR="00412A3D" w:rsidRPr="009A7079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Apoyar las actividades relacionadas con la Capacitación, Divulgación, Implantación, Monitoreo y Seguimiento de los procesos, procedimientos y normativa del Sistema de Administración Financiera Integrado (SAFI), así como en el manejo de la aplicación informática SAFI.</w:t>
            </w:r>
          </w:p>
          <w:p w:rsidR="00162A49" w:rsidRPr="000B4357" w:rsidRDefault="00412A3D" w:rsidP="000B4357">
            <w:pPr>
              <w:numPr>
                <w:ilvl w:val="0"/>
                <w:numId w:val="27"/>
              </w:numPr>
              <w:tabs>
                <w:tab w:val="num" w:pos="850"/>
              </w:tabs>
              <w:spacing w:after="0" w:line="240" w:lineRule="auto"/>
              <w:ind w:left="850" w:hanging="283"/>
              <w:jc w:val="both"/>
              <w:rPr>
                <w:rFonts w:ascii="Arial Narrow" w:hAnsi="Arial Narrow"/>
                <w:sz w:val="24"/>
              </w:rPr>
            </w:pPr>
            <w:r w:rsidRPr="000B4357">
              <w:rPr>
                <w:rFonts w:ascii="Arial Narrow" w:hAnsi="Arial Narrow"/>
                <w:sz w:val="24"/>
              </w:rPr>
              <w:t>Coordinar y dar seguimiento a la capacitación, divulgación, implantación, monitoreo y seguimiento de los procesos y procedimientos relacionados con el manejo de las aplicaciones informáticas del SIRH y SIGFP (Datamart de Ejecución Presupuestaria).</w:t>
            </w:r>
          </w:p>
        </w:tc>
        <w:tc>
          <w:tcPr>
            <w:tcW w:w="1125" w:type="dxa"/>
          </w:tcPr>
          <w:p w:rsidR="00162A49" w:rsidRDefault="002A27B0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lastRenderedPageBreak/>
              <w:t>12</w:t>
            </w:r>
          </w:p>
        </w:tc>
        <w:tc>
          <w:tcPr>
            <w:tcW w:w="1125" w:type="dxa"/>
          </w:tcPr>
          <w:p w:rsidR="00162A49" w:rsidRDefault="002A27B0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8</w:t>
            </w:r>
          </w:p>
        </w:tc>
        <w:tc>
          <w:tcPr>
            <w:tcW w:w="1126" w:type="dxa"/>
          </w:tcPr>
          <w:p w:rsidR="00162A49" w:rsidRDefault="002A27B0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4</w:t>
            </w:r>
          </w:p>
        </w:tc>
      </w:tr>
      <w:tr w:rsidR="00033CD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033CD3" w:rsidRPr="00166339" w:rsidRDefault="00033CD3" w:rsidP="002A27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DESARROLLO SAFI-SIRH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705B50" w:rsidRPr="009A7079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Diseñar, desarrollar e implantar las aplicaciones informáticas de los Sistemas de Administración Financiera Integrado (SAFI) y de Información de Recursos Humanos (SIRH).</w:t>
            </w:r>
          </w:p>
          <w:p w:rsidR="00705B50" w:rsidRPr="009A7079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Mantener actualizadas las aplicaciones informáticas desarrolladas, a nivel Central e Institucional del Sistema de Administración Financiera Integrado (SAFI) y del Sistema de Información de Recursos Humanos (SIRH).</w:t>
            </w:r>
          </w:p>
          <w:p w:rsidR="00705B50" w:rsidRPr="009A7079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 xml:space="preserve">Analizar propuestas de optimizaciones o desarrollo de módulos para la aplicación informática SAFI, presentadas por las Direcciones Generales AFI, así como supervisar la implantación y mantenimiento de los mismos. </w:t>
            </w:r>
          </w:p>
          <w:p w:rsidR="00705B50" w:rsidRPr="009A7079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9A7079">
              <w:rPr>
                <w:rFonts w:ascii="Arial Narrow" w:hAnsi="Arial Narrow"/>
                <w:sz w:val="24"/>
              </w:rPr>
              <w:t>Proporcionar asistencia técnica informática en el uso de las aplicaciones SAFI y SIRH, a los usuarios de la DINAFI y de las instituciones del Sector Público, cuando sea requerido.</w:t>
            </w:r>
          </w:p>
          <w:p w:rsidR="00033CD3" w:rsidRPr="008056B0" w:rsidRDefault="00705B50" w:rsidP="00705B50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lang w:eastAsia="es-SV"/>
              </w:rPr>
            </w:pPr>
            <w:r w:rsidRPr="009A7079">
              <w:rPr>
                <w:rFonts w:ascii="Arial Narrow" w:hAnsi="Arial Narrow"/>
                <w:sz w:val="24"/>
              </w:rPr>
              <w:t>Participar en la investigación y evaluación de nuevas plataformas existentes en el mercado, en cuanto a diseño y desarrollo de sistemas de información, para implantar servicios de valor agregado con tecnología moderna a los usuarios y clientes de los sistemas SAFI y SIRH.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17</w:t>
            </w:r>
          </w:p>
        </w:tc>
        <w:tc>
          <w:tcPr>
            <w:tcW w:w="1125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7</w:t>
            </w:r>
          </w:p>
        </w:tc>
        <w:tc>
          <w:tcPr>
            <w:tcW w:w="1126" w:type="dxa"/>
          </w:tcPr>
          <w:p w:rsidR="00033CD3" w:rsidRPr="00166339" w:rsidRDefault="00162A49" w:rsidP="00033C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10</w:t>
            </w:r>
          </w:p>
        </w:tc>
      </w:tr>
      <w:tr w:rsidR="004667B3" w:rsidRPr="00166339" w:rsidTr="004667B3">
        <w:trPr>
          <w:trHeight w:val="300"/>
          <w:jc w:val="center"/>
        </w:trPr>
        <w:tc>
          <w:tcPr>
            <w:tcW w:w="3165" w:type="dxa"/>
            <w:shd w:val="clear" w:color="auto" w:fill="auto"/>
            <w:vAlign w:val="center"/>
            <w:hideMark/>
          </w:tcPr>
          <w:p w:rsidR="00F446A3" w:rsidRPr="00166339" w:rsidRDefault="00F446A3" w:rsidP="00BC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 w:rsidRPr="00166339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UNIDAD DE APOYO ADMINISTRATIVO</w:t>
            </w:r>
          </w:p>
        </w:tc>
        <w:tc>
          <w:tcPr>
            <w:tcW w:w="7334" w:type="dxa"/>
            <w:shd w:val="clear" w:color="auto" w:fill="auto"/>
            <w:vAlign w:val="bottom"/>
          </w:tcPr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>Apoyar a la Dirección Nacional de Administración Financiera e Innovación en las actividades administrativas concernientes a los recursos humanos, materiales y presupuestarios.</w:t>
            </w:r>
          </w:p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 xml:space="preserve">Gestionar los procesos de adquisiciones y contrataciones administrados por las unidades que conforman la Dirección, tanto en </w:t>
            </w:r>
            <w:r w:rsidRPr="00ED2618">
              <w:rPr>
                <w:rFonts w:ascii="Arial Narrow" w:hAnsi="Arial Narrow"/>
                <w:sz w:val="24"/>
              </w:rPr>
              <w:lastRenderedPageBreak/>
              <w:t xml:space="preserve">materia de tecnologías de la información y comunicación como de funcionamiento. </w:t>
            </w:r>
          </w:p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>Apoyar en aspectos administrativos a los Administradores de Contratos de la Dirección Nacional.</w:t>
            </w:r>
          </w:p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>Apoyar el proceso de formulación del presupuesto de funcionamiento y de tecnologías de la información y comunicación.</w:t>
            </w:r>
          </w:p>
          <w:p w:rsidR="00412A3D" w:rsidRPr="00ED2618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rFonts w:ascii="Arial Narrow" w:hAnsi="Arial Narrow"/>
                <w:sz w:val="24"/>
              </w:rPr>
            </w:pPr>
            <w:r w:rsidRPr="00ED2618">
              <w:rPr>
                <w:rFonts w:ascii="Arial Narrow" w:hAnsi="Arial Narrow"/>
                <w:sz w:val="24"/>
              </w:rPr>
              <w:t xml:space="preserve">Funcionar como enlace con la Dirección de Recursos Humanos, Dirección General de Administración, Unidad de Acceso a la Información Pública, Departamento de Adquisiciones y Contrataciones Institucional, Dirección Financiera, y demás instancias, en temas administrativos y financieros. </w:t>
            </w:r>
          </w:p>
          <w:p w:rsidR="00F446A3" w:rsidRPr="008056B0" w:rsidRDefault="00412A3D" w:rsidP="00F2505A">
            <w:pPr>
              <w:numPr>
                <w:ilvl w:val="0"/>
                <w:numId w:val="28"/>
              </w:numPr>
              <w:tabs>
                <w:tab w:val="num" w:pos="993"/>
              </w:tabs>
              <w:spacing w:after="0" w:line="240" w:lineRule="auto"/>
              <w:jc w:val="both"/>
              <w:rPr>
                <w:lang w:eastAsia="es-SV"/>
              </w:rPr>
            </w:pPr>
            <w:r w:rsidRPr="00ED2618">
              <w:rPr>
                <w:rFonts w:ascii="Arial Narrow" w:hAnsi="Arial Narrow"/>
                <w:sz w:val="24"/>
              </w:rPr>
              <w:t>Coordinar el proceso de elaboración y seguimiento del Plan Anual de Trabajo de la Dirección.</w:t>
            </w:r>
          </w:p>
        </w:tc>
        <w:tc>
          <w:tcPr>
            <w:tcW w:w="1125" w:type="dxa"/>
          </w:tcPr>
          <w:p w:rsidR="00F446A3" w:rsidRPr="00166339" w:rsidRDefault="00F446A3" w:rsidP="00BC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lastRenderedPageBreak/>
              <w:t>3</w:t>
            </w:r>
          </w:p>
        </w:tc>
        <w:tc>
          <w:tcPr>
            <w:tcW w:w="1125" w:type="dxa"/>
          </w:tcPr>
          <w:p w:rsidR="00F446A3" w:rsidRPr="00166339" w:rsidRDefault="00F446A3" w:rsidP="00BC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3</w:t>
            </w:r>
          </w:p>
        </w:tc>
        <w:tc>
          <w:tcPr>
            <w:tcW w:w="1126" w:type="dxa"/>
          </w:tcPr>
          <w:p w:rsidR="00F446A3" w:rsidRPr="00166339" w:rsidRDefault="00F446A3" w:rsidP="00BC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SV"/>
              </w:rPr>
              <w:t>0</w:t>
            </w:r>
          </w:p>
        </w:tc>
      </w:tr>
    </w:tbl>
    <w:p w:rsidR="00B61E50" w:rsidRDefault="00B61E50"/>
    <w:sectPr w:rsidR="00B61E50" w:rsidSect="00033CD3">
      <w:pgSz w:w="15840" w:h="12240" w:orient="landscape" w:code="1"/>
      <w:pgMar w:top="99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220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86" w:hanging="142"/>
      </w:pPr>
    </w:lvl>
    <w:lvl w:ilvl="2">
      <w:numFmt w:val="bullet"/>
      <w:lvlText w:val="•"/>
      <w:lvlJc w:val="left"/>
      <w:pPr>
        <w:ind w:left="553" w:hanging="142"/>
      </w:pPr>
    </w:lvl>
    <w:lvl w:ilvl="3">
      <w:numFmt w:val="bullet"/>
      <w:lvlText w:val="•"/>
      <w:lvlJc w:val="left"/>
      <w:pPr>
        <w:ind w:left="719" w:hanging="142"/>
      </w:pPr>
    </w:lvl>
    <w:lvl w:ilvl="4">
      <w:numFmt w:val="bullet"/>
      <w:lvlText w:val="•"/>
      <w:lvlJc w:val="left"/>
      <w:pPr>
        <w:ind w:left="885" w:hanging="142"/>
      </w:pPr>
    </w:lvl>
    <w:lvl w:ilvl="5">
      <w:numFmt w:val="bullet"/>
      <w:lvlText w:val="•"/>
      <w:lvlJc w:val="left"/>
      <w:pPr>
        <w:ind w:left="1051" w:hanging="142"/>
      </w:pPr>
    </w:lvl>
    <w:lvl w:ilvl="6">
      <w:numFmt w:val="bullet"/>
      <w:lvlText w:val="•"/>
      <w:lvlJc w:val="left"/>
      <w:pPr>
        <w:ind w:left="1218" w:hanging="142"/>
      </w:pPr>
    </w:lvl>
    <w:lvl w:ilvl="7">
      <w:numFmt w:val="bullet"/>
      <w:lvlText w:val="•"/>
      <w:lvlJc w:val="left"/>
      <w:pPr>
        <w:ind w:left="1384" w:hanging="142"/>
      </w:pPr>
    </w:lvl>
    <w:lvl w:ilvl="8">
      <w:numFmt w:val="bullet"/>
      <w:lvlText w:val="•"/>
      <w:lvlJc w:val="left"/>
      <w:pPr>
        <w:ind w:left="1550" w:hanging="14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29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420" w:hanging="142"/>
      </w:pPr>
    </w:lvl>
    <w:lvl w:ilvl="2">
      <w:numFmt w:val="bullet"/>
      <w:lvlText w:val="•"/>
      <w:lvlJc w:val="left"/>
      <w:pPr>
        <w:ind w:left="546" w:hanging="142"/>
      </w:pPr>
    </w:lvl>
    <w:lvl w:ilvl="3">
      <w:numFmt w:val="bullet"/>
      <w:lvlText w:val="•"/>
      <w:lvlJc w:val="left"/>
      <w:pPr>
        <w:ind w:left="673" w:hanging="142"/>
      </w:pPr>
    </w:lvl>
    <w:lvl w:ilvl="4">
      <w:numFmt w:val="bullet"/>
      <w:lvlText w:val="•"/>
      <w:lvlJc w:val="left"/>
      <w:pPr>
        <w:ind w:left="800" w:hanging="142"/>
      </w:pPr>
    </w:lvl>
    <w:lvl w:ilvl="5">
      <w:numFmt w:val="bullet"/>
      <w:lvlText w:val="•"/>
      <w:lvlJc w:val="left"/>
      <w:pPr>
        <w:ind w:left="927" w:hanging="142"/>
      </w:pPr>
    </w:lvl>
    <w:lvl w:ilvl="6">
      <w:numFmt w:val="bullet"/>
      <w:lvlText w:val="•"/>
      <w:lvlJc w:val="left"/>
      <w:pPr>
        <w:ind w:left="1053" w:hanging="142"/>
      </w:pPr>
    </w:lvl>
    <w:lvl w:ilvl="7">
      <w:numFmt w:val="bullet"/>
      <w:lvlText w:val="•"/>
      <w:lvlJc w:val="left"/>
      <w:pPr>
        <w:ind w:left="1180" w:hanging="142"/>
      </w:pPr>
    </w:lvl>
    <w:lvl w:ilvl="8">
      <w:numFmt w:val="bullet"/>
      <w:lvlText w:val="•"/>
      <w:lvlJc w:val="left"/>
      <w:pPr>
        <w:ind w:left="1307" w:hanging="142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-"/>
      <w:lvlJc w:val="left"/>
      <w:pPr>
        <w:ind w:left="153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300" w:hanging="142"/>
      </w:pPr>
    </w:lvl>
    <w:lvl w:ilvl="2">
      <w:numFmt w:val="bullet"/>
      <w:lvlText w:val="•"/>
      <w:lvlJc w:val="left"/>
      <w:pPr>
        <w:ind w:left="447" w:hanging="142"/>
      </w:pPr>
    </w:lvl>
    <w:lvl w:ilvl="3">
      <w:numFmt w:val="bullet"/>
      <w:lvlText w:val="•"/>
      <w:lvlJc w:val="left"/>
      <w:pPr>
        <w:ind w:left="593" w:hanging="142"/>
      </w:pPr>
    </w:lvl>
    <w:lvl w:ilvl="4">
      <w:numFmt w:val="bullet"/>
      <w:lvlText w:val="•"/>
      <w:lvlJc w:val="left"/>
      <w:pPr>
        <w:ind w:left="740" w:hanging="142"/>
      </w:pPr>
    </w:lvl>
    <w:lvl w:ilvl="5">
      <w:numFmt w:val="bullet"/>
      <w:lvlText w:val="•"/>
      <w:lvlJc w:val="left"/>
      <w:pPr>
        <w:ind w:left="887" w:hanging="142"/>
      </w:pPr>
    </w:lvl>
    <w:lvl w:ilvl="6">
      <w:numFmt w:val="bullet"/>
      <w:lvlText w:val="•"/>
      <w:lvlJc w:val="left"/>
      <w:pPr>
        <w:ind w:left="1034" w:hanging="142"/>
      </w:pPr>
    </w:lvl>
    <w:lvl w:ilvl="7">
      <w:numFmt w:val="bullet"/>
      <w:lvlText w:val="•"/>
      <w:lvlJc w:val="left"/>
      <w:pPr>
        <w:ind w:left="1181" w:hanging="142"/>
      </w:pPr>
    </w:lvl>
    <w:lvl w:ilvl="8">
      <w:numFmt w:val="bullet"/>
      <w:lvlText w:val="•"/>
      <w:lvlJc w:val="left"/>
      <w:pPr>
        <w:ind w:left="1328" w:hanging="142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left="129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7" w:hanging="96"/>
      </w:pPr>
    </w:lvl>
    <w:lvl w:ilvl="2">
      <w:numFmt w:val="bullet"/>
      <w:lvlText w:val="•"/>
      <w:lvlJc w:val="left"/>
      <w:pPr>
        <w:ind w:left="345" w:hanging="96"/>
      </w:pPr>
    </w:lvl>
    <w:lvl w:ilvl="3">
      <w:numFmt w:val="bullet"/>
      <w:lvlText w:val="•"/>
      <w:lvlJc w:val="left"/>
      <w:pPr>
        <w:ind w:left="453" w:hanging="96"/>
      </w:pPr>
    </w:lvl>
    <w:lvl w:ilvl="4">
      <w:numFmt w:val="bullet"/>
      <w:lvlText w:val="•"/>
      <w:lvlJc w:val="left"/>
      <w:pPr>
        <w:ind w:left="561" w:hanging="96"/>
      </w:pPr>
    </w:lvl>
    <w:lvl w:ilvl="5">
      <w:numFmt w:val="bullet"/>
      <w:lvlText w:val="•"/>
      <w:lvlJc w:val="left"/>
      <w:pPr>
        <w:ind w:left="669" w:hanging="96"/>
      </w:pPr>
    </w:lvl>
    <w:lvl w:ilvl="6">
      <w:numFmt w:val="bullet"/>
      <w:lvlText w:val="•"/>
      <w:lvlJc w:val="left"/>
      <w:pPr>
        <w:ind w:left="777" w:hanging="96"/>
      </w:pPr>
    </w:lvl>
    <w:lvl w:ilvl="7">
      <w:numFmt w:val="bullet"/>
      <w:lvlText w:val="•"/>
      <w:lvlJc w:val="left"/>
      <w:pPr>
        <w:ind w:left="885" w:hanging="96"/>
      </w:pPr>
    </w:lvl>
    <w:lvl w:ilvl="8">
      <w:numFmt w:val="bullet"/>
      <w:lvlText w:val="•"/>
      <w:lvlJc w:val="left"/>
      <w:pPr>
        <w:ind w:left="993" w:hanging="96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55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53" w:hanging="142"/>
      </w:pPr>
    </w:lvl>
    <w:lvl w:ilvl="2">
      <w:numFmt w:val="bullet"/>
      <w:lvlText w:val="•"/>
      <w:lvlJc w:val="left"/>
      <w:pPr>
        <w:ind w:left="351" w:hanging="142"/>
      </w:pPr>
    </w:lvl>
    <w:lvl w:ilvl="3">
      <w:numFmt w:val="bullet"/>
      <w:lvlText w:val="•"/>
      <w:lvlJc w:val="left"/>
      <w:pPr>
        <w:ind w:left="449" w:hanging="142"/>
      </w:pPr>
    </w:lvl>
    <w:lvl w:ilvl="4">
      <w:numFmt w:val="bullet"/>
      <w:lvlText w:val="•"/>
      <w:lvlJc w:val="left"/>
      <w:pPr>
        <w:ind w:left="547" w:hanging="142"/>
      </w:pPr>
    </w:lvl>
    <w:lvl w:ilvl="5">
      <w:numFmt w:val="bullet"/>
      <w:lvlText w:val="•"/>
      <w:lvlJc w:val="left"/>
      <w:pPr>
        <w:ind w:left="644" w:hanging="142"/>
      </w:pPr>
    </w:lvl>
    <w:lvl w:ilvl="6">
      <w:numFmt w:val="bullet"/>
      <w:lvlText w:val="•"/>
      <w:lvlJc w:val="left"/>
      <w:pPr>
        <w:ind w:left="742" w:hanging="142"/>
      </w:pPr>
    </w:lvl>
    <w:lvl w:ilvl="7">
      <w:numFmt w:val="bullet"/>
      <w:lvlText w:val="•"/>
      <w:lvlJc w:val="left"/>
      <w:pPr>
        <w:ind w:left="840" w:hanging="142"/>
      </w:pPr>
    </w:lvl>
    <w:lvl w:ilvl="8">
      <w:numFmt w:val="bullet"/>
      <w:lvlText w:val="•"/>
      <w:lvlJc w:val="left"/>
      <w:pPr>
        <w:ind w:left="938" w:hanging="142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left="119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28" w:hanging="56"/>
      </w:pPr>
    </w:lvl>
    <w:lvl w:ilvl="2">
      <w:numFmt w:val="bullet"/>
      <w:lvlText w:val="•"/>
      <w:lvlJc w:val="left"/>
      <w:pPr>
        <w:ind w:left="337" w:hanging="56"/>
      </w:pPr>
    </w:lvl>
    <w:lvl w:ilvl="3">
      <w:numFmt w:val="bullet"/>
      <w:lvlText w:val="•"/>
      <w:lvlJc w:val="left"/>
      <w:pPr>
        <w:ind w:left="446" w:hanging="56"/>
      </w:pPr>
    </w:lvl>
    <w:lvl w:ilvl="4">
      <w:numFmt w:val="bullet"/>
      <w:lvlText w:val="•"/>
      <w:lvlJc w:val="left"/>
      <w:pPr>
        <w:ind w:left="555" w:hanging="56"/>
      </w:pPr>
    </w:lvl>
    <w:lvl w:ilvl="5">
      <w:numFmt w:val="bullet"/>
      <w:lvlText w:val="•"/>
      <w:lvlJc w:val="left"/>
      <w:pPr>
        <w:ind w:left="664" w:hanging="56"/>
      </w:pPr>
    </w:lvl>
    <w:lvl w:ilvl="6">
      <w:numFmt w:val="bullet"/>
      <w:lvlText w:val="•"/>
      <w:lvlJc w:val="left"/>
      <w:pPr>
        <w:ind w:left="773" w:hanging="56"/>
      </w:pPr>
    </w:lvl>
    <w:lvl w:ilvl="7">
      <w:numFmt w:val="bullet"/>
      <w:lvlText w:val="•"/>
      <w:lvlJc w:val="left"/>
      <w:pPr>
        <w:ind w:left="882" w:hanging="56"/>
      </w:pPr>
    </w:lvl>
    <w:lvl w:ilvl="8">
      <w:numFmt w:val="bullet"/>
      <w:lvlText w:val="•"/>
      <w:lvlJc w:val="left"/>
      <w:pPr>
        <w:ind w:left="991" w:hanging="56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-"/>
      <w:lvlJc w:val="left"/>
      <w:pPr>
        <w:ind w:left="85" w:hanging="5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6"/>
      </w:pPr>
    </w:lvl>
    <w:lvl w:ilvl="2">
      <w:numFmt w:val="bullet"/>
      <w:lvlText w:val="•"/>
      <w:lvlJc w:val="left"/>
      <w:pPr>
        <w:ind w:left="310" w:hanging="56"/>
      </w:pPr>
    </w:lvl>
    <w:lvl w:ilvl="3">
      <w:numFmt w:val="bullet"/>
      <w:lvlText w:val="•"/>
      <w:lvlJc w:val="left"/>
      <w:pPr>
        <w:ind w:left="423" w:hanging="56"/>
      </w:pPr>
    </w:lvl>
    <w:lvl w:ilvl="4">
      <w:numFmt w:val="bullet"/>
      <w:lvlText w:val="•"/>
      <w:lvlJc w:val="left"/>
      <w:pPr>
        <w:ind w:left="535" w:hanging="56"/>
      </w:pPr>
    </w:lvl>
    <w:lvl w:ilvl="5">
      <w:numFmt w:val="bullet"/>
      <w:lvlText w:val="•"/>
      <w:lvlJc w:val="left"/>
      <w:pPr>
        <w:ind w:left="647" w:hanging="56"/>
      </w:pPr>
    </w:lvl>
    <w:lvl w:ilvl="6">
      <w:numFmt w:val="bullet"/>
      <w:lvlText w:val="•"/>
      <w:lvlJc w:val="left"/>
      <w:pPr>
        <w:ind w:left="760" w:hanging="56"/>
      </w:pPr>
    </w:lvl>
    <w:lvl w:ilvl="7">
      <w:numFmt w:val="bullet"/>
      <w:lvlText w:val="•"/>
      <w:lvlJc w:val="left"/>
      <w:pPr>
        <w:ind w:left="872" w:hanging="56"/>
      </w:pPr>
    </w:lvl>
    <w:lvl w:ilvl="8">
      <w:numFmt w:val="bullet"/>
      <w:lvlText w:val="•"/>
      <w:lvlJc w:val="left"/>
      <w:pPr>
        <w:ind w:left="985" w:hanging="56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86" w:hanging="5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198" w:hanging="58"/>
      </w:pPr>
    </w:lvl>
    <w:lvl w:ilvl="2">
      <w:numFmt w:val="bullet"/>
      <w:lvlText w:val="•"/>
      <w:lvlJc w:val="left"/>
      <w:pPr>
        <w:ind w:left="310" w:hanging="58"/>
      </w:pPr>
    </w:lvl>
    <w:lvl w:ilvl="3">
      <w:numFmt w:val="bullet"/>
      <w:lvlText w:val="•"/>
      <w:lvlJc w:val="left"/>
      <w:pPr>
        <w:ind w:left="423" w:hanging="58"/>
      </w:pPr>
    </w:lvl>
    <w:lvl w:ilvl="4">
      <w:numFmt w:val="bullet"/>
      <w:lvlText w:val="•"/>
      <w:lvlJc w:val="left"/>
      <w:pPr>
        <w:ind w:left="535" w:hanging="58"/>
      </w:pPr>
    </w:lvl>
    <w:lvl w:ilvl="5">
      <w:numFmt w:val="bullet"/>
      <w:lvlText w:val="•"/>
      <w:lvlJc w:val="left"/>
      <w:pPr>
        <w:ind w:left="647" w:hanging="58"/>
      </w:pPr>
    </w:lvl>
    <w:lvl w:ilvl="6">
      <w:numFmt w:val="bullet"/>
      <w:lvlText w:val="•"/>
      <w:lvlJc w:val="left"/>
      <w:pPr>
        <w:ind w:left="759" w:hanging="58"/>
      </w:pPr>
    </w:lvl>
    <w:lvl w:ilvl="7">
      <w:numFmt w:val="bullet"/>
      <w:lvlText w:val="•"/>
      <w:lvlJc w:val="left"/>
      <w:pPr>
        <w:ind w:left="872" w:hanging="58"/>
      </w:pPr>
    </w:lvl>
    <w:lvl w:ilvl="8">
      <w:numFmt w:val="bullet"/>
      <w:lvlText w:val="•"/>
      <w:lvlJc w:val="left"/>
      <w:pPr>
        <w:ind w:left="984" w:hanging="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-"/>
      <w:lvlJc w:val="left"/>
      <w:pPr>
        <w:ind w:left="172" w:hanging="142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75" w:hanging="142"/>
      </w:pPr>
    </w:lvl>
    <w:lvl w:ilvl="2">
      <w:numFmt w:val="bullet"/>
      <w:lvlText w:val="•"/>
      <w:lvlJc w:val="left"/>
      <w:pPr>
        <w:ind w:left="379" w:hanging="142"/>
      </w:pPr>
    </w:lvl>
    <w:lvl w:ilvl="3">
      <w:numFmt w:val="bullet"/>
      <w:lvlText w:val="•"/>
      <w:lvlJc w:val="left"/>
      <w:pPr>
        <w:ind w:left="483" w:hanging="142"/>
      </w:pPr>
    </w:lvl>
    <w:lvl w:ilvl="4">
      <w:numFmt w:val="bullet"/>
      <w:lvlText w:val="•"/>
      <w:lvlJc w:val="left"/>
      <w:pPr>
        <w:ind w:left="586" w:hanging="142"/>
      </w:pPr>
    </w:lvl>
    <w:lvl w:ilvl="5">
      <w:numFmt w:val="bullet"/>
      <w:lvlText w:val="•"/>
      <w:lvlJc w:val="left"/>
      <w:pPr>
        <w:ind w:left="690" w:hanging="142"/>
      </w:pPr>
    </w:lvl>
    <w:lvl w:ilvl="6">
      <w:numFmt w:val="bullet"/>
      <w:lvlText w:val="•"/>
      <w:lvlJc w:val="left"/>
      <w:pPr>
        <w:ind w:left="794" w:hanging="142"/>
      </w:pPr>
    </w:lvl>
    <w:lvl w:ilvl="7">
      <w:numFmt w:val="bullet"/>
      <w:lvlText w:val="•"/>
      <w:lvlJc w:val="left"/>
      <w:pPr>
        <w:ind w:left="897" w:hanging="142"/>
      </w:pPr>
    </w:lvl>
    <w:lvl w:ilvl="8">
      <w:numFmt w:val="bullet"/>
      <w:lvlText w:val="•"/>
      <w:lvlJc w:val="left"/>
      <w:pPr>
        <w:ind w:left="1001" w:hanging="142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22" w:hanging="96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31" w:hanging="96"/>
      </w:pPr>
    </w:lvl>
    <w:lvl w:ilvl="2">
      <w:numFmt w:val="bullet"/>
      <w:lvlText w:val="•"/>
      <w:lvlJc w:val="left"/>
      <w:pPr>
        <w:ind w:left="340" w:hanging="96"/>
      </w:pPr>
    </w:lvl>
    <w:lvl w:ilvl="3">
      <w:numFmt w:val="bullet"/>
      <w:lvlText w:val="•"/>
      <w:lvlJc w:val="left"/>
      <w:pPr>
        <w:ind w:left="448" w:hanging="96"/>
      </w:pPr>
    </w:lvl>
    <w:lvl w:ilvl="4">
      <w:numFmt w:val="bullet"/>
      <w:lvlText w:val="•"/>
      <w:lvlJc w:val="left"/>
      <w:pPr>
        <w:ind w:left="557" w:hanging="96"/>
      </w:pPr>
    </w:lvl>
    <w:lvl w:ilvl="5">
      <w:numFmt w:val="bullet"/>
      <w:lvlText w:val="•"/>
      <w:lvlJc w:val="left"/>
      <w:pPr>
        <w:ind w:left="666" w:hanging="96"/>
      </w:pPr>
    </w:lvl>
    <w:lvl w:ilvl="6">
      <w:numFmt w:val="bullet"/>
      <w:lvlText w:val="•"/>
      <w:lvlJc w:val="left"/>
      <w:pPr>
        <w:ind w:left="775" w:hanging="96"/>
      </w:pPr>
    </w:lvl>
    <w:lvl w:ilvl="7">
      <w:numFmt w:val="bullet"/>
      <w:lvlText w:val="•"/>
      <w:lvlJc w:val="left"/>
      <w:pPr>
        <w:ind w:left="883" w:hanging="96"/>
      </w:pPr>
    </w:lvl>
    <w:lvl w:ilvl="8">
      <w:numFmt w:val="bullet"/>
      <w:lvlText w:val="•"/>
      <w:lvlJc w:val="left"/>
      <w:pPr>
        <w:ind w:left="992" w:hanging="96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-"/>
      <w:lvlJc w:val="left"/>
      <w:pPr>
        <w:ind w:left="88" w:hanging="68"/>
      </w:pPr>
      <w:rPr>
        <w:rFonts w:ascii="Arial Narrow" w:hAnsi="Arial Narrow" w:cs="Arial Narrow"/>
        <w:b w:val="0"/>
        <w:bCs w:val="0"/>
        <w:w w:val="99"/>
        <w:sz w:val="13"/>
        <w:szCs w:val="13"/>
      </w:rPr>
    </w:lvl>
    <w:lvl w:ilvl="1">
      <w:numFmt w:val="bullet"/>
      <w:lvlText w:val="•"/>
      <w:lvlJc w:val="left"/>
      <w:pPr>
        <w:ind w:left="200" w:hanging="68"/>
      </w:pPr>
    </w:lvl>
    <w:lvl w:ilvl="2">
      <w:numFmt w:val="bullet"/>
      <w:lvlText w:val="•"/>
      <w:lvlJc w:val="left"/>
      <w:pPr>
        <w:ind w:left="312" w:hanging="68"/>
      </w:pPr>
    </w:lvl>
    <w:lvl w:ilvl="3">
      <w:numFmt w:val="bullet"/>
      <w:lvlText w:val="•"/>
      <w:lvlJc w:val="left"/>
      <w:pPr>
        <w:ind w:left="424" w:hanging="68"/>
      </w:pPr>
    </w:lvl>
    <w:lvl w:ilvl="4">
      <w:numFmt w:val="bullet"/>
      <w:lvlText w:val="•"/>
      <w:lvlJc w:val="left"/>
      <w:pPr>
        <w:ind w:left="536" w:hanging="68"/>
      </w:pPr>
    </w:lvl>
    <w:lvl w:ilvl="5">
      <w:numFmt w:val="bullet"/>
      <w:lvlText w:val="•"/>
      <w:lvlJc w:val="left"/>
      <w:pPr>
        <w:ind w:left="648" w:hanging="68"/>
      </w:pPr>
    </w:lvl>
    <w:lvl w:ilvl="6">
      <w:numFmt w:val="bullet"/>
      <w:lvlText w:val="•"/>
      <w:lvlJc w:val="left"/>
      <w:pPr>
        <w:ind w:left="760" w:hanging="68"/>
      </w:pPr>
    </w:lvl>
    <w:lvl w:ilvl="7">
      <w:numFmt w:val="bullet"/>
      <w:lvlText w:val="•"/>
      <w:lvlJc w:val="left"/>
      <w:pPr>
        <w:ind w:left="872" w:hanging="68"/>
      </w:pPr>
    </w:lvl>
    <w:lvl w:ilvl="8">
      <w:numFmt w:val="bullet"/>
      <w:lvlText w:val="•"/>
      <w:lvlJc w:val="left"/>
      <w:pPr>
        <w:ind w:left="984" w:hanging="68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66" w:hanging="58"/>
      </w:pPr>
      <w:rPr>
        <w:rFonts w:ascii="Arial Narrow" w:hAnsi="Arial Narrow" w:cs="Arial Narrow"/>
        <w:b w:val="0"/>
        <w:bCs w:val="0"/>
        <w:w w:val="94"/>
        <w:sz w:val="12"/>
        <w:szCs w:val="12"/>
      </w:rPr>
    </w:lvl>
    <w:lvl w:ilvl="1">
      <w:numFmt w:val="bullet"/>
      <w:lvlText w:val="•"/>
      <w:lvlJc w:val="left"/>
      <w:pPr>
        <w:ind w:left="167" w:hanging="58"/>
      </w:pPr>
    </w:lvl>
    <w:lvl w:ilvl="2">
      <w:numFmt w:val="bullet"/>
      <w:lvlText w:val="•"/>
      <w:lvlJc w:val="left"/>
      <w:pPr>
        <w:ind w:left="268" w:hanging="58"/>
      </w:pPr>
    </w:lvl>
    <w:lvl w:ilvl="3">
      <w:numFmt w:val="bullet"/>
      <w:lvlText w:val="•"/>
      <w:lvlJc w:val="left"/>
      <w:pPr>
        <w:ind w:left="369" w:hanging="58"/>
      </w:pPr>
    </w:lvl>
    <w:lvl w:ilvl="4">
      <w:numFmt w:val="bullet"/>
      <w:lvlText w:val="•"/>
      <w:lvlJc w:val="left"/>
      <w:pPr>
        <w:ind w:left="470" w:hanging="58"/>
      </w:pPr>
    </w:lvl>
    <w:lvl w:ilvl="5">
      <w:numFmt w:val="bullet"/>
      <w:lvlText w:val="•"/>
      <w:lvlJc w:val="left"/>
      <w:pPr>
        <w:ind w:left="571" w:hanging="58"/>
      </w:pPr>
    </w:lvl>
    <w:lvl w:ilvl="6">
      <w:numFmt w:val="bullet"/>
      <w:lvlText w:val="•"/>
      <w:lvlJc w:val="left"/>
      <w:pPr>
        <w:ind w:left="672" w:hanging="58"/>
      </w:pPr>
    </w:lvl>
    <w:lvl w:ilvl="7">
      <w:numFmt w:val="bullet"/>
      <w:lvlText w:val="•"/>
      <w:lvlJc w:val="left"/>
      <w:pPr>
        <w:ind w:left="773" w:hanging="58"/>
      </w:pPr>
    </w:lvl>
    <w:lvl w:ilvl="8">
      <w:numFmt w:val="bullet"/>
      <w:lvlText w:val="•"/>
      <w:lvlJc w:val="left"/>
      <w:pPr>
        <w:ind w:left="874" w:hanging="58"/>
      </w:pPr>
    </w:lvl>
  </w:abstractNum>
  <w:abstractNum w:abstractNumId="16" w15:restartNumberingAfterBreak="0">
    <w:nsid w:val="11005E96"/>
    <w:multiLevelType w:val="hybridMultilevel"/>
    <w:tmpl w:val="DAD6D7F6"/>
    <w:lvl w:ilvl="0" w:tplc="EF90312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221"/>
        </w:tabs>
        <w:ind w:left="122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381"/>
        </w:tabs>
        <w:ind w:left="338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5541"/>
        </w:tabs>
        <w:ind w:left="5541" w:hanging="180"/>
      </w:pPr>
      <w:rPr>
        <w:rFonts w:cs="Times New Roman"/>
      </w:rPr>
    </w:lvl>
  </w:abstractNum>
  <w:abstractNum w:abstractNumId="17" w15:restartNumberingAfterBreak="0">
    <w:nsid w:val="1A962BAB"/>
    <w:multiLevelType w:val="hybridMultilevel"/>
    <w:tmpl w:val="159C59E0"/>
    <w:lvl w:ilvl="0" w:tplc="2A06A5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 w15:restartNumberingAfterBreak="0">
    <w:nsid w:val="1F9B3D34"/>
    <w:multiLevelType w:val="hybridMultilevel"/>
    <w:tmpl w:val="739458AE"/>
    <w:lvl w:ilvl="0" w:tplc="397A81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21951B9D"/>
    <w:multiLevelType w:val="hybridMultilevel"/>
    <w:tmpl w:val="159C59E0"/>
    <w:lvl w:ilvl="0" w:tplc="2A06A5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 w15:restartNumberingAfterBreak="0">
    <w:nsid w:val="34E73147"/>
    <w:multiLevelType w:val="hybridMultilevel"/>
    <w:tmpl w:val="7076E720"/>
    <w:lvl w:ilvl="0" w:tplc="7BB67F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1" w15:restartNumberingAfterBreak="0">
    <w:nsid w:val="392505EC"/>
    <w:multiLevelType w:val="singleLevel"/>
    <w:tmpl w:val="D49C0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sz w:val="24"/>
      </w:rPr>
    </w:lvl>
  </w:abstractNum>
  <w:abstractNum w:abstractNumId="22" w15:restartNumberingAfterBreak="0">
    <w:nsid w:val="47DC0979"/>
    <w:multiLevelType w:val="hybridMultilevel"/>
    <w:tmpl w:val="7BE2ED18"/>
    <w:lvl w:ilvl="0" w:tplc="AE8011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3" w15:restartNumberingAfterBreak="0">
    <w:nsid w:val="54797F6C"/>
    <w:multiLevelType w:val="hybridMultilevel"/>
    <w:tmpl w:val="51AE14B0"/>
    <w:lvl w:ilvl="0" w:tplc="983A76CC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0E3EA9"/>
    <w:multiLevelType w:val="hybridMultilevel"/>
    <w:tmpl w:val="47CCD98E"/>
    <w:lvl w:ilvl="0" w:tplc="0C0A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9E37DE2"/>
    <w:multiLevelType w:val="hybridMultilevel"/>
    <w:tmpl w:val="D97E6E9A"/>
    <w:lvl w:ilvl="0" w:tplc="C448919C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33"/>
        </w:tabs>
        <w:ind w:left="2433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93"/>
        </w:tabs>
        <w:ind w:left="4593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753"/>
        </w:tabs>
        <w:ind w:left="6753" w:hanging="180"/>
      </w:pPr>
      <w:rPr>
        <w:rFonts w:cs="Times New Roman"/>
      </w:rPr>
    </w:lvl>
  </w:abstractNum>
  <w:abstractNum w:abstractNumId="26" w15:restartNumberingAfterBreak="0">
    <w:nsid w:val="741D3B5A"/>
    <w:multiLevelType w:val="hybridMultilevel"/>
    <w:tmpl w:val="12E2DC66"/>
    <w:lvl w:ilvl="0" w:tplc="11147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E635F82"/>
    <w:multiLevelType w:val="hybridMultilevel"/>
    <w:tmpl w:val="7BE2ED18"/>
    <w:lvl w:ilvl="0" w:tplc="AE80116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440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12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6"/>
  </w:num>
  <w:num w:numId="19">
    <w:abstractNumId w:val="24"/>
  </w:num>
  <w:num w:numId="20">
    <w:abstractNumId w:val="27"/>
  </w:num>
  <w:num w:numId="21">
    <w:abstractNumId w:val="18"/>
  </w:num>
  <w:num w:numId="22">
    <w:abstractNumId w:val="26"/>
  </w:num>
  <w:num w:numId="23">
    <w:abstractNumId w:val="25"/>
  </w:num>
  <w:num w:numId="24">
    <w:abstractNumId w:val="19"/>
  </w:num>
  <w:num w:numId="25">
    <w:abstractNumId w:val="20"/>
  </w:num>
  <w:num w:numId="26">
    <w:abstractNumId w:val="23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E50"/>
    <w:rsid w:val="00033CD3"/>
    <w:rsid w:val="000B4357"/>
    <w:rsid w:val="00153EA5"/>
    <w:rsid w:val="00162A49"/>
    <w:rsid w:val="00166339"/>
    <w:rsid w:val="001F2F8E"/>
    <w:rsid w:val="002016E2"/>
    <w:rsid w:val="00254180"/>
    <w:rsid w:val="002A27B0"/>
    <w:rsid w:val="002E1500"/>
    <w:rsid w:val="003462C3"/>
    <w:rsid w:val="003752F0"/>
    <w:rsid w:val="00412A3D"/>
    <w:rsid w:val="004453B5"/>
    <w:rsid w:val="004667B3"/>
    <w:rsid w:val="00470852"/>
    <w:rsid w:val="004D74B8"/>
    <w:rsid w:val="006C76AA"/>
    <w:rsid w:val="00705B50"/>
    <w:rsid w:val="007119B1"/>
    <w:rsid w:val="007A3605"/>
    <w:rsid w:val="007A6172"/>
    <w:rsid w:val="008056B0"/>
    <w:rsid w:val="00862F6B"/>
    <w:rsid w:val="008853F2"/>
    <w:rsid w:val="008853F3"/>
    <w:rsid w:val="00886C47"/>
    <w:rsid w:val="008D59F5"/>
    <w:rsid w:val="00913482"/>
    <w:rsid w:val="00924585"/>
    <w:rsid w:val="00945FF5"/>
    <w:rsid w:val="00993CAC"/>
    <w:rsid w:val="0099473F"/>
    <w:rsid w:val="00997EEF"/>
    <w:rsid w:val="009B4279"/>
    <w:rsid w:val="009E7CCF"/>
    <w:rsid w:val="00AC67B2"/>
    <w:rsid w:val="00AD4E76"/>
    <w:rsid w:val="00B61E50"/>
    <w:rsid w:val="00B930B6"/>
    <w:rsid w:val="00BA49A7"/>
    <w:rsid w:val="00BA623A"/>
    <w:rsid w:val="00CA72E8"/>
    <w:rsid w:val="00CE2D61"/>
    <w:rsid w:val="00D73921"/>
    <w:rsid w:val="00D9612C"/>
    <w:rsid w:val="00DA5564"/>
    <w:rsid w:val="00E5220E"/>
    <w:rsid w:val="00E90E51"/>
    <w:rsid w:val="00ED2618"/>
    <w:rsid w:val="00F2505A"/>
    <w:rsid w:val="00F446A3"/>
    <w:rsid w:val="00F51BAD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0054E4F"/>
  <w15:docId w15:val="{B93BC797-EF0C-4998-8019-72158F17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2E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D73921"/>
    <w:pPr>
      <w:widowControl w:val="0"/>
      <w:autoSpaceDE w:val="0"/>
      <w:autoSpaceDN w:val="0"/>
      <w:adjustRightInd w:val="0"/>
      <w:spacing w:before="67" w:after="0" w:line="240" w:lineRule="auto"/>
      <w:ind w:left="211"/>
    </w:pPr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3921"/>
    <w:rPr>
      <w:rFonts w:ascii="Arial Narrow" w:eastAsiaTheme="minorEastAsia" w:hAnsi="Arial Narrow" w:cs="Arial Narrow"/>
      <w:b/>
      <w:bCs/>
      <w:sz w:val="16"/>
      <w:szCs w:val="16"/>
      <w:lang w:eastAsia="es-SV"/>
    </w:rPr>
  </w:style>
  <w:style w:type="paragraph" w:customStyle="1" w:styleId="Prrafodelista1">
    <w:name w:val="Párrafo de lista1"/>
    <w:basedOn w:val="Normal"/>
    <w:rsid w:val="00412A3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2A66-FF20-4429-832E-1334ECDD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2149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Eliseo Martinez Taura</dc:creator>
  <cp:lastModifiedBy>Sandra Cecilia Flores Delgado</cp:lastModifiedBy>
  <cp:revision>4</cp:revision>
  <dcterms:created xsi:type="dcterms:W3CDTF">2020-02-01T00:01:00Z</dcterms:created>
  <dcterms:modified xsi:type="dcterms:W3CDTF">2020-02-01T00:03:00Z</dcterms:modified>
</cp:coreProperties>
</file>