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279" w:rsidRDefault="00903CF5" w:rsidP="00B61E50">
      <w:pPr>
        <w:jc w:val="center"/>
      </w:pPr>
      <w:r>
        <w:t xml:space="preserve">                                        </w:t>
      </w:r>
      <w:r w:rsidR="00B61E50">
        <w:t xml:space="preserve">DIRECCIÓN </w:t>
      </w:r>
      <w:r w:rsidR="00644A7E">
        <w:t>DE POLITICA</w:t>
      </w:r>
      <w:r w:rsidR="000A5CAA">
        <w:t xml:space="preserve"> ECONÓ</w:t>
      </w:r>
      <w:r w:rsidR="006E7688">
        <w:t>MICA Y FISCAL</w:t>
      </w:r>
      <w:r w:rsidR="00644A7E">
        <w:t xml:space="preserve"> </w:t>
      </w:r>
    </w:p>
    <w:p w:rsidR="00B61E50" w:rsidRDefault="00B61E50" w:rsidP="00B61E50">
      <w:pPr>
        <w:jc w:val="center"/>
        <w:rPr>
          <w:noProof/>
          <w:lang w:eastAsia="es-SV"/>
        </w:rPr>
      </w:pPr>
    </w:p>
    <w:p w:rsidR="003462C3" w:rsidRDefault="003462C3" w:rsidP="00B61E50">
      <w:pPr>
        <w:jc w:val="center"/>
      </w:pPr>
    </w:p>
    <w:p w:rsidR="00CA72E8" w:rsidRDefault="001660AF" w:rsidP="00B61E50">
      <w:pPr>
        <w:jc w:val="center"/>
      </w:pPr>
      <w:r>
        <w:rPr>
          <w:noProof/>
          <w:lang w:eastAsia="es-SV"/>
        </w:rPr>
        <w:drawing>
          <wp:inline distT="0" distB="0" distL="0" distR="0" wp14:anchorId="08EEF2F4" wp14:editId="4BC094AD">
            <wp:extent cx="8532495" cy="5059680"/>
            <wp:effectExtent l="0" t="0" r="1905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32495" cy="505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A4A" w:rsidRDefault="00436A4A" w:rsidP="00436A4A">
      <w:pPr>
        <w:jc w:val="both"/>
      </w:pPr>
      <w:r>
        <w:t>*Las funciones del Jefe de la Unidad de riesgos s</w:t>
      </w:r>
      <w:r w:rsidR="001660AF">
        <w:t>o</w:t>
      </w:r>
      <w:r>
        <w:t>n asumidas por el Subdirector de DPEF</w:t>
      </w:r>
    </w:p>
    <w:p w:rsidR="00B61E50" w:rsidRDefault="00B61E50" w:rsidP="00B61E50">
      <w:pPr>
        <w:jc w:val="center"/>
      </w:pPr>
    </w:p>
    <w:p w:rsidR="00AB794E" w:rsidRDefault="00AB794E" w:rsidP="00B61E50">
      <w:pPr>
        <w:jc w:val="center"/>
      </w:pPr>
    </w:p>
    <w:p w:rsidR="00AB794E" w:rsidRDefault="00AB794E" w:rsidP="00B61E50">
      <w:pPr>
        <w:jc w:val="center"/>
      </w:pPr>
    </w:p>
    <w:p w:rsidR="00AB794E" w:rsidRDefault="00AB794E" w:rsidP="00B61E50">
      <w:pPr>
        <w:jc w:val="center"/>
      </w:pPr>
    </w:p>
    <w:p w:rsidR="00AB794E" w:rsidRDefault="00AB794E" w:rsidP="00B61E50">
      <w:pPr>
        <w:jc w:val="center"/>
      </w:pPr>
    </w:p>
    <w:p w:rsidR="00AB794E" w:rsidRDefault="00AB794E" w:rsidP="00B61E50">
      <w:pPr>
        <w:jc w:val="center"/>
      </w:pPr>
    </w:p>
    <w:p w:rsidR="00AB794E" w:rsidRDefault="00AB794E" w:rsidP="00B61E50">
      <w:pPr>
        <w:jc w:val="center"/>
      </w:pPr>
    </w:p>
    <w:p w:rsidR="00AB794E" w:rsidRDefault="00AB794E" w:rsidP="00B61E50">
      <w:pPr>
        <w:jc w:val="center"/>
      </w:pPr>
    </w:p>
    <w:p w:rsidR="00AB794E" w:rsidRDefault="00AB794E" w:rsidP="00B61E50">
      <w:pPr>
        <w:jc w:val="center"/>
      </w:pPr>
    </w:p>
    <w:p w:rsidR="00AB794E" w:rsidRDefault="00AB794E" w:rsidP="00B61E50">
      <w:pPr>
        <w:jc w:val="center"/>
      </w:pPr>
    </w:p>
    <w:p w:rsidR="00AB794E" w:rsidRDefault="00AB794E" w:rsidP="00B61E50">
      <w:pPr>
        <w:jc w:val="center"/>
      </w:pPr>
    </w:p>
    <w:p w:rsidR="00AB794E" w:rsidRDefault="00AB794E" w:rsidP="00B61E50">
      <w:pPr>
        <w:jc w:val="center"/>
      </w:pPr>
    </w:p>
    <w:p w:rsidR="00AB794E" w:rsidRDefault="00AB794E" w:rsidP="00B61E50">
      <w:pPr>
        <w:jc w:val="center"/>
      </w:pPr>
    </w:p>
    <w:p w:rsidR="00AB794E" w:rsidRDefault="00AB794E" w:rsidP="00B61E50">
      <w:pPr>
        <w:jc w:val="center"/>
      </w:pPr>
    </w:p>
    <w:p w:rsidR="00AB794E" w:rsidRDefault="00AB794E" w:rsidP="00B61E50">
      <w:pPr>
        <w:jc w:val="center"/>
      </w:pPr>
    </w:p>
    <w:p w:rsidR="00AB794E" w:rsidRDefault="00AB794E" w:rsidP="00B61E50">
      <w:pPr>
        <w:jc w:val="center"/>
      </w:pPr>
    </w:p>
    <w:p w:rsidR="00AB794E" w:rsidRDefault="00AB794E" w:rsidP="00B61E50">
      <w:pPr>
        <w:jc w:val="center"/>
      </w:pPr>
    </w:p>
    <w:p w:rsidR="00AB794E" w:rsidRDefault="00AB794E" w:rsidP="00B61E50">
      <w:pPr>
        <w:jc w:val="center"/>
      </w:pPr>
      <w:bookmarkStart w:id="0" w:name="_GoBack"/>
      <w:bookmarkEnd w:id="0"/>
    </w:p>
    <w:p w:rsidR="00AB794E" w:rsidRDefault="00AB794E" w:rsidP="00AB794E">
      <w:pPr>
        <w:jc w:val="right"/>
      </w:pPr>
      <w:r w:rsidRPr="00AB794E">
        <w:rPr>
          <w:sz w:val="16"/>
        </w:rPr>
        <w:t>Octubre 2019</w:t>
      </w:r>
    </w:p>
    <w:p w:rsidR="00B61E50" w:rsidRDefault="00B61E50"/>
    <w:p w:rsidR="00B61E50" w:rsidRDefault="00B61E50">
      <w:pPr>
        <w:sectPr w:rsidR="00B61E50" w:rsidSect="00B61E50">
          <w:pgSz w:w="16839" w:h="23814" w:code="8"/>
          <w:pgMar w:top="1417" w:right="1701" w:bottom="1417" w:left="1701" w:header="708" w:footer="708" w:gutter="0"/>
          <w:cols w:space="708"/>
          <w:docGrid w:linePitch="360"/>
        </w:sectPr>
      </w:pPr>
    </w:p>
    <w:p w:rsidR="00644A7E" w:rsidRDefault="00644A7E"/>
    <w:tbl>
      <w:tblPr>
        <w:tblW w:w="13254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  <w:gridCol w:w="10070"/>
        <w:gridCol w:w="1122"/>
      </w:tblGrid>
      <w:tr w:rsidR="00644A7E" w:rsidRPr="00644A7E" w:rsidTr="007C6807">
        <w:trPr>
          <w:trHeight w:val="300"/>
          <w:tblHeader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644A7E" w:rsidRPr="00644A7E" w:rsidRDefault="00644A7E" w:rsidP="00644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N</w:t>
            </w: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ombre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B8CCE4" w:themeFill="accent1" w:themeFillTint="66"/>
            <w:noWrap/>
            <w:vAlign w:val="bottom"/>
            <w:hideMark/>
          </w:tcPr>
          <w:p w:rsidR="00644A7E" w:rsidRPr="00644A7E" w:rsidRDefault="00644A7E" w:rsidP="00644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Funciones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8CCE4" w:themeFill="accent1" w:themeFillTint="66"/>
            <w:vAlign w:val="bottom"/>
          </w:tcPr>
          <w:p w:rsidR="00644A7E" w:rsidRPr="00644A7E" w:rsidRDefault="00644A7E" w:rsidP="00644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E</w:t>
            </w: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mpleados</w:t>
            </w:r>
          </w:p>
        </w:tc>
      </w:tr>
      <w:tr w:rsidR="00644A7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DIRECCION DE POLITICA ECONOMICA Y FISCAL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1. Elaborar y actualizar anualmente el Marco Fiscal de Mediano Plazo (MFMP), el cual contendrá los lineamientos de política fiscal, inversión pública plurianual, proyecciones y escenarios fiscales de mediano y largo plazo, pasivos contingentes; incluyendo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644A7E" w:rsidRPr="00644A7E" w:rsidRDefault="003074A3" w:rsidP="007C6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</w:tr>
      <w:tr w:rsidR="00644A7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2. Elaborar la Programación Financiera Fiscal Anual del Sector Público No Financiero (SPNF) y presentar informes periódicos sobre el seguimiento y evaluación de las metas proyectadas.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644A7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3.  Coordinar con entidades públicas, el suministro de información financiera, indicadores macroeconómicos y sociales; así como la información sobre proyectos estratégicos del Gobierno, para efectos de análisis y proyecciones fiscales. 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644A7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4. Coordinar el proceso de emisión y colocación de Títulos Valores, en el mercado nacional e internacional.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644A7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5. Apoyar el proceso de formulación del Presupuesto General del Estado, con el propósito de alinear el Presupuesto Público con el Marco Fiscal y Marco de Gastos, de mediano plazo. 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644A7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6. Coordinar el proceso de formulación y consolidación de la planificación estratégica y operativa institucional, en congruencia con los Lineamientos que emita la Secretaría Técnica y de Planificación de la Presidencia. 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644A7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7. Coordinar el seguimiento y evaluación del Plan Estratégico Institucional y el Plan Operativo Anual y presentar informes trimestrales. 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644A7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8. Coordinar las gestiones de cooperación con el Ministerio de Hacienda y el seguimiento a los convenios de Cooperación de Organismos Internacionales, con relación a los proyectos estratégicos que ejecuten las dependencias del Ramo, con la asistencia </w:t>
            </w:r>
            <w:proofErr w:type="spellStart"/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técn</w:t>
            </w:r>
            <w:proofErr w:type="spellEnd"/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644A7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9. Coordinar y participar como contraparte nacional, en las evaluaciones que realizan Organismos Multilaterales y Misiones Internacionales, relacionadas con el desempeño de las finanzas públicas, entre otros aspectos de la economía del país.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644A7E" w:rsidRPr="00644A7E" w:rsidRDefault="00644A7E" w:rsidP="00644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3E67B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10. Aplicar metodologías para valorar pasivos contingentes asociados con los Riesgos Macroeconómicos (Shock externos), Asocios Público Privados y Sistema Previsional, así como los Riesgos por Desastres Naturales y Cambio Climático, de tal forma que pueda 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E67B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11. Clasificar y caracterizar cada uno de los tipos de riesgo; así como diseñar y dar seguimiento al  mapa de riesgos operativos que defina la severidad y recurrencia de las contingencias.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E67B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12. Revisar y emitir opinión, en coordinación con otras Unidades del Ministerio de Hacienda, respecto a la asignación de riesgos e impactos fiscales de los Proyectos de Asocio Público Privados. Asimismo, verificar y emitir opinión sobre la Evaluación de V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E67B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13. Emitir dictamen financiero favorable o desfavorable, sobre las implicaciones fiscales de la finalización anticipada de un contrato de Asocio Público Privado, y sobre la conveniencia de volver a licitar un contrato que se concluya por cualquier causa.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E67B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14. Todas aquellas otras atribuciones que le sean asignadas por el Despacho Ministerial, de acuerdo con la normativa interna y leyes vigentes.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3E67B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UNIDAD DE PROGRAMACION Y SEGUIMIENTO FISCAL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1. Coordinación y elaboración de programación, ejecución, y evaluación del programa financiero de corto plazo, y proyecciones de corto,  mediano y largo plazo del Sector Público No Financiero (SPNF).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3E67BE" w:rsidRPr="00644A7E" w:rsidRDefault="003E67BE" w:rsidP="007C6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</w:tr>
      <w:tr w:rsidR="003E67B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2. Actualización anual del documento Marco Fiscal de Mediano Plazo (MFMP).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3E67B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3. Participar en el desarrollo e institucionalización de Instrumentos Fiscales, para el fortalecimiento de la planificación y gestión financiera.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3E67B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3E67BE" w:rsidRPr="00644A7E" w:rsidRDefault="003E67BE" w:rsidP="00436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4. Coordinar con entidades públicas, el suministro de información financiera, indicadores macroeconómicos y sociales, así como la información sobre proyectos estratégicos del Gobierno, para efectos de análisis y proyecciones fiscales. Proyectos de </w:t>
            </w:r>
            <w:r w:rsidR="00436A4A">
              <w:rPr>
                <w:rFonts w:ascii="Calibri" w:eastAsia="Times New Roman" w:hAnsi="Calibri" w:cs="Times New Roman"/>
                <w:color w:val="000000"/>
                <w:lang w:eastAsia="es-SV"/>
              </w:rPr>
              <w:t>política.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3E67B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5. Coordinar y revisar la elaboración de informes periódicos sobre el seguimiento y evaluación de las metas de la programación financiera del SPNF.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3E67B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6. Elaboración de informes periódicos de la gestión fiscal del SPNF.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3E67B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7. Elaboración de simulaciones de sostenibilidad fiscal.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3E67B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8. Apoyar el proceso de Formulación del Presupuesto General del Estado.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3E67BE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9. Realización de estimaciones de ingresos y </w:t>
            </w:r>
            <w:proofErr w:type="spellStart"/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microsimulaciones</w:t>
            </w:r>
            <w:proofErr w:type="spellEnd"/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de corto y mediano plazo.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3E67BE" w:rsidRPr="00644A7E" w:rsidRDefault="003E67BE" w:rsidP="003E6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115449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10. Participación en la elaboración  del informe de memoria anual de labores y presentación de Rendición de Cuentas del Ministerio de Hacienda.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115449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11. Coordinar con las distintas dependencias del Ministerio de Hacienda la consecución y revisión de las estadísticas de ingresos, gastos, inversión, endeudamiento y otros que se consideren pertinentes, con el fin de consolidar la situación financiera del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115449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12. Preparación de la documentación técnica relacionada con la emisión y colocación de Títulos Valores, en el Mercado Nacional e Internacional.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115449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13. Coordinar la logística y preparar insumos de información que requieran las calificadoras de riesgo para hacer evaluaciones de país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115449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14. Participación en los estudios de Diagnósticos y propuestas de reformas paramétricas y Estructurales del Sistema Previsional de país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115449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15. Apoyar el proceso de formulación del Presupuesto General del Estado, con el propósito de alinear el presupuesto público con el marco fiscal y marco de gastos, de mediano plazo.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115449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16. Construcción y mantenimiento de bases de datos estadísticos para el análisis financiero fiscal.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115449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17. Participación  como contraparte nacional en las evaluaciones que realizan los organismos multilaterales y otras misiones internacionales relacionadas con el desempeño de las Finanzas Públicas.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115449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18. Elaboración de informes de desempeño macroeconómico y fiscal.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115449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UNIDAD DE RIESGOS FISCALES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1. Aplicación de métodos, modelos e instrumentos básicos para la estimación de los costos económico financieros asociados al cambio climático y pasivos contingentes y su impacto fiscal.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115449" w:rsidRPr="00644A7E" w:rsidRDefault="003074A3" w:rsidP="007C6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</w:tr>
      <w:tr w:rsidR="00115449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2. Elaboración de proyecciones fiscales asociadas al cambio climático y pasivos contingentes, a fin de incorporarlos al Marco Fiscal de Mediano Plazo.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115449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3. Construcción, actualización y seguimiento de bases de datos e indicadores socioeconómicos y financieros.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115449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4. Emitir opinión técnica legal sobre las implicaciones fiscales de las bases de licitación y de contratos, así como del tratamiento del riesgo y las obligaciones contingentes u otras figuras sobre los proyectos APP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115449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5. Diseñar mapa de riesgos operativos de los pasivos contingentes.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115449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6. Revisar los términos de referencia de las bases de licitación y contratos de Asocios Público Privados (APP), así como de cualquier modificación y finalización anticipada de los mismos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115449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7. Coordinar con las instituciones contratantes y ejecutoras los requerimientos de información y documentos necesarios para el análisis jurídico-legal de proyectos de APP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115449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8. Evaluar y analizar el impacto de los riesgos contingentes en las finanzas del Estado.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115449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9. Verificar y emitir opinión sobre la evaluación de Valor por Dinero.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115449" w:rsidRPr="00644A7E" w:rsidRDefault="00115449" w:rsidP="00115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DC11D3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10. Coordinar con las instituciones contratantes y ejecutoras los requerimientos de información y documentos necesarios para el análisis jurídico-legal de proyectos de APP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DC11D3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11. Verificar que las instituciones contratantes del Órgano Ejecutivo, lleven registro de los compromisos de pago que deriven de la suscripción de cada contrato APP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DC11D3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12. Apoyar en la formulación de lineamientos para que las entidades ejecutoras consideren el componente de riesgo en las áreas de su competencia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DC11D3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13. Participar en la elaboración de documentos legales relacionados a la gestión de riesgos y los proyectos APP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DC11D3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UNIDAD DE PLANIFICACION ESTRATEGICA INSTITUCIONAL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1. Apoyar y dinamizar la participación del Ministerio de Hacienda en los procesos de planificación del Gobierno, como el Plan Quinquenal de Desarrollo, la Estrategia Nacional de Desarrollo, entre otros.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DC11D3" w:rsidRPr="00644A7E" w:rsidRDefault="00DC11D3" w:rsidP="007C6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</w:tr>
      <w:tr w:rsidR="00DC11D3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2. Coordinar el proceso de planificación estratégica institucional (formulación y seguimiento) con la participación de las distintas dependencias del Ministerio de Hacienda y otras entidades de gobierno con mandatos relacionados, en congruencia con el Pla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DC11D3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3. Coordinar el proceso de planificación operativa (formulación y seguimiento) de las dependencias del Ministerio de Hacienda en congruencia con el Plan Estratégico Institucional.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DC11D3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4. Apoyar en la coordinación del diseño de programas, políticas, metodologías, procesos, normativa, nuevos procedimientos y proyectos estratégicos institucionales. 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DC11D3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5. Promover la cultura de planificación al interior de la Institución, mediante el uso de herramientas de planificación estratégica y operativa, y el uso de la información resultante para toma de decisiones.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DC11D3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6. Presentar propuestas de mejoras a los instrumentos de planificación estratégica y operativa, en los cuales esté implícito el uso de herramientas tecnológicas y técnicas adecuadas al entorno.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DC11D3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7. Coordinar la formulación de los lineamientos generales para la elaboración de los Planes Operativos Anuales a las distintas unidades del Ministerio de Hacienda, incluyendo su respectiva inducción y asesoramiento sobre la metodología a seguir.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DC11D3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8. Coordinar el proceso de seguimiento y evaluación del Plan Estratégico Institucional y de los Planes Operativos Anuales del Ministerio de Hacienda.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DC11D3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  <w:hideMark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9. Coordinar el desarrollo e implementación del Sistema de Seguimiento de Metas e Indicadores en todas las Dependencias del Ministerio de Hacienda.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DC11D3" w:rsidRPr="00644A7E" w:rsidRDefault="00DC11D3" w:rsidP="00DC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</w:tr>
      <w:tr w:rsidR="005F5F9F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nil"/>
            </w:tcBorders>
            <w:shd w:val="clear" w:color="auto" w:fill="FFFFFF" w:themeFill="background1"/>
            <w:noWrap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10.Coordinar y participar en la elaboración de los Informes siguientes: 1) Informe semestral de Seguimiento de Indicadores y Proyectos del Plan Estratégico Institucional, 2) Informe trimestral de ejecución de metas del Plan Operativo Anual Institucional, 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5F5F9F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nil"/>
            </w:tcBorders>
            <w:shd w:val="clear" w:color="auto" w:fill="FFFFFF" w:themeFill="background1"/>
            <w:noWrap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11. Coordinar y participar en la socialización y divulgación del Plan Estratégico Institucional del Ministerio de Hacienda, conjuntamente con las Unidades de Planificación y Calidad de las diferentes áreas y Unidad de Comunicaciones.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5F5F9F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nil"/>
            </w:tcBorders>
            <w:shd w:val="clear" w:color="auto" w:fill="FFFFFF" w:themeFill="background1"/>
            <w:noWrap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12. Mantener relaciones de coordinación y comunicación con la Secretaría Técnica y de Planificación de la Presidencia y Unidades de Planificación de otras instituciones y organismos vinculados al Órgano Ejecutivo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5F5F9F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nil"/>
            </w:tcBorders>
            <w:shd w:val="clear" w:color="auto" w:fill="FFFFFF" w:themeFill="background1"/>
            <w:noWrap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13. Planificar, organizar y controlar el monitoreo y seguimiento a los convenios y gestiones de la Cooperación de Organismos Internacionales. Asimismo, coordinar reuniones periódicas para consolidación de la información derivada de las acciones ejecutadas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5F5F9F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nil"/>
            </w:tcBorders>
            <w:shd w:val="clear" w:color="auto" w:fill="FFFFFF" w:themeFill="background1"/>
            <w:noWrap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14. Coordinar la implementación de la Política de Transparencia Fiscal en el marco de Política Nacional de Transparencia y Anticorrupción del Órgano Ejecutivo.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5F5F9F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nil"/>
            </w:tcBorders>
            <w:shd w:val="clear" w:color="auto" w:fill="FFFFFF" w:themeFill="background1"/>
            <w:noWrap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15. Analizar los resultados de los Informes de los Planes de Control de los procesos del Ministerio de Hacienda.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5F5F9F" w:rsidRPr="00644A7E" w:rsidTr="007C6807">
        <w:trPr>
          <w:trHeight w:val="300"/>
        </w:trPr>
        <w:tc>
          <w:tcPr>
            <w:tcW w:w="2079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nil"/>
            </w:tcBorders>
            <w:shd w:val="clear" w:color="auto" w:fill="FFFFFF" w:themeFill="background1"/>
            <w:noWrap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0070" w:type="dxa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644A7E">
              <w:rPr>
                <w:rFonts w:ascii="Calibri" w:eastAsia="Times New Roman" w:hAnsi="Calibri" w:cs="Times New Roman"/>
                <w:color w:val="000000"/>
                <w:lang w:eastAsia="es-SV"/>
              </w:rPr>
              <w:t>16. Proveer a los Titulares del Despacho, información relevante e insumos sobre la ejecución del Plan Estratégico Institucional del Ministerio de Hacienda con el fin de asesorarlos en la toma de decisiones institucionales.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5F5F9F" w:rsidRPr="00644A7E" w:rsidRDefault="005F5F9F" w:rsidP="005F5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644A7E" w:rsidRDefault="00644A7E"/>
    <w:p w:rsidR="00B61E50" w:rsidRDefault="00B61E50"/>
    <w:sectPr w:rsidR="00B61E50" w:rsidSect="00644A7E">
      <w:pgSz w:w="15840" w:h="12240" w:orient="landscape" w:code="1"/>
      <w:pgMar w:top="540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220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386" w:hanging="142"/>
      </w:pPr>
    </w:lvl>
    <w:lvl w:ilvl="2">
      <w:numFmt w:val="bullet"/>
      <w:lvlText w:val="•"/>
      <w:lvlJc w:val="left"/>
      <w:pPr>
        <w:ind w:left="553" w:hanging="142"/>
      </w:pPr>
    </w:lvl>
    <w:lvl w:ilvl="3">
      <w:numFmt w:val="bullet"/>
      <w:lvlText w:val="•"/>
      <w:lvlJc w:val="left"/>
      <w:pPr>
        <w:ind w:left="719" w:hanging="142"/>
      </w:pPr>
    </w:lvl>
    <w:lvl w:ilvl="4">
      <w:numFmt w:val="bullet"/>
      <w:lvlText w:val="•"/>
      <w:lvlJc w:val="left"/>
      <w:pPr>
        <w:ind w:left="885" w:hanging="142"/>
      </w:pPr>
    </w:lvl>
    <w:lvl w:ilvl="5">
      <w:numFmt w:val="bullet"/>
      <w:lvlText w:val="•"/>
      <w:lvlJc w:val="left"/>
      <w:pPr>
        <w:ind w:left="1051" w:hanging="142"/>
      </w:pPr>
    </w:lvl>
    <w:lvl w:ilvl="6">
      <w:numFmt w:val="bullet"/>
      <w:lvlText w:val="•"/>
      <w:lvlJc w:val="left"/>
      <w:pPr>
        <w:ind w:left="1218" w:hanging="142"/>
      </w:pPr>
    </w:lvl>
    <w:lvl w:ilvl="7">
      <w:numFmt w:val="bullet"/>
      <w:lvlText w:val="•"/>
      <w:lvlJc w:val="left"/>
      <w:pPr>
        <w:ind w:left="1384" w:hanging="142"/>
      </w:pPr>
    </w:lvl>
    <w:lvl w:ilvl="8">
      <w:numFmt w:val="bullet"/>
      <w:lvlText w:val="•"/>
      <w:lvlJc w:val="left"/>
      <w:pPr>
        <w:ind w:left="1550" w:hanging="142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220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386" w:hanging="142"/>
      </w:pPr>
    </w:lvl>
    <w:lvl w:ilvl="2">
      <w:numFmt w:val="bullet"/>
      <w:lvlText w:val="•"/>
      <w:lvlJc w:val="left"/>
      <w:pPr>
        <w:ind w:left="553" w:hanging="142"/>
      </w:pPr>
    </w:lvl>
    <w:lvl w:ilvl="3">
      <w:numFmt w:val="bullet"/>
      <w:lvlText w:val="•"/>
      <w:lvlJc w:val="left"/>
      <w:pPr>
        <w:ind w:left="719" w:hanging="142"/>
      </w:pPr>
    </w:lvl>
    <w:lvl w:ilvl="4">
      <w:numFmt w:val="bullet"/>
      <w:lvlText w:val="•"/>
      <w:lvlJc w:val="left"/>
      <w:pPr>
        <w:ind w:left="885" w:hanging="142"/>
      </w:pPr>
    </w:lvl>
    <w:lvl w:ilvl="5">
      <w:numFmt w:val="bullet"/>
      <w:lvlText w:val="•"/>
      <w:lvlJc w:val="left"/>
      <w:pPr>
        <w:ind w:left="1051" w:hanging="142"/>
      </w:pPr>
    </w:lvl>
    <w:lvl w:ilvl="6">
      <w:numFmt w:val="bullet"/>
      <w:lvlText w:val="•"/>
      <w:lvlJc w:val="left"/>
      <w:pPr>
        <w:ind w:left="1218" w:hanging="142"/>
      </w:pPr>
    </w:lvl>
    <w:lvl w:ilvl="7">
      <w:numFmt w:val="bullet"/>
      <w:lvlText w:val="•"/>
      <w:lvlJc w:val="left"/>
      <w:pPr>
        <w:ind w:left="1384" w:hanging="142"/>
      </w:pPr>
    </w:lvl>
    <w:lvl w:ilvl="8">
      <w:numFmt w:val="bullet"/>
      <w:lvlText w:val="•"/>
      <w:lvlJc w:val="left"/>
      <w:pPr>
        <w:ind w:left="1550" w:hanging="142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293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420" w:hanging="142"/>
      </w:pPr>
    </w:lvl>
    <w:lvl w:ilvl="2">
      <w:numFmt w:val="bullet"/>
      <w:lvlText w:val="•"/>
      <w:lvlJc w:val="left"/>
      <w:pPr>
        <w:ind w:left="546" w:hanging="142"/>
      </w:pPr>
    </w:lvl>
    <w:lvl w:ilvl="3">
      <w:numFmt w:val="bullet"/>
      <w:lvlText w:val="•"/>
      <w:lvlJc w:val="left"/>
      <w:pPr>
        <w:ind w:left="673" w:hanging="142"/>
      </w:pPr>
    </w:lvl>
    <w:lvl w:ilvl="4">
      <w:numFmt w:val="bullet"/>
      <w:lvlText w:val="•"/>
      <w:lvlJc w:val="left"/>
      <w:pPr>
        <w:ind w:left="800" w:hanging="142"/>
      </w:pPr>
    </w:lvl>
    <w:lvl w:ilvl="5">
      <w:numFmt w:val="bullet"/>
      <w:lvlText w:val="•"/>
      <w:lvlJc w:val="left"/>
      <w:pPr>
        <w:ind w:left="927" w:hanging="142"/>
      </w:pPr>
    </w:lvl>
    <w:lvl w:ilvl="6">
      <w:numFmt w:val="bullet"/>
      <w:lvlText w:val="•"/>
      <w:lvlJc w:val="left"/>
      <w:pPr>
        <w:ind w:left="1053" w:hanging="142"/>
      </w:pPr>
    </w:lvl>
    <w:lvl w:ilvl="7">
      <w:numFmt w:val="bullet"/>
      <w:lvlText w:val="•"/>
      <w:lvlJc w:val="left"/>
      <w:pPr>
        <w:ind w:left="1180" w:hanging="142"/>
      </w:pPr>
    </w:lvl>
    <w:lvl w:ilvl="8">
      <w:numFmt w:val="bullet"/>
      <w:lvlText w:val="•"/>
      <w:lvlJc w:val="left"/>
      <w:pPr>
        <w:ind w:left="1307" w:hanging="142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153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300" w:hanging="142"/>
      </w:pPr>
    </w:lvl>
    <w:lvl w:ilvl="2">
      <w:numFmt w:val="bullet"/>
      <w:lvlText w:val="•"/>
      <w:lvlJc w:val="left"/>
      <w:pPr>
        <w:ind w:left="447" w:hanging="142"/>
      </w:pPr>
    </w:lvl>
    <w:lvl w:ilvl="3">
      <w:numFmt w:val="bullet"/>
      <w:lvlText w:val="•"/>
      <w:lvlJc w:val="left"/>
      <w:pPr>
        <w:ind w:left="593" w:hanging="142"/>
      </w:pPr>
    </w:lvl>
    <w:lvl w:ilvl="4">
      <w:numFmt w:val="bullet"/>
      <w:lvlText w:val="•"/>
      <w:lvlJc w:val="left"/>
      <w:pPr>
        <w:ind w:left="740" w:hanging="142"/>
      </w:pPr>
    </w:lvl>
    <w:lvl w:ilvl="5">
      <w:numFmt w:val="bullet"/>
      <w:lvlText w:val="•"/>
      <w:lvlJc w:val="left"/>
      <w:pPr>
        <w:ind w:left="887" w:hanging="142"/>
      </w:pPr>
    </w:lvl>
    <w:lvl w:ilvl="6">
      <w:numFmt w:val="bullet"/>
      <w:lvlText w:val="•"/>
      <w:lvlJc w:val="left"/>
      <w:pPr>
        <w:ind w:left="1034" w:hanging="142"/>
      </w:pPr>
    </w:lvl>
    <w:lvl w:ilvl="7">
      <w:numFmt w:val="bullet"/>
      <w:lvlText w:val="•"/>
      <w:lvlJc w:val="left"/>
      <w:pPr>
        <w:ind w:left="1181" w:hanging="142"/>
      </w:pPr>
    </w:lvl>
    <w:lvl w:ilvl="8">
      <w:numFmt w:val="bullet"/>
      <w:lvlText w:val="•"/>
      <w:lvlJc w:val="left"/>
      <w:pPr>
        <w:ind w:left="1328" w:hanging="142"/>
      </w:pPr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left="129" w:hanging="9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37" w:hanging="96"/>
      </w:pPr>
    </w:lvl>
    <w:lvl w:ilvl="2">
      <w:numFmt w:val="bullet"/>
      <w:lvlText w:val="•"/>
      <w:lvlJc w:val="left"/>
      <w:pPr>
        <w:ind w:left="345" w:hanging="96"/>
      </w:pPr>
    </w:lvl>
    <w:lvl w:ilvl="3">
      <w:numFmt w:val="bullet"/>
      <w:lvlText w:val="•"/>
      <w:lvlJc w:val="left"/>
      <w:pPr>
        <w:ind w:left="453" w:hanging="96"/>
      </w:pPr>
    </w:lvl>
    <w:lvl w:ilvl="4">
      <w:numFmt w:val="bullet"/>
      <w:lvlText w:val="•"/>
      <w:lvlJc w:val="left"/>
      <w:pPr>
        <w:ind w:left="561" w:hanging="96"/>
      </w:pPr>
    </w:lvl>
    <w:lvl w:ilvl="5">
      <w:numFmt w:val="bullet"/>
      <w:lvlText w:val="•"/>
      <w:lvlJc w:val="left"/>
      <w:pPr>
        <w:ind w:left="669" w:hanging="96"/>
      </w:pPr>
    </w:lvl>
    <w:lvl w:ilvl="6">
      <w:numFmt w:val="bullet"/>
      <w:lvlText w:val="•"/>
      <w:lvlJc w:val="left"/>
      <w:pPr>
        <w:ind w:left="777" w:hanging="96"/>
      </w:pPr>
    </w:lvl>
    <w:lvl w:ilvl="7">
      <w:numFmt w:val="bullet"/>
      <w:lvlText w:val="•"/>
      <w:lvlJc w:val="left"/>
      <w:pPr>
        <w:ind w:left="885" w:hanging="96"/>
      </w:pPr>
    </w:lvl>
    <w:lvl w:ilvl="8">
      <w:numFmt w:val="bullet"/>
      <w:lvlText w:val="•"/>
      <w:lvlJc w:val="left"/>
      <w:pPr>
        <w:ind w:left="993" w:hanging="96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55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53" w:hanging="142"/>
      </w:pPr>
    </w:lvl>
    <w:lvl w:ilvl="2">
      <w:numFmt w:val="bullet"/>
      <w:lvlText w:val="•"/>
      <w:lvlJc w:val="left"/>
      <w:pPr>
        <w:ind w:left="351" w:hanging="142"/>
      </w:pPr>
    </w:lvl>
    <w:lvl w:ilvl="3">
      <w:numFmt w:val="bullet"/>
      <w:lvlText w:val="•"/>
      <w:lvlJc w:val="left"/>
      <w:pPr>
        <w:ind w:left="449" w:hanging="142"/>
      </w:pPr>
    </w:lvl>
    <w:lvl w:ilvl="4">
      <w:numFmt w:val="bullet"/>
      <w:lvlText w:val="•"/>
      <w:lvlJc w:val="left"/>
      <w:pPr>
        <w:ind w:left="547" w:hanging="142"/>
      </w:pPr>
    </w:lvl>
    <w:lvl w:ilvl="5">
      <w:numFmt w:val="bullet"/>
      <w:lvlText w:val="•"/>
      <w:lvlJc w:val="left"/>
      <w:pPr>
        <w:ind w:left="644" w:hanging="142"/>
      </w:pPr>
    </w:lvl>
    <w:lvl w:ilvl="6">
      <w:numFmt w:val="bullet"/>
      <w:lvlText w:val="•"/>
      <w:lvlJc w:val="left"/>
      <w:pPr>
        <w:ind w:left="742" w:hanging="142"/>
      </w:pPr>
    </w:lvl>
    <w:lvl w:ilvl="7">
      <w:numFmt w:val="bullet"/>
      <w:lvlText w:val="•"/>
      <w:lvlJc w:val="left"/>
      <w:pPr>
        <w:ind w:left="840" w:hanging="142"/>
      </w:pPr>
    </w:lvl>
    <w:lvl w:ilvl="8">
      <w:numFmt w:val="bullet"/>
      <w:lvlText w:val="•"/>
      <w:lvlJc w:val="left"/>
      <w:pPr>
        <w:ind w:left="938" w:hanging="142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119" w:hanging="5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28" w:hanging="56"/>
      </w:pPr>
    </w:lvl>
    <w:lvl w:ilvl="2">
      <w:numFmt w:val="bullet"/>
      <w:lvlText w:val="•"/>
      <w:lvlJc w:val="left"/>
      <w:pPr>
        <w:ind w:left="337" w:hanging="56"/>
      </w:pPr>
    </w:lvl>
    <w:lvl w:ilvl="3">
      <w:numFmt w:val="bullet"/>
      <w:lvlText w:val="•"/>
      <w:lvlJc w:val="left"/>
      <w:pPr>
        <w:ind w:left="446" w:hanging="56"/>
      </w:pPr>
    </w:lvl>
    <w:lvl w:ilvl="4">
      <w:numFmt w:val="bullet"/>
      <w:lvlText w:val="•"/>
      <w:lvlJc w:val="left"/>
      <w:pPr>
        <w:ind w:left="555" w:hanging="56"/>
      </w:pPr>
    </w:lvl>
    <w:lvl w:ilvl="5">
      <w:numFmt w:val="bullet"/>
      <w:lvlText w:val="•"/>
      <w:lvlJc w:val="left"/>
      <w:pPr>
        <w:ind w:left="664" w:hanging="56"/>
      </w:pPr>
    </w:lvl>
    <w:lvl w:ilvl="6">
      <w:numFmt w:val="bullet"/>
      <w:lvlText w:val="•"/>
      <w:lvlJc w:val="left"/>
      <w:pPr>
        <w:ind w:left="773" w:hanging="56"/>
      </w:pPr>
    </w:lvl>
    <w:lvl w:ilvl="7">
      <w:numFmt w:val="bullet"/>
      <w:lvlText w:val="•"/>
      <w:lvlJc w:val="left"/>
      <w:pPr>
        <w:ind w:left="882" w:hanging="56"/>
      </w:pPr>
    </w:lvl>
    <w:lvl w:ilvl="8">
      <w:numFmt w:val="bullet"/>
      <w:lvlText w:val="•"/>
      <w:lvlJc w:val="left"/>
      <w:pPr>
        <w:ind w:left="991" w:hanging="56"/>
      </w:pPr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left="85" w:hanging="5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198" w:hanging="56"/>
      </w:pPr>
    </w:lvl>
    <w:lvl w:ilvl="2">
      <w:numFmt w:val="bullet"/>
      <w:lvlText w:val="•"/>
      <w:lvlJc w:val="left"/>
      <w:pPr>
        <w:ind w:left="310" w:hanging="56"/>
      </w:pPr>
    </w:lvl>
    <w:lvl w:ilvl="3">
      <w:numFmt w:val="bullet"/>
      <w:lvlText w:val="•"/>
      <w:lvlJc w:val="left"/>
      <w:pPr>
        <w:ind w:left="423" w:hanging="56"/>
      </w:pPr>
    </w:lvl>
    <w:lvl w:ilvl="4">
      <w:numFmt w:val="bullet"/>
      <w:lvlText w:val="•"/>
      <w:lvlJc w:val="left"/>
      <w:pPr>
        <w:ind w:left="535" w:hanging="56"/>
      </w:pPr>
    </w:lvl>
    <w:lvl w:ilvl="5">
      <w:numFmt w:val="bullet"/>
      <w:lvlText w:val="•"/>
      <w:lvlJc w:val="left"/>
      <w:pPr>
        <w:ind w:left="647" w:hanging="56"/>
      </w:pPr>
    </w:lvl>
    <w:lvl w:ilvl="6">
      <w:numFmt w:val="bullet"/>
      <w:lvlText w:val="•"/>
      <w:lvlJc w:val="left"/>
      <w:pPr>
        <w:ind w:left="760" w:hanging="56"/>
      </w:pPr>
    </w:lvl>
    <w:lvl w:ilvl="7">
      <w:numFmt w:val="bullet"/>
      <w:lvlText w:val="•"/>
      <w:lvlJc w:val="left"/>
      <w:pPr>
        <w:ind w:left="872" w:hanging="56"/>
      </w:pPr>
    </w:lvl>
    <w:lvl w:ilvl="8">
      <w:numFmt w:val="bullet"/>
      <w:lvlText w:val="•"/>
      <w:lvlJc w:val="left"/>
      <w:pPr>
        <w:ind w:left="985" w:hanging="56"/>
      </w:pPr>
    </w:lvl>
  </w:abstractNum>
  <w:abstractNum w:abstractNumId="8">
    <w:nsid w:val="0000040A"/>
    <w:multiLevelType w:val="multilevel"/>
    <w:tmpl w:val="0000088D"/>
    <w:lvl w:ilvl="0">
      <w:numFmt w:val="bullet"/>
      <w:lvlText w:val="-"/>
      <w:lvlJc w:val="left"/>
      <w:pPr>
        <w:ind w:left="86" w:hanging="58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198" w:hanging="58"/>
      </w:pPr>
    </w:lvl>
    <w:lvl w:ilvl="2">
      <w:numFmt w:val="bullet"/>
      <w:lvlText w:val="•"/>
      <w:lvlJc w:val="left"/>
      <w:pPr>
        <w:ind w:left="310" w:hanging="58"/>
      </w:pPr>
    </w:lvl>
    <w:lvl w:ilvl="3">
      <w:numFmt w:val="bullet"/>
      <w:lvlText w:val="•"/>
      <w:lvlJc w:val="left"/>
      <w:pPr>
        <w:ind w:left="423" w:hanging="58"/>
      </w:pPr>
    </w:lvl>
    <w:lvl w:ilvl="4">
      <w:numFmt w:val="bullet"/>
      <w:lvlText w:val="•"/>
      <w:lvlJc w:val="left"/>
      <w:pPr>
        <w:ind w:left="535" w:hanging="58"/>
      </w:pPr>
    </w:lvl>
    <w:lvl w:ilvl="5">
      <w:numFmt w:val="bullet"/>
      <w:lvlText w:val="•"/>
      <w:lvlJc w:val="left"/>
      <w:pPr>
        <w:ind w:left="647" w:hanging="58"/>
      </w:pPr>
    </w:lvl>
    <w:lvl w:ilvl="6">
      <w:numFmt w:val="bullet"/>
      <w:lvlText w:val="•"/>
      <w:lvlJc w:val="left"/>
      <w:pPr>
        <w:ind w:left="759" w:hanging="58"/>
      </w:pPr>
    </w:lvl>
    <w:lvl w:ilvl="7">
      <w:numFmt w:val="bullet"/>
      <w:lvlText w:val="•"/>
      <w:lvlJc w:val="left"/>
      <w:pPr>
        <w:ind w:left="872" w:hanging="58"/>
      </w:pPr>
    </w:lvl>
    <w:lvl w:ilvl="8">
      <w:numFmt w:val="bullet"/>
      <w:lvlText w:val="•"/>
      <w:lvlJc w:val="left"/>
      <w:pPr>
        <w:ind w:left="984" w:hanging="58"/>
      </w:pPr>
    </w:lvl>
  </w:abstractNum>
  <w:abstractNum w:abstractNumId="9">
    <w:nsid w:val="0000040B"/>
    <w:multiLevelType w:val="multilevel"/>
    <w:tmpl w:val="0000088E"/>
    <w:lvl w:ilvl="0">
      <w:numFmt w:val="bullet"/>
      <w:lvlText w:val="-"/>
      <w:lvlJc w:val="left"/>
      <w:pPr>
        <w:ind w:left="172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75" w:hanging="142"/>
      </w:pPr>
    </w:lvl>
    <w:lvl w:ilvl="2">
      <w:numFmt w:val="bullet"/>
      <w:lvlText w:val="•"/>
      <w:lvlJc w:val="left"/>
      <w:pPr>
        <w:ind w:left="379" w:hanging="142"/>
      </w:pPr>
    </w:lvl>
    <w:lvl w:ilvl="3">
      <w:numFmt w:val="bullet"/>
      <w:lvlText w:val="•"/>
      <w:lvlJc w:val="left"/>
      <w:pPr>
        <w:ind w:left="483" w:hanging="142"/>
      </w:pPr>
    </w:lvl>
    <w:lvl w:ilvl="4">
      <w:numFmt w:val="bullet"/>
      <w:lvlText w:val="•"/>
      <w:lvlJc w:val="left"/>
      <w:pPr>
        <w:ind w:left="586" w:hanging="142"/>
      </w:pPr>
    </w:lvl>
    <w:lvl w:ilvl="5">
      <w:numFmt w:val="bullet"/>
      <w:lvlText w:val="•"/>
      <w:lvlJc w:val="left"/>
      <w:pPr>
        <w:ind w:left="690" w:hanging="142"/>
      </w:pPr>
    </w:lvl>
    <w:lvl w:ilvl="6">
      <w:numFmt w:val="bullet"/>
      <w:lvlText w:val="•"/>
      <w:lvlJc w:val="left"/>
      <w:pPr>
        <w:ind w:left="794" w:hanging="142"/>
      </w:pPr>
    </w:lvl>
    <w:lvl w:ilvl="7">
      <w:numFmt w:val="bullet"/>
      <w:lvlText w:val="•"/>
      <w:lvlJc w:val="left"/>
      <w:pPr>
        <w:ind w:left="897" w:hanging="142"/>
      </w:pPr>
    </w:lvl>
    <w:lvl w:ilvl="8">
      <w:numFmt w:val="bullet"/>
      <w:lvlText w:val="•"/>
      <w:lvlJc w:val="left"/>
      <w:pPr>
        <w:ind w:left="1001" w:hanging="142"/>
      </w:pPr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left="85" w:hanging="5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198" w:hanging="56"/>
      </w:pPr>
    </w:lvl>
    <w:lvl w:ilvl="2">
      <w:numFmt w:val="bullet"/>
      <w:lvlText w:val="•"/>
      <w:lvlJc w:val="left"/>
      <w:pPr>
        <w:ind w:left="310" w:hanging="56"/>
      </w:pPr>
    </w:lvl>
    <w:lvl w:ilvl="3">
      <w:numFmt w:val="bullet"/>
      <w:lvlText w:val="•"/>
      <w:lvlJc w:val="left"/>
      <w:pPr>
        <w:ind w:left="423" w:hanging="56"/>
      </w:pPr>
    </w:lvl>
    <w:lvl w:ilvl="4">
      <w:numFmt w:val="bullet"/>
      <w:lvlText w:val="•"/>
      <w:lvlJc w:val="left"/>
      <w:pPr>
        <w:ind w:left="535" w:hanging="56"/>
      </w:pPr>
    </w:lvl>
    <w:lvl w:ilvl="5">
      <w:numFmt w:val="bullet"/>
      <w:lvlText w:val="•"/>
      <w:lvlJc w:val="left"/>
      <w:pPr>
        <w:ind w:left="647" w:hanging="56"/>
      </w:pPr>
    </w:lvl>
    <w:lvl w:ilvl="6">
      <w:numFmt w:val="bullet"/>
      <w:lvlText w:val="•"/>
      <w:lvlJc w:val="left"/>
      <w:pPr>
        <w:ind w:left="760" w:hanging="56"/>
      </w:pPr>
    </w:lvl>
    <w:lvl w:ilvl="7">
      <w:numFmt w:val="bullet"/>
      <w:lvlText w:val="•"/>
      <w:lvlJc w:val="left"/>
      <w:pPr>
        <w:ind w:left="872" w:hanging="56"/>
      </w:pPr>
    </w:lvl>
    <w:lvl w:ilvl="8">
      <w:numFmt w:val="bullet"/>
      <w:lvlText w:val="•"/>
      <w:lvlJc w:val="left"/>
      <w:pPr>
        <w:ind w:left="985" w:hanging="56"/>
      </w:pPr>
    </w:lvl>
  </w:abstractNum>
  <w:abstractNum w:abstractNumId="11">
    <w:nsid w:val="0000040D"/>
    <w:multiLevelType w:val="multilevel"/>
    <w:tmpl w:val="00000890"/>
    <w:lvl w:ilvl="0">
      <w:numFmt w:val="bullet"/>
      <w:lvlText w:val="-"/>
      <w:lvlJc w:val="left"/>
      <w:pPr>
        <w:ind w:left="86" w:hanging="58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198" w:hanging="58"/>
      </w:pPr>
    </w:lvl>
    <w:lvl w:ilvl="2">
      <w:numFmt w:val="bullet"/>
      <w:lvlText w:val="•"/>
      <w:lvlJc w:val="left"/>
      <w:pPr>
        <w:ind w:left="310" w:hanging="58"/>
      </w:pPr>
    </w:lvl>
    <w:lvl w:ilvl="3">
      <w:numFmt w:val="bullet"/>
      <w:lvlText w:val="•"/>
      <w:lvlJc w:val="left"/>
      <w:pPr>
        <w:ind w:left="423" w:hanging="58"/>
      </w:pPr>
    </w:lvl>
    <w:lvl w:ilvl="4">
      <w:numFmt w:val="bullet"/>
      <w:lvlText w:val="•"/>
      <w:lvlJc w:val="left"/>
      <w:pPr>
        <w:ind w:left="535" w:hanging="58"/>
      </w:pPr>
    </w:lvl>
    <w:lvl w:ilvl="5">
      <w:numFmt w:val="bullet"/>
      <w:lvlText w:val="•"/>
      <w:lvlJc w:val="left"/>
      <w:pPr>
        <w:ind w:left="647" w:hanging="58"/>
      </w:pPr>
    </w:lvl>
    <w:lvl w:ilvl="6">
      <w:numFmt w:val="bullet"/>
      <w:lvlText w:val="•"/>
      <w:lvlJc w:val="left"/>
      <w:pPr>
        <w:ind w:left="759" w:hanging="58"/>
      </w:pPr>
    </w:lvl>
    <w:lvl w:ilvl="7">
      <w:numFmt w:val="bullet"/>
      <w:lvlText w:val="•"/>
      <w:lvlJc w:val="left"/>
      <w:pPr>
        <w:ind w:left="872" w:hanging="58"/>
      </w:pPr>
    </w:lvl>
    <w:lvl w:ilvl="8">
      <w:numFmt w:val="bullet"/>
      <w:lvlText w:val="•"/>
      <w:lvlJc w:val="left"/>
      <w:pPr>
        <w:ind w:left="984" w:hanging="58"/>
      </w:pPr>
    </w:lvl>
  </w:abstractNum>
  <w:abstractNum w:abstractNumId="12">
    <w:nsid w:val="0000040E"/>
    <w:multiLevelType w:val="multilevel"/>
    <w:tmpl w:val="00000891"/>
    <w:lvl w:ilvl="0">
      <w:numFmt w:val="bullet"/>
      <w:lvlText w:val="-"/>
      <w:lvlJc w:val="left"/>
      <w:pPr>
        <w:ind w:left="172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75" w:hanging="142"/>
      </w:pPr>
    </w:lvl>
    <w:lvl w:ilvl="2">
      <w:numFmt w:val="bullet"/>
      <w:lvlText w:val="•"/>
      <w:lvlJc w:val="left"/>
      <w:pPr>
        <w:ind w:left="379" w:hanging="142"/>
      </w:pPr>
    </w:lvl>
    <w:lvl w:ilvl="3">
      <w:numFmt w:val="bullet"/>
      <w:lvlText w:val="•"/>
      <w:lvlJc w:val="left"/>
      <w:pPr>
        <w:ind w:left="483" w:hanging="142"/>
      </w:pPr>
    </w:lvl>
    <w:lvl w:ilvl="4">
      <w:numFmt w:val="bullet"/>
      <w:lvlText w:val="•"/>
      <w:lvlJc w:val="left"/>
      <w:pPr>
        <w:ind w:left="586" w:hanging="142"/>
      </w:pPr>
    </w:lvl>
    <w:lvl w:ilvl="5">
      <w:numFmt w:val="bullet"/>
      <w:lvlText w:val="•"/>
      <w:lvlJc w:val="left"/>
      <w:pPr>
        <w:ind w:left="690" w:hanging="142"/>
      </w:pPr>
    </w:lvl>
    <w:lvl w:ilvl="6">
      <w:numFmt w:val="bullet"/>
      <w:lvlText w:val="•"/>
      <w:lvlJc w:val="left"/>
      <w:pPr>
        <w:ind w:left="794" w:hanging="142"/>
      </w:pPr>
    </w:lvl>
    <w:lvl w:ilvl="7">
      <w:numFmt w:val="bullet"/>
      <w:lvlText w:val="•"/>
      <w:lvlJc w:val="left"/>
      <w:pPr>
        <w:ind w:left="897" w:hanging="142"/>
      </w:pPr>
    </w:lvl>
    <w:lvl w:ilvl="8">
      <w:numFmt w:val="bullet"/>
      <w:lvlText w:val="•"/>
      <w:lvlJc w:val="left"/>
      <w:pPr>
        <w:ind w:left="1001" w:hanging="142"/>
      </w:pPr>
    </w:lvl>
  </w:abstractNum>
  <w:abstractNum w:abstractNumId="13">
    <w:nsid w:val="0000040F"/>
    <w:multiLevelType w:val="multilevel"/>
    <w:tmpl w:val="00000892"/>
    <w:lvl w:ilvl="0">
      <w:numFmt w:val="bullet"/>
      <w:lvlText w:val="-"/>
      <w:lvlJc w:val="left"/>
      <w:pPr>
        <w:ind w:left="122" w:hanging="9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31" w:hanging="96"/>
      </w:pPr>
    </w:lvl>
    <w:lvl w:ilvl="2">
      <w:numFmt w:val="bullet"/>
      <w:lvlText w:val="•"/>
      <w:lvlJc w:val="left"/>
      <w:pPr>
        <w:ind w:left="340" w:hanging="96"/>
      </w:pPr>
    </w:lvl>
    <w:lvl w:ilvl="3">
      <w:numFmt w:val="bullet"/>
      <w:lvlText w:val="•"/>
      <w:lvlJc w:val="left"/>
      <w:pPr>
        <w:ind w:left="448" w:hanging="96"/>
      </w:pPr>
    </w:lvl>
    <w:lvl w:ilvl="4">
      <w:numFmt w:val="bullet"/>
      <w:lvlText w:val="•"/>
      <w:lvlJc w:val="left"/>
      <w:pPr>
        <w:ind w:left="557" w:hanging="96"/>
      </w:pPr>
    </w:lvl>
    <w:lvl w:ilvl="5">
      <w:numFmt w:val="bullet"/>
      <w:lvlText w:val="•"/>
      <w:lvlJc w:val="left"/>
      <w:pPr>
        <w:ind w:left="666" w:hanging="96"/>
      </w:pPr>
    </w:lvl>
    <w:lvl w:ilvl="6">
      <w:numFmt w:val="bullet"/>
      <w:lvlText w:val="•"/>
      <w:lvlJc w:val="left"/>
      <w:pPr>
        <w:ind w:left="775" w:hanging="96"/>
      </w:pPr>
    </w:lvl>
    <w:lvl w:ilvl="7">
      <w:numFmt w:val="bullet"/>
      <w:lvlText w:val="•"/>
      <w:lvlJc w:val="left"/>
      <w:pPr>
        <w:ind w:left="883" w:hanging="96"/>
      </w:pPr>
    </w:lvl>
    <w:lvl w:ilvl="8">
      <w:numFmt w:val="bullet"/>
      <w:lvlText w:val="•"/>
      <w:lvlJc w:val="left"/>
      <w:pPr>
        <w:ind w:left="992" w:hanging="96"/>
      </w:pPr>
    </w:lvl>
  </w:abstractNum>
  <w:abstractNum w:abstractNumId="14">
    <w:nsid w:val="00000410"/>
    <w:multiLevelType w:val="multilevel"/>
    <w:tmpl w:val="00000893"/>
    <w:lvl w:ilvl="0">
      <w:numFmt w:val="bullet"/>
      <w:lvlText w:val="-"/>
      <w:lvlJc w:val="left"/>
      <w:pPr>
        <w:ind w:left="88" w:hanging="68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00" w:hanging="68"/>
      </w:pPr>
    </w:lvl>
    <w:lvl w:ilvl="2">
      <w:numFmt w:val="bullet"/>
      <w:lvlText w:val="•"/>
      <w:lvlJc w:val="left"/>
      <w:pPr>
        <w:ind w:left="312" w:hanging="68"/>
      </w:pPr>
    </w:lvl>
    <w:lvl w:ilvl="3">
      <w:numFmt w:val="bullet"/>
      <w:lvlText w:val="•"/>
      <w:lvlJc w:val="left"/>
      <w:pPr>
        <w:ind w:left="424" w:hanging="68"/>
      </w:pPr>
    </w:lvl>
    <w:lvl w:ilvl="4">
      <w:numFmt w:val="bullet"/>
      <w:lvlText w:val="•"/>
      <w:lvlJc w:val="left"/>
      <w:pPr>
        <w:ind w:left="536" w:hanging="68"/>
      </w:pPr>
    </w:lvl>
    <w:lvl w:ilvl="5">
      <w:numFmt w:val="bullet"/>
      <w:lvlText w:val="•"/>
      <w:lvlJc w:val="left"/>
      <w:pPr>
        <w:ind w:left="648" w:hanging="68"/>
      </w:pPr>
    </w:lvl>
    <w:lvl w:ilvl="6">
      <w:numFmt w:val="bullet"/>
      <w:lvlText w:val="•"/>
      <w:lvlJc w:val="left"/>
      <w:pPr>
        <w:ind w:left="760" w:hanging="68"/>
      </w:pPr>
    </w:lvl>
    <w:lvl w:ilvl="7">
      <w:numFmt w:val="bullet"/>
      <w:lvlText w:val="•"/>
      <w:lvlJc w:val="left"/>
      <w:pPr>
        <w:ind w:left="872" w:hanging="68"/>
      </w:pPr>
    </w:lvl>
    <w:lvl w:ilvl="8">
      <w:numFmt w:val="bullet"/>
      <w:lvlText w:val="•"/>
      <w:lvlJc w:val="left"/>
      <w:pPr>
        <w:ind w:left="984" w:hanging="68"/>
      </w:pPr>
    </w:lvl>
  </w:abstractNum>
  <w:abstractNum w:abstractNumId="15">
    <w:nsid w:val="00000411"/>
    <w:multiLevelType w:val="multilevel"/>
    <w:tmpl w:val="00000894"/>
    <w:lvl w:ilvl="0">
      <w:numFmt w:val="bullet"/>
      <w:lvlText w:val="-"/>
      <w:lvlJc w:val="left"/>
      <w:pPr>
        <w:ind w:left="66" w:hanging="58"/>
      </w:pPr>
      <w:rPr>
        <w:rFonts w:ascii="Arial Narrow" w:hAnsi="Arial Narrow" w:cs="Arial Narrow"/>
        <w:b w:val="0"/>
        <w:bCs w:val="0"/>
        <w:w w:val="94"/>
        <w:sz w:val="12"/>
        <w:szCs w:val="12"/>
      </w:rPr>
    </w:lvl>
    <w:lvl w:ilvl="1">
      <w:numFmt w:val="bullet"/>
      <w:lvlText w:val="•"/>
      <w:lvlJc w:val="left"/>
      <w:pPr>
        <w:ind w:left="167" w:hanging="58"/>
      </w:pPr>
    </w:lvl>
    <w:lvl w:ilvl="2">
      <w:numFmt w:val="bullet"/>
      <w:lvlText w:val="•"/>
      <w:lvlJc w:val="left"/>
      <w:pPr>
        <w:ind w:left="268" w:hanging="58"/>
      </w:pPr>
    </w:lvl>
    <w:lvl w:ilvl="3">
      <w:numFmt w:val="bullet"/>
      <w:lvlText w:val="•"/>
      <w:lvlJc w:val="left"/>
      <w:pPr>
        <w:ind w:left="369" w:hanging="58"/>
      </w:pPr>
    </w:lvl>
    <w:lvl w:ilvl="4">
      <w:numFmt w:val="bullet"/>
      <w:lvlText w:val="•"/>
      <w:lvlJc w:val="left"/>
      <w:pPr>
        <w:ind w:left="470" w:hanging="58"/>
      </w:pPr>
    </w:lvl>
    <w:lvl w:ilvl="5">
      <w:numFmt w:val="bullet"/>
      <w:lvlText w:val="•"/>
      <w:lvlJc w:val="left"/>
      <w:pPr>
        <w:ind w:left="571" w:hanging="58"/>
      </w:pPr>
    </w:lvl>
    <w:lvl w:ilvl="6">
      <w:numFmt w:val="bullet"/>
      <w:lvlText w:val="•"/>
      <w:lvlJc w:val="left"/>
      <w:pPr>
        <w:ind w:left="672" w:hanging="58"/>
      </w:pPr>
    </w:lvl>
    <w:lvl w:ilvl="7">
      <w:numFmt w:val="bullet"/>
      <w:lvlText w:val="•"/>
      <w:lvlJc w:val="left"/>
      <w:pPr>
        <w:ind w:left="773" w:hanging="58"/>
      </w:pPr>
    </w:lvl>
    <w:lvl w:ilvl="8">
      <w:numFmt w:val="bullet"/>
      <w:lvlText w:val="•"/>
      <w:lvlJc w:val="left"/>
      <w:pPr>
        <w:ind w:left="874" w:hanging="58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50"/>
    <w:rsid w:val="000A08FF"/>
    <w:rsid w:val="000A5CAA"/>
    <w:rsid w:val="00115449"/>
    <w:rsid w:val="00153EA5"/>
    <w:rsid w:val="001660AF"/>
    <w:rsid w:val="002748C6"/>
    <w:rsid w:val="00295256"/>
    <w:rsid w:val="003074A3"/>
    <w:rsid w:val="003462C3"/>
    <w:rsid w:val="003E67BE"/>
    <w:rsid w:val="00436A4A"/>
    <w:rsid w:val="005F5F9F"/>
    <w:rsid w:val="00644A7E"/>
    <w:rsid w:val="006C4AAF"/>
    <w:rsid w:val="006E7688"/>
    <w:rsid w:val="00731236"/>
    <w:rsid w:val="007A3605"/>
    <w:rsid w:val="007C6807"/>
    <w:rsid w:val="008D59F5"/>
    <w:rsid w:val="00903CF5"/>
    <w:rsid w:val="009B4279"/>
    <w:rsid w:val="009E7CCF"/>
    <w:rsid w:val="00AB794E"/>
    <w:rsid w:val="00B61E50"/>
    <w:rsid w:val="00CA72E8"/>
    <w:rsid w:val="00D73921"/>
    <w:rsid w:val="00DA5564"/>
    <w:rsid w:val="00DC11D3"/>
    <w:rsid w:val="00E5220E"/>
    <w:rsid w:val="00E90E51"/>
    <w:rsid w:val="00EE64F3"/>
    <w:rsid w:val="00FF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E54A96D-5A5E-4BFF-86E7-CEF13F20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2E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D73921"/>
    <w:pPr>
      <w:widowControl w:val="0"/>
      <w:autoSpaceDE w:val="0"/>
      <w:autoSpaceDN w:val="0"/>
      <w:adjustRightInd w:val="0"/>
      <w:spacing w:before="67" w:after="0" w:line="240" w:lineRule="auto"/>
      <w:ind w:left="211"/>
    </w:pPr>
    <w:rPr>
      <w:rFonts w:ascii="Arial Narrow" w:eastAsiaTheme="minorEastAsia" w:hAnsi="Arial Narrow" w:cs="Arial Narrow"/>
      <w:b/>
      <w:bCs/>
      <w:sz w:val="16"/>
      <w:szCs w:val="16"/>
      <w:lang w:eastAsia="es-SV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3921"/>
    <w:rPr>
      <w:rFonts w:ascii="Arial Narrow" w:eastAsiaTheme="minorEastAsia" w:hAnsi="Arial Narrow" w:cs="Arial Narrow"/>
      <w:b/>
      <w:bCs/>
      <w:sz w:val="16"/>
      <w:szCs w:val="16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1705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Eliseo Martinez Taura</dc:creator>
  <cp:lastModifiedBy>Carlos Antonio Martinez Valladares</cp:lastModifiedBy>
  <cp:revision>2</cp:revision>
  <dcterms:created xsi:type="dcterms:W3CDTF">2019-10-03T16:07:00Z</dcterms:created>
  <dcterms:modified xsi:type="dcterms:W3CDTF">2019-10-03T16:07:00Z</dcterms:modified>
</cp:coreProperties>
</file>