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9D" w:rsidRPr="00F56DF5" w:rsidRDefault="00D3108E" w:rsidP="00BE039D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2221148</wp:posOffset>
                </wp:positionH>
                <wp:positionV relativeFrom="margin">
                  <wp:posOffset>-723666</wp:posOffset>
                </wp:positionV>
                <wp:extent cx="1704975" cy="964565"/>
                <wp:effectExtent l="0" t="0" r="2857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F5" w:rsidRPr="00F56DF5" w:rsidRDefault="00F56DF5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F56DF5">
                              <w:rPr>
                                <w:b/>
                                <w:bCs/>
                                <w:sz w:val="22"/>
                              </w:rPr>
                              <w:t>Versión pública de conformidad al artículo 30 de la LAIP, por contener datos personales de terceros.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4.9pt;margin-top:-57pt;width:134.25pt;height:7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">
                <v:textbox>
                  <w:txbxContent>
                    <w:p w:rsidR="00F56DF5" w:rsidRPr="00F56DF5" w:rsidRDefault="00F56DF5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F56DF5">
                        <w:rPr>
                          <w:b/>
                          <w:bCs/>
                          <w:sz w:val="22"/>
                        </w:rPr>
                        <w:t>Versión pública de conformidad al artículo 30 de la LAIP, por contener datos personales de terceros.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-637540</wp:posOffset>
                </wp:positionV>
                <wp:extent cx="2301240" cy="115125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1151255"/>
                          <a:chOff x="7910" y="720"/>
                          <a:chExt cx="3485" cy="1815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1698"/>
                            <a:ext cx="3485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ABB" w:rsidRPr="00D12D35" w:rsidRDefault="00116ABB" w:rsidP="00BE039D">
                              <w:pPr>
                                <w:jc w:val="center"/>
                                <w:rPr>
                                  <w:rFonts w:ascii="Gill Sans MT" w:hAnsi="Gill Sans MT" w:cs="Arial"/>
                                  <w:sz w:val="18"/>
                                  <w:szCs w:val="16"/>
                                </w:rPr>
                              </w:pPr>
                              <w:r w:rsidRPr="00D12D35">
                                <w:rPr>
                                  <w:rFonts w:ascii="Gill Sans MT" w:hAnsi="Gill Sans MT" w:cs="Arial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Ministerio de Hacienda </w:t>
                              </w:r>
                            </w:p>
                            <w:p w:rsidR="00116ABB" w:rsidRPr="00541BFE" w:rsidRDefault="00116ABB" w:rsidP="00BE039D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8"/>
                                  <w:szCs w:val="16"/>
                                </w:rPr>
                              </w:pPr>
                              <w:r w:rsidRPr="00541BFE">
                                <w:rPr>
                                  <w:rFonts w:ascii="Arial Narrow" w:hAnsi="Arial Narrow" w:cs="Arial"/>
                                  <w:sz w:val="18"/>
                                  <w:szCs w:val="16"/>
                                </w:rPr>
                                <w:t xml:space="preserve">Unidad de Acceso a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Información Pública"/>
                                </w:smartTagPr>
                                <w:r w:rsidRPr="00541BFE">
                                  <w:rPr>
                                    <w:rFonts w:ascii="Arial Narrow" w:hAnsi="Arial Narrow" w:cs="Arial"/>
                                    <w:sz w:val="18"/>
                                    <w:szCs w:val="16"/>
                                  </w:rPr>
                                  <w:t>la Información Pública</w:t>
                                </w:r>
                              </w:smartTag>
                            </w:p>
                            <w:p w:rsidR="00116ABB" w:rsidRDefault="00116ABB" w:rsidP="00BE039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SV"/>
                                </w:rPr>
                              </w:pPr>
                            </w:p>
                            <w:p w:rsidR="00116ABB" w:rsidRPr="00A21EDB" w:rsidRDefault="00116ABB" w:rsidP="00BE039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S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720"/>
                            <a:ext cx="1056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12" y="2268"/>
                            <a:ext cx="101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26" y="2268"/>
                            <a:ext cx="253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-.1pt;margin-top:-50.2pt;width:181.2pt;height:90.65pt;z-index:251660288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">
                <v:shape id="Text Box 9" o:spid="_x0000_s1028" type="#_x0000_t202" style="position:absolute;left:7910;top:1698;width:3485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  <v:textbox>
                    <w:txbxContent>
                      <w:p w:rsidR="00116ABB" w:rsidRPr="00D12D35" w:rsidRDefault="00116ABB" w:rsidP="00BE039D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6"/>
                          </w:rPr>
                        </w:pPr>
                        <w:r w:rsidRPr="00D12D35">
                          <w:rPr>
                            <w:rFonts w:ascii="Gill Sans MT" w:hAnsi="Gill Sans MT" w:cs="Arial"/>
                            <w:b/>
                            <w:bCs/>
                            <w:sz w:val="18"/>
                            <w:szCs w:val="16"/>
                          </w:rPr>
                          <w:t xml:space="preserve">Ministerio de Hacienda </w:t>
                        </w:r>
                      </w:p>
                      <w:p w:rsidR="00116ABB" w:rsidRPr="00541BFE" w:rsidRDefault="00116ABB" w:rsidP="00BE039D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6"/>
                          </w:rPr>
                        </w:pPr>
                        <w:r w:rsidRPr="00541BFE">
                          <w:rPr>
                            <w:rFonts w:ascii="Arial Narrow" w:hAnsi="Arial Narrow" w:cs="Arial"/>
                            <w:sz w:val="18"/>
                            <w:szCs w:val="16"/>
                          </w:rPr>
                          <w:t xml:space="preserve">Unidad de Acceso a </w:t>
                        </w:r>
                        <w:smartTag w:uri="urn:schemas-microsoft-com:office:smarttags" w:element="PersonName">
                          <w:smartTagPr>
                            <w:attr w:name="ProductID" w:val="la Información Pública"/>
                          </w:smartTagPr>
                          <w:r w:rsidRPr="00541BFE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la Información Pública</w:t>
                          </w:r>
                        </w:smartTag>
                      </w:p>
                      <w:p w:rsidR="00116ABB" w:rsidRDefault="00116ABB" w:rsidP="00BE039D">
                        <w:pPr>
                          <w:jc w:val="center"/>
                          <w:rPr>
                            <w:sz w:val="18"/>
                            <w:szCs w:val="18"/>
                            <w:lang w:val="es-SV"/>
                          </w:rPr>
                        </w:pPr>
                      </w:p>
                      <w:p w:rsidR="00116ABB" w:rsidRPr="00A21EDB" w:rsidRDefault="00116ABB" w:rsidP="00BE039D">
                        <w:pPr>
                          <w:jc w:val="center"/>
                          <w:rPr>
                            <w:sz w:val="18"/>
                            <w:szCs w:val="18"/>
                            <w:lang w:val="es-SV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9054;top:720;width:1056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" fillcolor="#0c9" strokeweight="1pt">
                  <v:imagedata r:id="rId8" o:title=""/>
                  <o:lock v:ext="edit" aspectratio="f"/>
                </v:shape>
                <v:line id="Line 11" o:spid="_x0000_s1030" style="position:absolute;visibility:visible;mso-wrap-style:square" from="9112,2268" to="10128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2" o:spid="_x0000_s1031" style="position:absolute;visibility:visible;mso-wrap-style:square" from="9526,2268" to="9779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</v:group>
            </w:pict>
          </mc:Fallback>
        </mc:AlternateContent>
      </w:r>
      <w:r w:rsidR="00D47785"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-564515</wp:posOffset>
            </wp:positionV>
            <wp:extent cx="1572895" cy="71501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9D" w:rsidRPr="00F56DF5" w:rsidRDefault="00BE039D" w:rsidP="00BE039D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BE039D" w:rsidRPr="00F56DF5" w:rsidRDefault="00E236B7" w:rsidP="004575FA">
      <w:pPr>
        <w:spacing w:before="240" w:line="360" w:lineRule="auto"/>
        <w:jc w:val="right"/>
        <w:rPr>
          <w:rFonts w:ascii="Cambria Math" w:hAnsi="Cambria Math" w:cs="Calibri"/>
          <w:b/>
          <w:sz w:val="22"/>
          <w:szCs w:val="22"/>
          <w:lang w:val="es-ES_tradnl"/>
        </w:rPr>
      </w:pPr>
      <w:r w:rsidRPr="00F56DF5">
        <w:rPr>
          <w:rFonts w:ascii="Cambria Math" w:hAnsi="Cambria Math" w:cs="Calibri"/>
          <w:b/>
          <w:sz w:val="22"/>
          <w:szCs w:val="22"/>
          <w:lang w:val="es-SV"/>
        </w:rPr>
        <w:t>UAIP/RES</w:t>
      </w:r>
      <w:r w:rsidR="00BE039D" w:rsidRPr="00F56DF5">
        <w:rPr>
          <w:rFonts w:ascii="Cambria Math" w:hAnsi="Cambria Math" w:cs="Calibri"/>
          <w:b/>
          <w:sz w:val="22"/>
          <w:szCs w:val="22"/>
          <w:lang w:val="es-ES_tradnl"/>
        </w:rPr>
        <w:t>.</w:t>
      </w:r>
      <w:r w:rsidR="004575FA" w:rsidRPr="00F56DF5">
        <w:rPr>
          <w:rFonts w:ascii="Cambria Math" w:hAnsi="Cambria Math" w:cs="Calibri"/>
          <w:b/>
          <w:sz w:val="22"/>
          <w:szCs w:val="22"/>
          <w:lang w:val="es-SV"/>
        </w:rPr>
        <w:t>0351</w:t>
      </w:r>
      <w:r w:rsidR="00BE039D" w:rsidRPr="00F56DF5">
        <w:rPr>
          <w:rFonts w:ascii="Cambria Math" w:hAnsi="Cambria Math" w:cs="Calibri"/>
          <w:b/>
          <w:sz w:val="22"/>
          <w:szCs w:val="22"/>
          <w:lang w:val="es-ES_tradnl"/>
        </w:rPr>
        <w:t>.</w:t>
      </w:r>
      <w:r w:rsidR="004575FA" w:rsidRPr="00F56DF5">
        <w:rPr>
          <w:rFonts w:ascii="Cambria Math" w:hAnsi="Cambria Math" w:cs="Calibri"/>
          <w:b/>
          <w:sz w:val="22"/>
          <w:szCs w:val="22"/>
          <w:lang w:val="es-ES_tradnl"/>
        </w:rPr>
        <w:t>1</w:t>
      </w:r>
      <w:r w:rsidR="00BE039D" w:rsidRPr="00F56DF5">
        <w:rPr>
          <w:rFonts w:ascii="Cambria Math" w:hAnsi="Cambria Math" w:cs="Calibri"/>
          <w:b/>
          <w:sz w:val="22"/>
          <w:szCs w:val="22"/>
          <w:lang w:val="es-ES_tradnl"/>
        </w:rPr>
        <w:t>/</w:t>
      </w:r>
      <w:r w:rsidR="00C40797" w:rsidRPr="00F56DF5">
        <w:rPr>
          <w:rFonts w:ascii="Cambria Math" w:hAnsi="Cambria Math" w:cs="Calibri"/>
          <w:b/>
          <w:sz w:val="22"/>
          <w:szCs w:val="22"/>
          <w:lang w:val="es-SV"/>
        </w:rPr>
        <w:t>2017</w:t>
      </w:r>
    </w:p>
    <w:p w:rsidR="00BE039D" w:rsidRPr="00F56DF5" w:rsidRDefault="00BE039D" w:rsidP="004575FA">
      <w:pPr>
        <w:spacing w:before="240" w:line="360" w:lineRule="auto"/>
        <w:jc w:val="both"/>
        <w:rPr>
          <w:rFonts w:ascii="Cambria Math" w:hAnsi="Cambria Math" w:cs="Calibri"/>
          <w:sz w:val="22"/>
          <w:szCs w:val="22"/>
          <w:lang w:val="es-ES_tradnl"/>
        </w:rPr>
      </w:pPr>
      <w:r w:rsidRPr="00F56DF5">
        <w:rPr>
          <w:rFonts w:ascii="Cambria Math" w:hAnsi="Cambria Math" w:cs="Calibr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>San Salvador, a las</w:t>
      </w:r>
      <w:r w:rsidR="00C55E3F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A1741B" w:rsidRPr="00F56DF5">
        <w:rPr>
          <w:rFonts w:ascii="Cambria Math" w:hAnsi="Cambria Math" w:cs="Calibri"/>
          <w:sz w:val="22"/>
          <w:szCs w:val="22"/>
          <w:lang w:val="es-ES_tradnl"/>
        </w:rPr>
        <w:t xml:space="preserve">dieciséis horas </w:t>
      </w:r>
      <w:r w:rsidR="007D41B8" w:rsidRPr="00F56DF5">
        <w:rPr>
          <w:rFonts w:ascii="Cambria Math" w:hAnsi="Cambria Math" w:cs="Calibri"/>
          <w:sz w:val="22"/>
          <w:szCs w:val="22"/>
          <w:lang w:val="es-ES_tradnl"/>
        </w:rPr>
        <w:t xml:space="preserve">y </w:t>
      </w:r>
      <w:r w:rsidR="00373015" w:rsidRPr="00F56DF5">
        <w:rPr>
          <w:rFonts w:ascii="Cambria Math" w:hAnsi="Cambria Math" w:cs="Calibri"/>
          <w:sz w:val="22"/>
          <w:szCs w:val="22"/>
          <w:lang w:val="es-ES_tradnl"/>
        </w:rPr>
        <w:t>diez</w:t>
      </w:r>
      <w:r w:rsidR="007D41B8" w:rsidRPr="00F56DF5">
        <w:rPr>
          <w:rFonts w:ascii="Cambria Math" w:hAnsi="Cambria Math" w:cs="Calibri"/>
          <w:sz w:val="22"/>
          <w:szCs w:val="22"/>
          <w:lang w:val="es-ES_tradnl"/>
        </w:rPr>
        <w:t xml:space="preserve"> minutos</w:t>
      </w:r>
      <w:r w:rsidR="006A6B5F" w:rsidRPr="00F56DF5">
        <w:rPr>
          <w:rFonts w:ascii="Cambria Math" w:hAnsi="Cambria Math" w:cs="Calibri"/>
          <w:sz w:val="22"/>
          <w:szCs w:val="22"/>
          <w:lang w:val="es-ES_tradnl"/>
        </w:rPr>
        <w:t xml:space="preserve"> del</w:t>
      </w:r>
      <w:r w:rsidR="00781341" w:rsidRPr="00F56DF5">
        <w:rPr>
          <w:rFonts w:ascii="Cambria Math" w:hAnsi="Cambria Math" w:cs="Calibri"/>
          <w:sz w:val="22"/>
          <w:szCs w:val="22"/>
          <w:lang w:val="es-ES_tradnl"/>
        </w:rPr>
        <w:t xml:space="preserve"> día</w:t>
      </w:r>
      <w:r w:rsidR="006A6B5F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7D41B8" w:rsidRPr="00F56DF5">
        <w:rPr>
          <w:rFonts w:ascii="Cambria Math" w:hAnsi="Cambria Math" w:cs="Calibri"/>
          <w:sz w:val="22"/>
          <w:szCs w:val="22"/>
          <w:lang w:val="es-ES_tradnl"/>
        </w:rPr>
        <w:t>catorce</w:t>
      </w:r>
      <w:r w:rsidR="003C7433" w:rsidRPr="00F56DF5">
        <w:rPr>
          <w:rFonts w:ascii="Cambria Math" w:hAnsi="Cambria Math" w:cs="Calibri"/>
          <w:sz w:val="22"/>
          <w:szCs w:val="22"/>
          <w:lang w:val="es-ES_tradnl"/>
        </w:rPr>
        <w:t xml:space="preserve"> de noviembre</w:t>
      </w:r>
      <w:r w:rsidR="00AB5495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4F069F" w:rsidRPr="00F56DF5">
        <w:rPr>
          <w:rFonts w:ascii="Cambria Math" w:hAnsi="Cambria Math" w:cs="Calibri"/>
          <w:sz w:val="22"/>
          <w:szCs w:val="22"/>
          <w:lang w:val="es-ES_tradnl"/>
        </w:rPr>
        <w:t xml:space="preserve">de </w:t>
      </w:r>
      <w:r w:rsidR="00E236B7" w:rsidRPr="00F56DF5">
        <w:rPr>
          <w:rFonts w:ascii="Cambria Math" w:hAnsi="Cambria Math" w:cs="Calibri"/>
          <w:sz w:val="22"/>
          <w:szCs w:val="22"/>
          <w:lang w:val="es-ES_tradnl"/>
        </w:rPr>
        <w:t xml:space="preserve">dos mil </w:t>
      </w:r>
      <w:r w:rsidR="00074DDB" w:rsidRPr="00F56DF5">
        <w:rPr>
          <w:rFonts w:ascii="Cambria Math" w:hAnsi="Cambria Math" w:cs="Calibri"/>
          <w:sz w:val="22"/>
          <w:szCs w:val="22"/>
          <w:lang w:val="es-ES_tradnl"/>
        </w:rPr>
        <w:t>diecisiete</w:t>
      </w:r>
      <w:r w:rsidR="00F24EF6" w:rsidRPr="00F56DF5">
        <w:rPr>
          <w:rFonts w:ascii="Cambria Math" w:hAnsi="Cambria Math" w:cs="Calibri"/>
          <w:sz w:val="22"/>
          <w:szCs w:val="22"/>
          <w:lang w:val="es-ES_tradnl"/>
        </w:rPr>
        <w:t>.</w:t>
      </w:r>
    </w:p>
    <w:p w:rsidR="00B6630B" w:rsidRPr="00F56DF5" w:rsidRDefault="00BE039D" w:rsidP="004575FA">
      <w:pPr>
        <w:spacing w:before="240" w:line="360" w:lineRule="auto"/>
        <w:jc w:val="both"/>
        <w:rPr>
          <w:rFonts w:ascii="Cambria Math" w:hAnsi="Cambria Math" w:cs="Calibri"/>
          <w:sz w:val="22"/>
          <w:szCs w:val="22"/>
          <w:lang w:val="es-SV"/>
        </w:rPr>
      </w:pPr>
      <w:r w:rsidRPr="00F56DF5">
        <w:rPr>
          <w:rFonts w:ascii="Cambria Math" w:hAnsi="Cambria Math" w:cs="Calibri"/>
          <w:sz w:val="22"/>
          <w:szCs w:val="22"/>
          <w:lang w:val="es-ES_tradnl"/>
        </w:rPr>
        <w:t>Vist</w:t>
      </w:r>
      <w:r w:rsidR="005E2309" w:rsidRPr="00F56DF5">
        <w:rPr>
          <w:rFonts w:ascii="Cambria Math" w:hAnsi="Cambria Math" w:cs="Calibri"/>
          <w:sz w:val="22"/>
          <w:szCs w:val="22"/>
          <w:lang w:val="es-ES_tradnl"/>
        </w:rPr>
        <w:t>a</w:t>
      </w:r>
      <w:r w:rsidR="00074DDB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DA3D7D" w:rsidRPr="00F56DF5">
        <w:rPr>
          <w:rFonts w:ascii="Cambria Math" w:hAnsi="Cambria Math" w:cs="Calibri"/>
          <w:sz w:val="22"/>
          <w:szCs w:val="22"/>
          <w:lang w:val="es-ES_tradnl"/>
        </w:rPr>
        <w:t>l</w:t>
      </w:r>
      <w:r w:rsidR="005E2309" w:rsidRPr="00F56DF5">
        <w:rPr>
          <w:rFonts w:ascii="Cambria Math" w:hAnsi="Cambria Math" w:cs="Calibri"/>
          <w:sz w:val="22"/>
          <w:szCs w:val="22"/>
          <w:lang w:val="es-ES_tradnl"/>
        </w:rPr>
        <w:t>a</w:t>
      </w:r>
      <w:r w:rsidR="00DA3D7D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 xml:space="preserve">solicitud de acceso a la información, </w:t>
      </w:r>
      <w:r w:rsidR="00074DDB" w:rsidRPr="00F56DF5">
        <w:rPr>
          <w:rFonts w:ascii="Cambria Math" w:hAnsi="Cambria Math" w:cs="Calibri"/>
          <w:sz w:val="22"/>
          <w:szCs w:val="22"/>
          <w:lang w:val="es-ES_tradnl"/>
        </w:rPr>
        <w:t xml:space="preserve">presentada por </w:t>
      </w:r>
      <w:r w:rsidR="00D47785">
        <w:rPr>
          <w:rFonts w:ascii="Cambria Math" w:hAnsi="Cambria Math" w:cs="Calibri"/>
          <w:b/>
          <w:sz w:val="22"/>
          <w:szCs w:val="22"/>
          <w:lang w:val="es-SV"/>
        </w:rPr>
        <w:t>XXXXXXXXXXXXXXXXXXXXXXXXXX</w:t>
      </w:r>
      <w:r w:rsidR="00074DDB" w:rsidRPr="00F56DF5">
        <w:rPr>
          <w:rFonts w:ascii="Cambria Math" w:hAnsi="Cambria Math" w:cs="Calibri"/>
          <w:b/>
          <w:sz w:val="22"/>
          <w:szCs w:val="22"/>
          <w:lang w:val="es-SV"/>
        </w:rPr>
        <w:t>,</w:t>
      </w:r>
      <w:r w:rsidR="00074DDB" w:rsidRPr="00F56DF5">
        <w:rPr>
          <w:rFonts w:ascii="Cambria Math" w:hAnsi="Cambria Math" w:cs="Calibri"/>
          <w:sz w:val="22"/>
          <w:szCs w:val="22"/>
          <w:lang w:val="es-ES_tradnl"/>
        </w:rPr>
        <w:t xml:space="preserve"> admitida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7D2FDD" w:rsidRPr="00F56DF5">
        <w:rPr>
          <w:rFonts w:ascii="Cambria Math" w:hAnsi="Cambria Math" w:cs="Calibri"/>
          <w:sz w:val="22"/>
          <w:szCs w:val="22"/>
          <w:lang w:val="es-ES_tradnl"/>
        </w:rPr>
        <w:t>en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 xml:space="preserve"> esta </w:t>
      </w:r>
      <w:r w:rsidR="004C510F" w:rsidRPr="00F56DF5">
        <w:rPr>
          <w:rFonts w:ascii="Cambria Math" w:hAnsi="Cambria Math" w:cs="Calibri"/>
          <w:sz w:val="22"/>
          <w:szCs w:val="22"/>
          <w:lang w:val="es-ES_tradnl"/>
        </w:rPr>
        <w:t>Un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 xml:space="preserve">idad </w:t>
      </w:r>
      <w:r w:rsidR="001D26A4" w:rsidRPr="00F56DF5">
        <w:rPr>
          <w:rFonts w:ascii="Cambria Math" w:hAnsi="Cambria Math" w:cs="Calibri"/>
          <w:sz w:val="22"/>
          <w:szCs w:val="22"/>
          <w:lang w:val="es-ES_tradnl"/>
        </w:rPr>
        <w:t>el</w:t>
      </w:r>
      <w:r w:rsidR="007D2FDD" w:rsidRPr="00F56DF5">
        <w:rPr>
          <w:rFonts w:ascii="Cambria Math" w:hAnsi="Cambria Math" w:cs="Calibri"/>
          <w:sz w:val="22"/>
          <w:szCs w:val="22"/>
          <w:lang w:val="es-ES_tradnl"/>
        </w:rPr>
        <w:t xml:space="preserve"> día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373015" w:rsidRPr="00F56DF5">
        <w:rPr>
          <w:rFonts w:ascii="Cambria Math" w:hAnsi="Cambria Math" w:cs="Calibri"/>
          <w:sz w:val="22"/>
          <w:szCs w:val="22"/>
          <w:lang w:val="es-ES_tradnl"/>
        </w:rPr>
        <w:t>treinta</w:t>
      </w:r>
      <w:r w:rsidR="007D41B8" w:rsidRPr="00F56DF5">
        <w:rPr>
          <w:rFonts w:ascii="Cambria Math" w:hAnsi="Cambria Math" w:cs="Calibri"/>
          <w:sz w:val="22"/>
          <w:szCs w:val="22"/>
          <w:lang w:val="es-ES_tradnl"/>
        </w:rPr>
        <w:t xml:space="preserve"> de octubre</w:t>
      </w:r>
      <w:r w:rsidR="00CA167C" w:rsidRPr="00F56DF5">
        <w:rPr>
          <w:rFonts w:ascii="Cambria Math" w:hAnsi="Cambria Math" w:cs="Calibri"/>
          <w:sz w:val="22"/>
          <w:szCs w:val="22"/>
          <w:lang w:val="es-ES_tradnl"/>
        </w:rPr>
        <w:t xml:space="preserve"> del año en curso</w:t>
      </w:r>
      <w:r w:rsidR="00574ECA" w:rsidRPr="00F56DF5">
        <w:rPr>
          <w:rFonts w:ascii="Cambria Math" w:hAnsi="Cambria Math" w:cs="Calibri"/>
          <w:sz w:val="22"/>
          <w:szCs w:val="22"/>
          <w:lang w:val="es-ES_tradnl"/>
        </w:rPr>
        <w:t>, identificada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 xml:space="preserve"> con el número </w:t>
      </w:r>
      <w:r w:rsidR="004B0EB8" w:rsidRPr="00F56DF5">
        <w:rPr>
          <w:rFonts w:ascii="Cambria Math" w:hAnsi="Cambria Math" w:cs="Calibri"/>
          <w:sz w:val="22"/>
          <w:szCs w:val="22"/>
          <w:lang w:val="es-ES_tradnl"/>
        </w:rPr>
        <w:t>MH-201</w:t>
      </w:r>
      <w:r w:rsidR="00074DDB" w:rsidRPr="00F56DF5">
        <w:rPr>
          <w:rFonts w:ascii="Cambria Math" w:hAnsi="Cambria Math" w:cs="Calibri"/>
          <w:sz w:val="22"/>
          <w:szCs w:val="22"/>
          <w:lang w:val="es-ES_tradnl"/>
        </w:rPr>
        <w:t>7</w:t>
      </w:r>
      <w:r w:rsidR="004B0EB8" w:rsidRPr="00F56DF5">
        <w:rPr>
          <w:rFonts w:ascii="Cambria Math" w:hAnsi="Cambria Math" w:cs="Calibri"/>
          <w:sz w:val="22"/>
          <w:szCs w:val="22"/>
          <w:lang w:val="es-ES_tradnl"/>
        </w:rPr>
        <w:t>-</w:t>
      </w:r>
      <w:r w:rsidR="004575FA" w:rsidRPr="00F56DF5">
        <w:rPr>
          <w:rFonts w:ascii="Cambria Math" w:hAnsi="Cambria Math" w:cs="Calibri"/>
          <w:sz w:val="22"/>
          <w:szCs w:val="22"/>
          <w:lang w:val="es-US"/>
        </w:rPr>
        <w:t>0351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>,</w:t>
      </w:r>
      <w:r w:rsidR="005E2309" w:rsidRPr="00F56DF5">
        <w:rPr>
          <w:rFonts w:ascii="Cambria Math" w:hAnsi="Cambria Math" w:cs="Calibri"/>
          <w:sz w:val="22"/>
          <w:szCs w:val="22"/>
          <w:lang w:val="es-ES_tradnl"/>
        </w:rPr>
        <w:t xml:space="preserve"> mediante 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>l</w:t>
      </w:r>
      <w:r w:rsidR="005E2309" w:rsidRPr="00F56DF5">
        <w:rPr>
          <w:rFonts w:ascii="Cambria Math" w:hAnsi="Cambria Math" w:cs="Calibri"/>
          <w:sz w:val="22"/>
          <w:szCs w:val="22"/>
          <w:lang w:val="es-ES_tradnl"/>
        </w:rPr>
        <w:t>a</w:t>
      </w:r>
      <w:r w:rsidRPr="00F56DF5">
        <w:rPr>
          <w:rFonts w:ascii="Cambria Math" w:hAnsi="Cambria Math" w:cs="Calibri"/>
          <w:sz w:val="22"/>
          <w:szCs w:val="22"/>
          <w:lang w:val="es-ES_tradnl"/>
        </w:rPr>
        <w:t xml:space="preserve"> cual</w:t>
      </w:r>
      <w:r w:rsidR="009F19DA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707ECA" w:rsidRPr="00F56DF5">
        <w:rPr>
          <w:rFonts w:ascii="Cambria Math" w:hAnsi="Cambria Math" w:cs="Calibri"/>
          <w:sz w:val="22"/>
          <w:szCs w:val="22"/>
          <w:lang w:val="es-ES_tradnl"/>
        </w:rPr>
        <w:t>solicita</w:t>
      </w:r>
      <w:r w:rsidR="007A4685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  <w:r w:rsidR="00373015" w:rsidRPr="00F56DF5">
        <w:rPr>
          <w:rFonts w:ascii="Cambria Math" w:hAnsi="Cambria Math" w:cs="Calibri"/>
          <w:sz w:val="22"/>
          <w:szCs w:val="22"/>
          <w:lang w:val="es-US"/>
        </w:rPr>
        <w:t>información sobre 1- Cuál es el monto previsto para el pago de la deuda política a los 10 partidos que participaron en las elecciones del 1 de marzo de 2015; 2- Cuál el valor establecido para cada voto que recibió cada uno de los partidos que participaron en las elecciones de 2015. 3- Detallar el valor del voto para el caso de diputados a la Asamblea Legislativa, PARLACEN, y concejos municipales. 4-Cuánto fue el monto que se pagó en concepto de deuda política en las elecciones legislativas y municipales de 2012. 5-Cuál fue el valor para cada voto que recibió cada uno de los partidos que participaron en las elecciones de 2012</w:t>
      </w:r>
      <w:r w:rsidR="007D41B8" w:rsidRPr="00F56DF5">
        <w:rPr>
          <w:rFonts w:ascii="Cambria Math" w:hAnsi="Cambria Math" w:cs="Calibri"/>
          <w:sz w:val="22"/>
          <w:szCs w:val="22"/>
          <w:lang w:val="es-ES_tradnl"/>
        </w:rPr>
        <w:t>.</w:t>
      </w:r>
      <w:r w:rsidR="002176A0" w:rsidRPr="00F56DF5">
        <w:rPr>
          <w:rFonts w:ascii="Cambria Math" w:hAnsi="Cambria Math" w:cs="Calibri"/>
          <w:sz w:val="22"/>
          <w:szCs w:val="22"/>
          <w:lang w:val="es-ES_tradnl"/>
        </w:rPr>
        <w:t xml:space="preserve"> </w:t>
      </w:r>
    </w:p>
    <w:p w:rsidR="00BE039D" w:rsidRPr="00F56DF5" w:rsidRDefault="00BE039D" w:rsidP="004575FA">
      <w:pPr>
        <w:spacing w:before="240" w:line="360" w:lineRule="auto"/>
        <w:jc w:val="both"/>
        <w:rPr>
          <w:rFonts w:ascii="Cambria Math" w:hAnsi="Cambria Math" w:cs="Calibri"/>
          <w:b/>
          <w:sz w:val="22"/>
          <w:szCs w:val="22"/>
        </w:rPr>
      </w:pPr>
      <w:r w:rsidRPr="00F56DF5">
        <w:rPr>
          <w:rFonts w:ascii="Cambria Math" w:hAnsi="Cambria Math" w:cs="Calibri"/>
          <w:b/>
          <w:sz w:val="22"/>
          <w:szCs w:val="22"/>
        </w:rPr>
        <w:t>CONSIDERANDO:</w:t>
      </w:r>
    </w:p>
    <w:p w:rsidR="007823DB" w:rsidRPr="00F56DF5" w:rsidRDefault="007823DB" w:rsidP="004575FA">
      <w:pPr>
        <w:spacing w:before="240" w:line="360" w:lineRule="auto"/>
        <w:jc w:val="both"/>
        <w:rPr>
          <w:rFonts w:ascii="Cambria Math" w:hAnsi="Cambria Math" w:cs="Calibri"/>
          <w:sz w:val="22"/>
          <w:szCs w:val="22"/>
        </w:rPr>
      </w:pPr>
      <w:r w:rsidRPr="00F56DF5">
        <w:rPr>
          <w:rFonts w:ascii="Cambria Math" w:hAnsi="Cambria Math" w:cs="Calibri"/>
          <w:b/>
          <w:sz w:val="22"/>
          <w:szCs w:val="22"/>
        </w:rPr>
        <w:t xml:space="preserve">I)  </w:t>
      </w:r>
      <w:r w:rsidRPr="00F56DF5">
        <w:rPr>
          <w:rFonts w:ascii="Cambria Math" w:hAnsi="Cambria Math" w:cs="Calibri"/>
          <w:sz w:val="22"/>
          <w:szCs w:val="22"/>
        </w:rPr>
        <w:t xml:space="preserve">El artículo </w:t>
      </w:r>
      <w:r w:rsidR="00A90487" w:rsidRPr="00F56DF5">
        <w:rPr>
          <w:rFonts w:ascii="Cambria Math" w:hAnsi="Cambria Math" w:cs="Calibri"/>
          <w:sz w:val="22"/>
          <w:szCs w:val="22"/>
        </w:rPr>
        <w:t>70</w:t>
      </w:r>
      <w:r w:rsidRPr="00F56DF5">
        <w:rPr>
          <w:rFonts w:ascii="Cambria Math" w:hAnsi="Cambria Math" w:cs="Calibri"/>
          <w:sz w:val="22"/>
          <w:szCs w:val="22"/>
        </w:rPr>
        <w:t xml:space="preserve"> de la </w:t>
      </w:r>
      <w:r w:rsidR="00A90487" w:rsidRPr="00F56DF5">
        <w:rPr>
          <w:rFonts w:ascii="Cambria Math" w:hAnsi="Cambria Math" w:cs="Calibri"/>
          <w:sz w:val="22"/>
          <w:szCs w:val="22"/>
        </w:rPr>
        <w:t>Ley de Acceso a la Información Pública</w:t>
      </w:r>
      <w:r w:rsidRPr="00F56DF5">
        <w:rPr>
          <w:rFonts w:ascii="Cambria Math" w:hAnsi="Cambria Math" w:cs="Calibri"/>
          <w:sz w:val="22"/>
          <w:szCs w:val="22"/>
        </w:rPr>
        <w:t xml:space="preserve"> </w:t>
      </w:r>
      <w:r w:rsidR="00A90487" w:rsidRPr="00F56DF5">
        <w:rPr>
          <w:rFonts w:ascii="Cambria Math" w:hAnsi="Cambria Math" w:cs="Calibri"/>
          <w:sz w:val="22"/>
          <w:szCs w:val="22"/>
        </w:rPr>
        <w:t xml:space="preserve">establece que la solicitud de información deberá trasladarse a la Unidad Administrativa </w:t>
      </w:r>
      <w:r w:rsidR="00090B17" w:rsidRPr="00F56DF5">
        <w:rPr>
          <w:rFonts w:ascii="Cambria Math" w:hAnsi="Cambria Math" w:cs="Calibri"/>
          <w:sz w:val="22"/>
          <w:szCs w:val="22"/>
        </w:rPr>
        <w:t>que pueda poseer la información</w:t>
      </w:r>
      <w:r w:rsidR="00A90487" w:rsidRPr="00F56DF5">
        <w:rPr>
          <w:rFonts w:ascii="Cambria Math" w:hAnsi="Cambria Math" w:cs="Calibri"/>
          <w:sz w:val="22"/>
          <w:szCs w:val="22"/>
        </w:rPr>
        <w:t>. Por lo que dicha petici</w:t>
      </w:r>
      <w:r w:rsidR="0090043D" w:rsidRPr="00F56DF5">
        <w:rPr>
          <w:rFonts w:ascii="Cambria Math" w:hAnsi="Cambria Math" w:cs="Calibri"/>
          <w:sz w:val="22"/>
          <w:szCs w:val="22"/>
        </w:rPr>
        <w:t>ó</w:t>
      </w:r>
      <w:r w:rsidR="00A90487" w:rsidRPr="00F56DF5">
        <w:rPr>
          <w:rFonts w:ascii="Cambria Math" w:hAnsi="Cambria Math" w:cs="Calibri"/>
          <w:sz w:val="22"/>
          <w:szCs w:val="22"/>
        </w:rPr>
        <w:t xml:space="preserve">n fue remitida por medio electrónico a la </w:t>
      </w:r>
      <w:r w:rsidR="00373015" w:rsidRPr="00F56DF5">
        <w:rPr>
          <w:rFonts w:ascii="Cambria Math" w:hAnsi="Cambria Math" w:cs="Calibri"/>
          <w:sz w:val="22"/>
          <w:szCs w:val="22"/>
        </w:rPr>
        <w:t>Dirección Financiera</w:t>
      </w:r>
      <w:r w:rsidR="007D41B8" w:rsidRPr="00F56DF5">
        <w:rPr>
          <w:rFonts w:ascii="Cambria Math" w:hAnsi="Cambria Math" w:cs="Calibri"/>
          <w:sz w:val="22"/>
          <w:szCs w:val="22"/>
        </w:rPr>
        <w:t xml:space="preserve"> (</w:t>
      </w:r>
      <w:r w:rsidR="00373015" w:rsidRPr="00F56DF5">
        <w:rPr>
          <w:rFonts w:ascii="Cambria Math" w:hAnsi="Cambria Math" w:cs="Calibri"/>
          <w:sz w:val="22"/>
          <w:szCs w:val="22"/>
        </w:rPr>
        <w:t>DF</w:t>
      </w:r>
      <w:r w:rsidR="007D41B8" w:rsidRPr="00F56DF5">
        <w:rPr>
          <w:rFonts w:ascii="Cambria Math" w:hAnsi="Cambria Math" w:cs="Calibri"/>
          <w:sz w:val="22"/>
          <w:szCs w:val="22"/>
        </w:rPr>
        <w:t>)</w:t>
      </w:r>
      <w:r w:rsidR="00F43B70" w:rsidRPr="00F56DF5">
        <w:rPr>
          <w:rFonts w:ascii="Cambria Math" w:hAnsi="Cambria Math" w:cs="Calibri"/>
          <w:sz w:val="22"/>
          <w:szCs w:val="22"/>
        </w:rPr>
        <w:t xml:space="preserve">, </w:t>
      </w:r>
      <w:r w:rsidR="00C40797" w:rsidRPr="00F56DF5">
        <w:rPr>
          <w:rFonts w:ascii="Cambria Math" w:hAnsi="Cambria Math" w:cs="Calibri"/>
          <w:sz w:val="22"/>
          <w:szCs w:val="22"/>
        </w:rPr>
        <w:t xml:space="preserve">el día </w:t>
      </w:r>
      <w:r w:rsidR="000C1438" w:rsidRPr="00F56DF5">
        <w:rPr>
          <w:rFonts w:ascii="Cambria Math" w:hAnsi="Cambria Math" w:cs="Calibri"/>
          <w:sz w:val="22"/>
          <w:szCs w:val="22"/>
        </w:rPr>
        <w:t>treinta</w:t>
      </w:r>
      <w:r w:rsidR="00C40797" w:rsidRPr="00F56DF5">
        <w:rPr>
          <w:rFonts w:ascii="Cambria Math" w:hAnsi="Cambria Math" w:cs="Calibri"/>
          <w:sz w:val="22"/>
          <w:szCs w:val="22"/>
        </w:rPr>
        <w:t xml:space="preserve"> de octubre </w:t>
      </w:r>
      <w:r w:rsidR="00F43B70" w:rsidRPr="00F56DF5">
        <w:rPr>
          <w:rFonts w:ascii="Cambria Math" w:hAnsi="Cambria Math" w:cs="Calibri"/>
          <w:sz w:val="22"/>
          <w:szCs w:val="22"/>
        </w:rPr>
        <w:t>del presente año.</w:t>
      </w:r>
    </w:p>
    <w:p w:rsidR="00311EF2" w:rsidRPr="00F56DF5" w:rsidRDefault="007D41B8" w:rsidP="004575FA">
      <w:pPr>
        <w:spacing w:before="240" w:line="360" w:lineRule="auto"/>
        <w:jc w:val="both"/>
        <w:rPr>
          <w:rFonts w:ascii="Cambria Math" w:hAnsi="Cambria Math" w:cs="Calibri"/>
          <w:sz w:val="22"/>
          <w:szCs w:val="22"/>
          <w:lang w:val="es-US"/>
        </w:rPr>
      </w:pPr>
      <w:r w:rsidRPr="00F56DF5">
        <w:rPr>
          <w:rFonts w:ascii="Cambria Math" w:hAnsi="Cambria Math" w:cs="Calibri"/>
          <w:sz w:val="22"/>
          <w:szCs w:val="22"/>
          <w:lang w:val="es-US"/>
        </w:rPr>
        <w:t xml:space="preserve">En respuesta </w:t>
      </w:r>
      <w:r w:rsidR="000C1438" w:rsidRPr="00F56DF5">
        <w:rPr>
          <w:rFonts w:ascii="Cambria Math" w:hAnsi="Cambria Math" w:cs="Calibri"/>
          <w:sz w:val="22"/>
          <w:szCs w:val="22"/>
          <w:lang w:val="es-US"/>
        </w:rPr>
        <w:t xml:space="preserve">el Departamento de Presupuesto, oficina adscrita a la Dirección Financiera, remitió </w:t>
      </w:r>
      <w:r w:rsidR="00A60AEF" w:rsidRPr="00F56DF5">
        <w:rPr>
          <w:rFonts w:ascii="Cambria Math" w:hAnsi="Cambria Math" w:cs="Calibri"/>
          <w:sz w:val="22"/>
          <w:szCs w:val="22"/>
          <w:lang w:val="es-US"/>
        </w:rPr>
        <w:t xml:space="preserve">el día nueve del presente mes y año, </w:t>
      </w:r>
      <w:r w:rsidR="000C1438" w:rsidRPr="00F56DF5">
        <w:rPr>
          <w:rFonts w:ascii="Cambria Math" w:hAnsi="Cambria Math" w:cs="Calibri"/>
          <w:sz w:val="22"/>
          <w:szCs w:val="22"/>
          <w:lang w:val="es-US"/>
        </w:rPr>
        <w:t>un archivo electrónico donde se brindan los datos a cada uno de los petitorios solicitados</w:t>
      </w:r>
      <w:r w:rsidR="002801E6" w:rsidRPr="00F56DF5">
        <w:rPr>
          <w:rFonts w:ascii="Cambria Math" w:hAnsi="Cambria Math" w:cs="Calibri"/>
          <w:sz w:val="22"/>
          <w:szCs w:val="22"/>
          <w:lang w:val="es-US"/>
        </w:rPr>
        <w:t>.</w:t>
      </w:r>
    </w:p>
    <w:p w:rsidR="000C1438" w:rsidRPr="00F56DF5" w:rsidRDefault="000C1438" w:rsidP="004575FA">
      <w:pPr>
        <w:spacing w:before="240" w:line="360" w:lineRule="auto"/>
        <w:jc w:val="both"/>
        <w:rPr>
          <w:rFonts w:ascii="Cambria Math" w:hAnsi="Cambria Math" w:cs="Calibri"/>
          <w:sz w:val="22"/>
          <w:szCs w:val="22"/>
          <w:lang w:val="es-US"/>
        </w:rPr>
      </w:pPr>
      <w:r w:rsidRPr="00F56DF5">
        <w:rPr>
          <w:rFonts w:ascii="Cambria Math" w:hAnsi="Cambria Math" w:cs="Calibri"/>
          <w:sz w:val="22"/>
          <w:szCs w:val="22"/>
          <w:lang w:val="es-US"/>
        </w:rPr>
        <w:t xml:space="preserve">II) El artículo 71 inciso segundo de la Ley de Acceso a la Información Pública, establece </w:t>
      </w:r>
      <w:proofErr w:type="gramStart"/>
      <w:r w:rsidRPr="00F56DF5">
        <w:rPr>
          <w:rFonts w:ascii="Cambria Math" w:hAnsi="Cambria Math" w:cs="Calibri"/>
          <w:sz w:val="22"/>
          <w:szCs w:val="22"/>
          <w:lang w:val="es-US"/>
        </w:rPr>
        <w:t>que</w:t>
      </w:r>
      <w:proofErr w:type="gramEnd"/>
      <w:r w:rsidRPr="00F56DF5">
        <w:rPr>
          <w:rFonts w:ascii="Cambria Math" w:hAnsi="Cambria Math" w:cs="Calibri"/>
          <w:sz w:val="22"/>
          <w:szCs w:val="22"/>
          <w:lang w:val="es-US"/>
        </w:rPr>
        <w:t xml:space="preserve"> por circunstancia excepcional, puede ampliarse el plazo de gestión de solicitudes de información en cinco días hábiles.</w:t>
      </w:r>
    </w:p>
    <w:p w:rsidR="000C1438" w:rsidRPr="00F56DF5" w:rsidRDefault="000C1438" w:rsidP="004575FA">
      <w:pPr>
        <w:spacing w:before="240" w:line="360" w:lineRule="auto"/>
        <w:jc w:val="both"/>
        <w:rPr>
          <w:rFonts w:ascii="Cambria Math" w:hAnsi="Cambria Math" w:cs="Calibri"/>
          <w:sz w:val="22"/>
          <w:szCs w:val="22"/>
          <w:lang w:val="es-US"/>
        </w:rPr>
      </w:pPr>
      <w:r w:rsidRPr="00F56DF5">
        <w:rPr>
          <w:rFonts w:ascii="Cambria Math" w:hAnsi="Cambria Math" w:cs="Calibri"/>
          <w:sz w:val="22"/>
          <w:szCs w:val="22"/>
          <w:lang w:val="es-US"/>
        </w:rPr>
        <w:t xml:space="preserve">Al respecto, se aclara a la solicitante que el suscrito estuvo recibiendo la capacitación de cuarenta y ocho horas que señala el artículo 10 del </w:t>
      </w:r>
      <w:r w:rsidR="004575FA" w:rsidRPr="00F56DF5">
        <w:rPr>
          <w:rFonts w:ascii="Cambria Math" w:hAnsi="Cambria Math" w:cs="Calibri"/>
          <w:sz w:val="22"/>
          <w:szCs w:val="22"/>
          <w:lang w:val="es-US"/>
        </w:rPr>
        <w:t>Reglamento de Gestión de la Prevención de Riesgos en los Lugares de Trabajo, entre los días seis y trece de noviembre del presente año, razón por la cual no se pudo dar respuesta en el plazo normal que establece la LAIP para este tipo de peticiones.</w:t>
      </w:r>
    </w:p>
    <w:p w:rsidR="00C22FED" w:rsidRPr="00F56DF5" w:rsidRDefault="00BE039D" w:rsidP="004575FA">
      <w:pPr>
        <w:spacing w:before="240" w:line="360" w:lineRule="auto"/>
        <w:jc w:val="both"/>
        <w:rPr>
          <w:rFonts w:ascii="Cambria Math" w:hAnsi="Cambria Math" w:cs="Calibri"/>
          <w:b/>
          <w:sz w:val="22"/>
          <w:szCs w:val="22"/>
        </w:rPr>
      </w:pPr>
      <w:r w:rsidRPr="00F56DF5">
        <w:rPr>
          <w:rFonts w:ascii="Cambria Math" w:hAnsi="Cambria Math" w:cs="Calibri"/>
          <w:b/>
          <w:sz w:val="22"/>
          <w:szCs w:val="22"/>
        </w:rPr>
        <w:lastRenderedPageBreak/>
        <w:t xml:space="preserve">POR TANTO: </w:t>
      </w:r>
      <w:r w:rsidRPr="00F56DF5">
        <w:rPr>
          <w:rFonts w:ascii="Cambria Math" w:hAnsi="Cambria Math" w:cs="Calibri"/>
          <w:sz w:val="22"/>
          <w:szCs w:val="22"/>
        </w:rPr>
        <w:t xml:space="preserve">En razón de lo antes expuesto y en lo estipulado en el artículo 18 de la Constitución de la República de El Salvador, en relación con </w:t>
      </w:r>
      <w:r w:rsidR="004575FA" w:rsidRPr="00F56DF5">
        <w:rPr>
          <w:rFonts w:ascii="Cambria Math" w:hAnsi="Cambria Math" w:cs="Calibri"/>
          <w:sz w:val="22"/>
          <w:szCs w:val="22"/>
        </w:rPr>
        <w:t xml:space="preserve">el artículo 71 inciso segundo y </w:t>
      </w:r>
      <w:r w:rsidR="002801E6" w:rsidRPr="00F56DF5">
        <w:rPr>
          <w:rFonts w:ascii="Cambria Math" w:hAnsi="Cambria Math" w:cs="Calibri"/>
          <w:sz w:val="22"/>
          <w:szCs w:val="22"/>
        </w:rPr>
        <w:t>7</w:t>
      </w:r>
      <w:r w:rsidR="00A1741B" w:rsidRPr="00F56DF5">
        <w:rPr>
          <w:rFonts w:ascii="Cambria Math" w:hAnsi="Cambria Math" w:cs="Calibri"/>
          <w:sz w:val="22"/>
          <w:szCs w:val="22"/>
        </w:rPr>
        <w:t>2 literal c)</w:t>
      </w:r>
      <w:r w:rsidR="002801E6" w:rsidRPr="00F56DF5">
        <w:rPr>
          <w:rFonts w:ascii="Cambria Math" w:hAnsi="Cambria Math" w:cs="Calibri"/>
          <w:sz w:val="22"/>
          <w:szCs w:val="22"/>
        </w:rPr>
        <w:t xml:space="preserve"> </w:t>
      </w:r>
      <w:r w:rsidR="00A1741B" w:rsidRPr="00F56DF5">
        <w:rPr>
          <w:rFonts w:ascii="Cambria Math" w:hAnsi="Cambria Math" w:cs="Calibri"/>
          <w:sz w:val="22"/>
          <w:szCs w:val="22"/>
        </w:rPr>
        <w:t xml:space="preserve">de </w:t>
      </w:r>
      <w:r w:rsidRPr="00F56DF5">
        <w:rPr>
          <w:rFonts w:ascii="Cambria Math" w:hAnsi="Cambria Math" w:cs="Calibri"/>
          <w:sz w:val="22"/>
          <w:szCs w:val="22"/>
        </w:rPr>
        <w:t>la Ley de Acceso a la Información Pública</w:t>
      </w:r>
      <w:r w:rsidR="009666C8" w:rsidRPr="00F56DF5">
        <w:rPr>
          <w:rFonts w:ascii="Cambria Math" w:hAnsi="Cambria Math" w:cs="Calibri"/>
          <w:sz w:val="22"/>
          <w:szCs w:val="22"/>
        </w:rPr>
        <w:t xml:space="preserve">, </w:t>
      </w:r>
      <w:r w:rsidR="003E7B4A" w:rsidRPr="00F56DF5">
        <w:rPr>
          <w:rFonts w:ascii="Cambria Math" w:hAnsi="Cambria Math" w:cs="Calibri"/>
          <w:sz w:val="22"/>
          <w:szCs w:val="22"/>
        </w:rPr>
        <w:t xml:space="preserve">en relación con </w:t>
      </w:r>
      <w:r w:rsidR="002801E6" w:rsidRPr="00F56DF5">
        <w:rPr>
          <w:rFonts w:ascii="Cambria Math" w:hAnsi="Cambria Math" w:cs="Calibri"/>
          <w:sz w:val="22"/>
          <w:szCs w:val="22"/>
        </w:rPr>
        <w:t xml:space="preserve">el artículo </w:t>
      </w:r>
      <w:r w:rsidR="00A1741B" w:rsidRPr="00F56DF5">
        <w:rPr>
          <w:rFonts w:ascii="Cambria Math" w:hAnsi="Cambria Math" w:cs="Calibri"/>
          <w:sz w:val="22"/>
          <w:szCs w:val="22"/>
        </w:rPr>
        <w:t>55 literal c)</w:t>
      </w:r>
      <w:r w:rsidR="009666C8" w:rsidRPr="00F56DF5">
        <w:rPr>
          <w:rFonts w:ascii="Cambria Math" w:hAnsi="Cambria Math" w:cs="Calibri"/>
          <w:sz w:val="22"/>
          <w:szCs w:val="22"/>
        </w:rPr>
        <w:t xml:space="preserve"> de su Reglamento</w:t>
      </w:r>
      <w:r w:rsidR="00EA2B29" w:rsidRPr="00F56DF5">
        <w:rPr>
          <w:rFonts w:ascii="Cambria Math" w:hAnsi="Cambria Math" w:cs="Calibri"/>
          <w:sz w:val="22"/>
          <w:szCs w:val="22"/>
        </w:rPr>
        <w:t>,</w:t>
      </w:r>
      <w:r w:rsidR="009666C8" w:rsidRPr="00F56DF5">
        <w:rPr>
          <w:rFonts w:ascii="Cambria Math" w:hAnsi="Cambria Math" w:cs="Calibri"/>
          <w:sz w:val="22"/>
          <w:szCs w:val="22"/>
        </w:rPr>
        <w:t xml:space="preserve"> </w:t>
      </w:r>
      <w:r w:rsidRPr="00F56DF5">
        <w:rPr>
          <w:rFonts w:ascii="Cambria Math" w:hAnsi="Cambria Math" w:cs="Calibri"/>
          <w:sz w:val="22"/>
          <w:szCs w:val="22"/>
        </w:rPr>
        <w:t xml:space="preserve">esta Oficina </w:t>
      </w:r>
      <w:r w:rsidRPr="00F56DF5">
        <w:rPr>
          <w:rFonts w:ascii="Cambria Math" w:hAnsi="Cambria Math" w:cs="Calibri"/>
          <w:b/>
          <w:sz w:val="22"/>
          <w:szCs w:val="22"/>
        </w:rPr>
        <w:t xml:space="preserve">RESUELVE: </w:t>
      </w:r>
    </w:p>
    <w:p w:rsidR="00A1741B" w:rsidRPr="00F56DF5" w:rsidRDefault="00A1741B" w:rsidP="004575FA">
      <w:pPr>
        <w:pStyle w:val="Prrafodelista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567"/>
        <w:contextualSpacing w:val="0"/>
        <w:jc w:val="both"/>
        <w:rPr>
          <w:rFonts w:ascii="Cambria Math" w:hAnsi="Cambria Math" w:cs="Calibri"/>
          <w:b/>
          <w:sz w:val="22"/>
          <w:szCs w:val="22"/>
        </w:rPr>
      </w:pPr>
      <w:r w:rsidRPr="00F56DF5">
        <w:rPr>
          <w:rFonts w:ascii="Cambria Math" w:hAnsi="Cambria Math" w:cs="Calibri"/>
          <w:b/>
          <w:sz w:val="22"/>
          <w:szCs w:val="22"/>
        </w:rPr>
        <w:t>CONCÉDESE</w:t>
      </w:r>
      <w:r w:rsidR="00DD3FF6" w:rsidRPr="00F56DF5">
        <w:rPr>
          <w:rFonts w:ascii="Cambria Math" w:hAnsi="Cambria Math" w:cs="Calibri"/>
          <w:b/>
          <w:sz w:val="22"/>
          <w:szCs w:val="22"/>
        </w:rPr>
        <w:t xml:space="preserve"> </w:t>
      </w:r>
      <w:r w:rsidRPr="00F56DF5">
        <w:rPr>
          <w:rFonts w:ascii="Cambria Math" w:hAnsi="Cambria Math" w:cs="Calibri"/>
          <w:sz w:val="22"/>
          <w:szCs w:val="22"/>
        </w:rPr>
        <w:t xml:space="preserve">acceso al solicitante a </w:t>
      </w:r>
      <w:r w:rsidR="000C1438" w:rsidRPr="00F56DF5">
        <w:rPr>
          <w:rFonts w:ascii="Cambria Math" w:hAnsi="Cambria Math" w:cs="Calibri"/>
          <w:sz w:val="22"/>
          <w:szCs w:val="22"/>
          <w:lang w:val="es-US"/>
        </w:rPr>
        <w:t xml:space="preserve">la información del valor del voto, montos pagados en concepto de deuda política para las elecciones de diputados a la Asamblea Legislativas, PARLACEN y Consejos Municipales de los años dos mil doce y dos mil </w:t>
      </w:r>
      <w:proofErr w:type="gramStart"/>
      <w:r w:rsidR="000C1438" w:rsidRPr="00F56DF5">
        <w:rPr>
          <w:rFonts w:ascii="Cambria Math" w:hAnsi="Cambria Math" w:cs="Calibri"/>
          <w:sz w:val="22"/>
          <w:szCs w:val="22"/>
          <w:lang w:val="es-US"/>
        </w:rPr>
        <w:t xml:space="preserve">quince </w:t>
      </w:r>
      <w:r w:rsidR="000C1438" w:rsidRPr="00F56DF5">
        <w:rPr>
          <w:rFonts w:ascii="Cambria Math" w:hAnsi="Cambria Math" w:cs="Calibri"/>
          <w:sz w:val="22"/>
          <w:szCs w:val="22"/>
        </w:rPr>
        <w:t>,</w:t>
      </w:r>
      <w:proofErr w:type="gramEnd"/>
      <w:r w:rsidR="000C1438" w:rsidRPr="00F56DF5">
        <w:rPr>
          <w:rFonts w:ascii="Cambria Math" w:hAnsi="Cambria Math" w:cs="Calibri"/>
          <w:sz w:val="22"/>
          <w:szCs w:val="22"/>
        </w:rPr>
        <w:t xml:space="preserve"> según lo provisto por el Departamento de Presupuesto, en atención a los datos solicitados.</w:t>
      </w:r>
    </w:p>
    <w:p w:rsidR="00A1741B" w:rsidRPr="00F56DF5" w:rsidRDefault="004575FA" w:rsidP="004575FA">
      <w:pPr>
        <w:pStyle w:val="Prrafodelista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567"/>
        <w:contextualSpacing w:val="0"/>
        <w:jc w:val="both"/>
        <w:rPr>
          <w:rFonts w:ascii="Cambria Math" w:hAnsi="Cambria Math" w:cs="Calibri"/>
          <w:b/>
          <w:sz w:val="22"/>
          <w:szCs w:val="22"/>
        </w:rPr>
      </w:pPr>
      <w:r w:rsidRPr="00F56DF5">
        <w:rPr>
          <w:rFonts w:ascii="Cambria Math" w:hAnsi="Cambria Math" w:cs="Calibri"/>
          <w:b/>
          <w:sz w:val="22"/>
          <w:szCs w:val="22"/>
        </w:rPr>
        <w:t xml:space="preserve">AMPLÍASE </w:t>
      </w:r>
      <w:r w:rsidRPr="00F56DF5">
        <w:rPr>
          <w:rFonts w:ascii="Cambria Math" w:hAnsi="Cambria Math" w:cs="Calibri"/>
          <w:sz w:val="22"/>
          <w:szCs w:val="22"/>
        </w:rPr>
        <w:t xml:space="preserve">el plazo de gestión de </w:t>
      </w:r>
      <w:proofErr w:type="gramStart"/>
      <w:r w:rsidRPr="00F56DF5">
        <w:rPr>
          <w:rFonts w:ascii="Cambria Math" w:hAnsi="Cambria Math" w:cs="Calibri"/>
          <w:sz w:val="22"/>
          <w:szCs w:val="22"/>
        </w:rPr>
        <w:t xml:space="preserve">la </w:t>
      </w:r>
      <w:r w:rsidR="00A1741B" w:rsidRPr="00F56DF5">
        <w:rPr>
          <w:rFonts w:ascii="Cambria Math" w:hAnsi="Cambria Math" w:cs="Calibri"/>
          <w:b/>
          <w:sz w:val="22"/>
          <w:szCs w:val="22"/>
        </w:rPr>
        <w:t xml:space="preserve"> </w:t>
      </w:r>
      <w:r w:rsidRPr="00F56DF5">
        <w:rPr>
          <w:rFonts w:ascii="Cambria Math" w:hAnsi="Cambria Math" w:cs="Calibri"/>
          <w:sz w:val="22"/>
          <w:szCs w:val="22"/>
        </w:rPr>
        <w:t>solicitud</w:t>
      </w:r>
      <w:proofErr w:type="gramEnd"/>
      <w:r w:rsidRPr="00F56DF5">
        <w:rPr>
          <w:rFonts w:ascii="Cambria Math" w:hAnsi="Cambria Math" w:cs="Calibri"/>
          <w:sz w:val="22"/>
          <w:szCs w:val="22"/>
        </w:rPr>
        <w:t xml:space="preserve"> de información MH-2017-0351, en cinco días hábiles por circunstancia excepcional.</w:t>
      </w:r>
    </w:p>
    <w:p w:rsidR="00C22FED" w:rsidRPr="00F56DF5" w:rsidRDefault="00E31F3A" w:rsidP="004575FA">
      <w:pPr>
        <w:pStyle w:val="Prrafodelista"/>
        <w:numPr>
          <w:ilvl w:val="0"/>
          <w:numId w:val="2"/>
        </w:numPr>
        <w:tabs>
          <w:tab w:val="left" w:pos="567"/>
        </w:tabs>
        <w:spacing w:before="240" w:line="360" w:lineRule="auto"/>
        <w:ind w:left="567" w:hanging="567"/>
        <w:contextualSpacing w:val="0"/>
        <w:jc w:val="both"/>
        <w:rPr>
          <w:rFonts w:ascii="Cambria Math" w:hAnsi="Cambria Math" w:cs="Calibri"/>
          <w:b/>
          <w:sz w:val="22"/>
          <w:szCs w:val="22"/>
        </w:rPr>
      </w:pPr>
      <w:r w:rsidRPr="00F56DF5">
        <w:rPr>
          <w:rFonts w:ascii="Cambria Math" w:hAnsi="Cambria Math" w:cs="Calibri"/>
          <w:b/>
          <w:sz w:val="22"/>
          <w:szCs w:val="22"/>
        </w:rPr>
        <w:t>NOT</w:t>
      </w:r>
      <w:r w:rsidR="006A5A76" w:rsidRPr="00F56DF5">
        <w:rPr>
          <w:rFonts w:ascii="Cambria Math" w:hAnsi="Cambria Math" w:cs="Calibri"/>
          <w:b/>
          <w:sz w:val="22"/>
          <w:szCs w:val="22"/>
        </w:rPr>
        <w:t>I</w:t>
      </w:r>
      <w:r w:rsidRPr="00F56DF5">
        <w:rPr>
          <w:rFonts w:ascii="Cambria Math" w:hAnsi="Cambria Math" w:cs="Calibri"/>
          <w:b/>
          <w:sz w:val="22"/>
          <w:szCs w:val="22"/>
        </w:rPr>
        <w:t>F</w:t>
      </w:r>
      <w:r w:rsidR="006A5A76" w:rsidRPr="00F56DF5">
        <w:rPr>
          <w:rFonts w:ascii="Cambria Math" w:hAnsi="Cambria Math" w:cs="Calibri"/>
          <w:b/>
          <w:sz w:val="22"/>
          <w:szCs w:val="22"/>
        </w:rPr>
        <w:t>Í</w:t>
      </w:r>
      <w:r w:rsidRPr="00F56DF5">
        <w:rPr>
          <w:rFonts w:ascii="Cambria Math" w:hAnsi="Cambria Math" w:cs="Calibri"/>
          <w:b/>
          <w:sz w:val="22"/>
          <w:szCs w:val="22"/>
        </w:rPr>
        <w:t>QUESE.</w:t>
      </w:r>
      <w:r w:rsidR="00211389" w:rsidRPr="00F56DF5">
        <w:rPr>
          <w:rFonts w:ascii="Cambria Math" w:hAnsi="Cambria Math" w:cs="Calibri"/>
          <w:b/>
          <w:sz w:val="22"/>
          <w:szCs w:val="22"/>
        </w:rPr>
        <w:t xml:space="preserve"> </w:t>
      </w:r>
    </w:p>
    <w:p w:rsidR="002801E6" w:rsidRPr="00F56DF5" w:rsidRDefault="002801E6" w:rsidP="004575FA">
      <w:pPr>
        <w:tabs>
          <w:tab w:val="left" w:pos="284"/>
        </w:tabs>
        <w:spacing w:before="240"/>
        <w:jc w:val="both"/>
        <w:rPr>
          <w:rFonts w:ascii="Cambria Math" w:hAnsi="Cambria Math" w:cs="Calibri"/>
          <w:b/>
          <w:sz w:val="22"/>
          <w:szCs w:val="22"/>
        </w:rPr>
      </w:pPr>
    </w:p>
    <w:p w:rsidR="002624B3" w:rsidRPr="00F56DF5" w:rsidRDefault="002624B3" w:rsidP="004575FA">
      <w:pPr>
        <w:tabs>
          <w:tab w:val="left" w:pos="284"/>
        </w:tabs>
        <w:spacing w:before="240"/>
        <w:jc w:val="both"/>
        <w:rPr>
          <w:rFonts w:ascii="Cambria Math" w:hAnsi="Cambria Math" w:cs="Calibri"/>
          <w:b/>
          <w:sz w:val="22"/>
          <w:szCs w:val="22"/>
        </w:rPr>
      </w:pPr>
    </w:p>
    <w:p w:rsidR="00BE039D" w:rsidRPr="00F56DF5" w:rsidRDefault="000B3B77" w:rsidP="004575FA">
      <w:pPr>
        <w:jc w:val="center"/>
        <w:rPr>
          <w:rFonts w:ascii="Cambria Math" w:hAnsi="Cambria Math" w:cs="Calibri"/>
          <w:b/>
          <w:bCs/>
          <w:sz w:val="22"/>
          <w:szCs w:val="22"/>
          <w:lang w:val="es-ES_tradnl"/>
        </w:rPr>
      </w:pPr>
      <w:r w:rsidRPr="00F56DF5">
        <w:rPr>
          <w:rFonts w:ascii="Cambria Math" w:hAnsi="Cambria Math" w:cs="Calibri"/>
          <w:b/>
          <w:bCs/>
          <w:sz w:val="22"/>
          <w:szCs w:val="22"/>
          <w:lang w:val="es-ES_tradnl"/>
        </w:rPr>
        <w:t>Lic</w:t>
      </w:r>
      <w:r w:rsidR="00315B28" w:rsidRPr="00F56DF5">
        <w:rPr>
          <w:rFonts w:ascii="Cambria Math" w:hAnsi="Cambria Math" w:cs="Calibri"/>
          <w:b/>
          <w:bCs/>
          <w:sz w:val="22"/>
          <w:szCs w:val="22"/>
          <w:lang w:val="es-ES_tradnl"/>
        </w:rPr>
        <w:t xml:space="preserve">. </w:t>
      </w:r>
      <w:r w:rsidR="00681034" w:rsidRPr="00F56DF5">
        <w:rPr>
          <w:rFonts w:ascii="Cambria Math" w:hAnsi="Cambria Math" w:cs="Calibri"/>
          <w:b/>
          <w:bCs/>
          <w:sz w:val="22"/>
          <w:szCs w:val="22"/>
          <w:lang w:val="es-SV"/>
        </w:rPr>
        <w:t>Daniel Eliseo Martínez Taura</w:t>
      </w:r>
    </w:p>
    <w:p w:rsidR="00BE039D" w:rsidRPr="00F56DF5" w:rsidRDefault="00681034" w:rsidP="004575FA">
      <w:pPr>
        <w:jc w:val="center"/>
        <w:rPr>
          <w:rFonts w:ascii="Cambria Math" w:hAnsi="Cambria Math" w:cs="Calibri"/>
          <w:b/>
          <w:bCs/>
          <w:sz w:val="22"/>
          <w:szCs w:val="22"/>
          <w:lang w:val="es-ES_tradnl"/>
        </w:rPr>
      </w:pPr>
      <w:r w:rsidRPr="00F56DF5">
        <w:rPr>
          <w:rFonts w:ascii="Cambria Math" w:hAnsi="Cambria Math" w:cs="Calibri"/>
          <w:b/>
          <w:bCs/>
          <w:sz w:val="22"/>
          <w:szCs w:val="22"/>
          <w:lang w:val="es-SV"/>
        </w:rPr>
        <w:t>Oficial de Información</w:t>
      </w:r>
    </w:p>
    <w:p w:rsidR="00960A03" w:rsidRPr="00F56DF5" w:rsidRDefault="00681034" w:rsidP="00A60AEF">
      <w:pPr>
        <w:jc w:val="center"/>
        <w:rPr>
          <w:rFonts w:ascii="Cambria Math" w:hAnsi="Cambria Math" w:cs="Calibri"/>
          <w:b/>
          <w:bCs/>
          <w:sz w:val="22"/>
          <w:szCs w:val="22"/>
          <w:lang w:val="es-ES_tradnl"/>
        </w:rPr>
      </w:pPr>
      <w:r w:rsidRPr="00F56DF5">
        <w:rPr>
          <w:rFonts w:ascii="Cambria Math" w:hAnsi="Cambria Math" w:cs="Calibri"/>
          <w:b/>
          <w:bCs/>
          <w:sz w:val="22"/>
          <w:szCs w:val="22"/>
          <w:lang w:val="es-SV"/>
        </w:rPr>
        <w:t>Ministerio de Hacienda</w:t>
      </w:r>
    </w:p>
    <w:sectPr w:rsidR="00960A03" w:rsidRPr="00F56DF5" w:rsidSect="004575FA">
      <w:pgSz w:w="12240" w:h="15840" w:code="1"/>
      <w:pgMar w:top="1418" w:right="14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580"/>
    <w:multiLevelType w:val="hybridMultilevel"/>
    <w:tmpl w:val="C06EF382"/>
    <w:lvl w:ilvl="0" w:tplc="632ABE6C">
      <w:numFmt w:val="bullet"/>
      <w:lvlText w:val="-"/>
      <w:lvlJc w:val="left"/>
      <w:pPr>
        <w:ind w:left="1068" w:hanging="360"/>
      </w:pPr>
      <w:rPr>
        <w:rFonts w:ascii="Calibri" w:eastAsia="SimSun" w:hAnsi="Calibri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791DB0"/>
    <w:multiLevelType w:val="hybridMultilevel"/>
    <w:tmpl w:val="65ACCC52"/>
    <w:lvl w:ilvl="0" w:tplc="6CBC0998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D"/>
    <w:rsid w:val="000137EF"/>
    <w:rsid w:val="00016B02"/>
    <w:rsid w:val="000205D5"/>
    <w:rsid w:val="00021B57"/>
    <w:rsid w:val="00022582"/>
    <w:rsid w:val="000229C2"/>
    <w:rsid w:val="000305EE"/>
    <w:rsid w:val="00031F1B"/>
    <w:rsid w:val="000363F1"/>
    <w:rsid w:val="000411E4"/>
    <w:rsid w:val="00044E92"/>
    <w:rsid w:val="00045E25"/>
    <w:rsid w:val="000476E8"/>
    <w:rsid w:val="00055616"/>
    <w:rsid w:val="00056786"/>
    <w:rsid w:val="00060D87"/>
    <w:rsid w:val="00064D0B"/>
    <w:rsid w:val="00065447"/>
    <w:rsid w:val="000663BA"/>
    <w:rsid w:val="0007037E"/>
    <w:rsid w:val="00074DDB"/>
    <w:rsid w:val="0008517F"/>
    <w:rsid w:val="00090B17"/>
    <w:rsid w:val="00093DC1"/>
    <w:rsid w:val="00094937"/>
    <w:rsid w:val="00097299"/>
    <w:rsid w:val="00097831"/>
    <w:rsid w:val="000A33EF"/>
    <w:rsid w:val="000A3BD7"/>
    <w:rsid w:val="000B3B77"/>
    <w:rsid w:val="000B63B1"/>
    <w:rsid w:val="000C00E7"/>
    <w:rsid w:val="000C11B0"/>
    <w:rsid w:val="000C1438"/>
    <w:rsid w:val="000C14DD"/>
    <w:rsid w:val="000C4511"/>
    <w:rsid w:val="000C689F"/>
    <w:rsid w:val="000C7C6B"/>
    <w:rsid w:val="000D2990"/>
    <w:rsid w:val="000D2D6B"/>
    <w:rsid w:val="000E07B7"/>
    <w:rsid w:val="000F0BCD"/>
    <w:rsid w:val="00100978"/>
    <w:rsid w:val="00102EBF"/>
    <w:rsid w:val="00112CAA"/>
    <w:rsid w:val="0011508D"/>
    <w:rsid w:val="001155C2"/>
    <w:rsid w:val="00116ABB"/>
    <w:rsid w:val="0012011D"/>
    <w:rsid w:val="001215CC"/>
    <w:rsid w:val="00121C2D"/>
    <w:rsid w:val="00123FBB"/>
    <w:rsid w:val="0013747F"/>
    <w:rsid w:val="001412EE"/>
    <w:rsid w:val="00141EE4"/>
    <w:rsid w:val="00141FC9"/>
    <w:rsid w:val="00143450"/>
    <w:rsid w:val="00145523"/>
    <w:rsid w:val="0015417F"/>
    <w:rsid w:val="001543EA"/>
    <w:rsid w:val="00161971"/>
    <w:rsid w:val="0016326A"/>
    <w:rsid w:val="001670BC"/>
    <w:rsid w:val="00170F14"/>
    <w:rsid w:val="00171DA8"/>
    <w:rsid w:val="001725F7"/>
    <w:rsid w:val="001773E8"/>
    <w:rsid w:val="001870CC"/>
    <w:rsid w:val="001953C2"/>
    <w:rsid w:val="001A01FE"/>
    <w:rsid w:val="001A0C29"/>
    <w:rsid w:val="001A20E7"/>
    <w:rsid w:val="001A4122"/>
    <w:rsid w:val="001A77AE"/>
    <w:rsid w:val="001B1D8D"/>
    <w:rsid w:val="001B25B0"/>
    <w:rsid w:val="001B51C3"/>
    <w:rsid w:val="001C481D"/>
    <w:rsid w:val="001C782D"/>
    <w:rsid w:val="001C7900"/>
    <w:rsid w:val="001C7901"/>
    <w:rsid w:val="001D0710"/>
    <w:rsid w:val="001D17CF"/>
    <w:rsid w:val="001D26A4"/>
    <w:rsid w:val="001D378E"/>
    <w:rsid w:val="001D3CB3"/>
    <w:rsid w:val="001E262E"/>
    <w:rsid w:val="001E3776"/>
    <w:rsid w:val="001F66D7"/>
    <w:rsid w:val="001F6742"/>
    <w:rsid w:val="00206532"/>
    <w:rsid w:val="00211389"/>
    <w:rsid w:val="002138E8"/>
    <w:rsid w:val="00214E8C"/>
    <w:rsid w:val="002176A0"/>
    <w:rsid w:val="00230B77"/>
    <w:rsid w:val="002317C7"/>
    <w:rsid w:val="00260895"/>
    <w:rsid w:val="00261D0C"/>
    <w:rsid w:val="002624B3"/>
    <w:rsid w:val="00262698"/>
    <w:rsid w:val="00264898"/>
    <w:rsid w:val="00267AC8"/>
    <w:rsid w:val="00270661"/>
    <w:rsid w:val="00271775"/>
    <w:rsid w:val="002778FF"/>
    <w:rsid w:val="002801E6"/>
    <w:rsid w:val="00283218"/>
    <w:rsid w:val="00287FE7"/>
    <w:rsid w:val="00297706"/>
    <w:rsid w:val="002A50F5"/>
    <w:rsid w:val="002B5B35"/>
    <w:rsid w:val="002B6CD1"/>
    <w:rsid w:val="002C1D9E"/>
    <w:rsid w:val="002C6DD2"/>
    <w:rsid w:val="002D28F1"/>
    <w:rsid w:val="002D34EC"/>
    <w:rsid w:val="002D35A5"/>
    <w:rsid w:val="002E0568"/>
    <w:rsid w:val="002E2A9D"/>
    <w:rsid w:val="002E3CDE"/>
    <w:rsid w:val="002E4051"/>
    <w:rsid w:val="002F0A78"/>
    <w:rsid w:val="002F7682"/>
    <w:rsid w:val="003031CD"/>
    <w:rsid w:val="003047CD"/>
    <w:rsid w:val="0030791C"/>
    <w:rsid w:val="00311EF2"/>
    <w:rsid w:val="00312C63"/>
    <w:rsid w:val="00312CAF"/>
    <w:rsid w:val="00314137"/>
    <w:rsid w:val="00314644"/>
    <w:rsid w:val="00315B28"/>
    <w:rsid w:val="00323882"/>
    <w:rsid w:val="00323A67"/>
    <w:rsid w:val="00326311"/>
    <w:rsid w:val="00334FC4"/>
    <w:rsid w:val="003523CF"/>
    <w:rsid w:val="0035521F"/>
    <w:rsid w:val="003577BF"/>
    <w:rsid w:val="00361AD0"/>
    <w:rsid w:val="00365639"/>
    <w:rsid w:val="003700C2"/>
    <w:rsid w:val="00370318"/>
    <w:rsid w:val="00370E7B"/>
    <w:rsid w:val="00372548"/>
    <w:rsid w:val="00373015"/>
    <w:rsid w:val="00382E5F"/>
    <w:rsid w:val="00387E02"/>
    <w:rsid w:val="00394ED7"/>
    <w:rsid w:val="003A1EAB"/>
    <w:rsid w:val="003A4F41"/>
    <w:rsid w:val="003A69A3"/>
    <w:rsid w:val="003B3463"/>
    <w:rsid w:val="003C59F7"/>
    <w:rsid w:val="003C63AB"/>
    <w:rsid w:val="003C7433"/>
    <w:rsid w:val="003D620F"/>
    <w:rsid w:val="003E0867"/>
    <w:rsid w:val="003E7B4A"/>
    <w:rsid w:val="003F0B54"/>
    <w:rsid w:val="003F3341"/>
    <w:rsid w:val="003F484C"/>
    <w:rsid w:val="003F632A"/>
    <w:rsid w:val="00404252"/>
    <w:rsid w:val="004068BA"/>
    <w:rsid w:val="00407DA6"/>
    <w:rsid w:val="004245A1"/>
    <w:rsid w:val="004258A9"/>
    <w:rsid w:val="00430554"/>
    <w:rsid w:val="00436E6B"/>
    <w:rsid w:val="0043709E"/>
    <w:rsid w:val="00440CC7"/>
    <w:rsid w:val="00443E11"/>
    <w:rsid w:val="004446B6"/>
    <w:rsid w:val="004551CE"/>
    <w:rsid w:val="0045589F"/>
    <w:rsid w:val="00456021"/>
    <w:rsid w:val="00456ED7"/>
    <w:rsid w:val="004575FA"/>
    <w:rsid w:val="004577D0"/>
    <w:rsid w:val="00464A10"/>
    <w:rsid w:val="00464B42"/>
    <w:rsid w:val="004673C3"/>
    <w:rsid w:val="00472E6C"/>
    <w:rsid w:val="0048006B"/>
    <w:rsid w:val="004812EE"/>
    <w:rsid w:val="00483E61"/>
    <w:rsid w:val="00490441"/>
    <w:rsid w:val="004915C0"/>
    <w:rsid w:val="00495F58"/>
    <w:rsid w:val="004A29A4"/>
    <w:rsid w:val="004A7092"/>
    <w:rsid w:val="004A7A04"/>
    <w:rsid w:val="004B0EB8"/>
    <w:rsid w:val="004B3339"/>
    <w:rsid w:val="004C510F"/>
    <w:rsid w:val="004C698B"/>
    <w:rsid w:val="004C7CFF"/>
    <w:rsid w:val="004D0D93"/>
    <w:rsid w:val="004D7027"/>
    <w:rsid w:val="004E34B9"/>
    <w:rsid w:val="004E4967"/>
    <w:rsid w:val="004F069F"/>
    <w:rsid w:val="004F2170"/>
    <w:rsid w:val="004F3834"/>
    <w:rsid w:val="004F525C"/>
    <w:rsid w:val="004F7197"/>
    <w:rsid w:val="00500C05"/>
    <w:rsid w:val="00504995"/>
    <w:rsid w:val="00507D74"/>
    <w:rsid w:val="00511B7D"/>
    <w:rsid w:val="00513D85"/>
    <w:rsid w:val="005221A8"/>
    <w:rsid w:val="005265FE"/>
    <w:rsid w:val="00527758"/>
    <w:rsid w:val="00531873"/>
    <w:rsid w:val="00531E4E"/>
    <w:rsid w:val="0053645C"/>
    <w:rsid w:val="00541BFE"/>
    <w:rsid w:val="00542875"/>
    <w:rsid w:val="00545080"/>
    <w:rsid w:val="005465A2"/>
    <w:rsid w:val="00560CA4"/>
    <w:rsid w:val="00561157"/>
    <w:rsid w:val="00564BD9"/>
    <w:rsid w:val="00574ECA"/>
    <w:rsid w:val="00585A8A"/>
    <w:rsid w:val="00590929"/>
    <w:rsid w:val="00590B88"/>
    <w:rsid w:val="00594441"/>
    <w:rsid w:val="005A5A4D"/>
    <w:rsid w:val="005A621C"/>
    <w:rsid w:val="005A6CE8"/>
    <w:rsid w:val="005B09B7"/>
    <w:rsid w:val="005B0CBF"/>
    <w:rsid w:val="005B1AAB"/>
    <w:rsid w:val="005B1EC6"/>
    <w:rsid w:val="005C5A3C"/>
    <w:rsid w:val="005C7C30"/>
    <w:rsid w:val="005D2205"/>
    <w:rsid w:val="005E2309"/>
    <w:rsid w:val="005E407D"/>
    <w:rsid w:val="005E68BC"/>
    <w:rsid w:val="005F3352"/>
    <w:rsid w:val="005F3A9F"/>
    <w:rsid w:val="005F59BD"/>
    <w:rsid w:val="005F781A"/>
    <w:rsid w:val="00602366"/>
    <w:rsid w:val="00603A8C"/>
    <w:rsid w:val="006063C5"/>
    <w:rsid w:val="00606996"/>
    <w:rsid w:val="00611235"/>
    <w:rsid w:val="00613C20"/>
    <w:rsid w:val="00614ADE"/>
    <w:rsid w:val="00616C8A"/>
    <w:rsid w:val="0062007B"/>
    <w:rsid w:val="00625B97"/>
    <w:rsid w:val="00627F3D"/>
    <w:rsid w:val="0063681B"/>
    <w:rsid w:val="00636D04"/>
    <w:rsid w:val="006374D3"/>
    <w:rsid w:val="006414B9"/>
    <w:rsid w:val="00642BB7"/>
    <w:rsid w:val="006456C7"/>
    <w:rsid w:val="006459B4"/>
    <w:rsid w:val="00646190"/>
    <w:rsid w:val="006477D3"/>
    <w:rsid w:val="00650DA9"/>
    <w:rsid w:val="00656373"/>
    <w:rsid w:val="0066404C"/>
    <w:rsid w:val="00666E91"/>
    <w:rsid w:val="00673877"/>
    <w:rsid w:val="006745AD"/>
    <w:rsid w:val="00681034"/>
    <w:rsid w:val="0069192A"/>
    <w:rsid w:val="0069300C"/>
    <w:rsid w:val="00694348"/>
    <w:rsid w:val="006A502D"/>
    <w:rsid w:val="006A5A76"/>
    <w:rsid w:val="006A6B5F"/>
    <w:rsid w:val="006B7D6E"/>
    <w:rsid w:val="006C0A12"/>
    <w:rsid w:val="006C0AE2"/>
    <w:rsid w:val="006C142C"/>
    <w:rsid w:val="006C20C4"/>
    <w:rsid w:val="006D0845"/>
    <w:rsid w:val="006D3AE5"/>
    <w:rsid w:val="006D773B"/>
    <w:rsid w:val="006D7E7F"/>
    <w:rsid w:val="006E401F"/>
    <w:rsid w:val="006F0860"/>
    <w:rsid w:val="006F22AB"/>
    <w:rsid w:val="006F3EFA"/>
    <w:rsid w:val="006F6FE2"/>
    <w:rsid w:val="006F7E7F"/>
    <w:rsid w:val="007055E4"/>
    <w:rsid w:val="00707B78"/>
    <w:rsid w:val="00707ECA"/>
    <w:rsid w:val="00711B43"/>
    <w:rsid w:val="007134B7"/>
    <w:rsid w:val="00713706"/>
    <w:rsid w:val="00725547"/>
    <w:rsid w:val="0072700A"/>
    <w:rsid w:val="00727178"/>
    <w:rsid w:val="007308B5"/>
    <w:rsid w:val="00733362"/>
    <w:rsid w:val="007337B4"/>
    <w:rsid w:val="00742CA5"/>
    <w:rsid w:val="00752FA3"/>
    <w:rsid w:val="00755CC5"/>
    <w:rsid w:val="00760131"/>
    <w:rsid w:val="0076219F"/>
    <w:rsid w:val="00764EB1"/>
    <w:rsid w:val="007662D5"/>
    <w:rsid w:val="007710EC"/>
    <w:rsid w:val="007721EC"/>
    <w:rsid w:val="00774AF7"/>
    <w:rsid w:val="007750DE"/>
    <w:rsid w:val="00777E1A"/>
    <w:rsid w:val="00781341"/>
    <w:rsid w:val="007823DB"/>
    <w:rsid w:val="0078408C"/>
    <w:rsid w:val="007863A3"/>
    <w:rsid w:val="00797291"/>
    <w:rsid w:val="007A3206"/>
    <w:rsid w:val="007A4685"/>
    <w:rsid w:val="007A565A"/>
    <w:rsid w:val="007A5A29"/>
    <w:rsid w:val="007A5E2E"/>
    <w:rsid w:val="007B07F9"/>
    <w:rsid w:val="007B0C38"/>
    <w:rsid w:val="007B201A"/>
    <w:rsid w:val="007B24A6"/>
    <w:rsid w:val="007B3172"/>
    <w:rsid w:val="007B4E1A"/>
    <w:rsid w:val="007C223F"/>
    <w:rsid w:val="007C26A4"/>
    <w:rsid w:val="007D2365"/>
    <w:rsid w:val="007D2FDD"/>
    <w:rsid w:val="007D3AAB"/>
    <w:rsid w:val="007D3D07"/>
    <w:rsid w:val="007D3F83"/>
    <w:rsid w:val="007D41B8"/>
    <w:rsid w:val="007E0554"/>
    <w:rsid w:val="007E086C"/>
    <w:rsid w:val="007E1396"/>
    <w:rsid w:val="007E2563"/>
    <w:rsid w:val="007F32BA"/>
    <w:rsid w:val="007F65E3"/>
    <w:rsid w:val="007F7040"/>
    <w:rsid w:val="00800B04"/>
    <w:rsid w:val="0080249D"/>
    <w:rsid w:val="00804CAF"/>
    <w:rsid w:val="00810810"/>
    <w:rsid w:val="00812391"/>
    <w:rsid w:val="00812BE4"/>
    <w:rsid w:val="00813C79"/>
    <w:rsid w:val="00813CC1"/>
    <w:rsid w:val="008174C3"/>
    <w:rsid w:val="00820949"/>
    <w:rsid w:val="00820B5A"/>
    <w:rsid w:val="00825FE3"/>
    <w:rsid w:val="00833567"/>
    <w:rsid w:val="00834532"/>
    <w:rsid w:val="0083553A"/>
    <w:rsid w:val="008408E4"/>
    <w:rsid w:val="00846ADD"/>
    <w:rsid w:val="00847AC5"/>
    <w:rsid w:val="00850D76"/>
    <w:rsid w:val="00852084"/>
    <w:rsid w:val="00853EE1"/>
    <w:rsid w:val="00856296"/>
    <w:rsid w:val="008602AD"/>
    <w:rsid w:val="008622DC"/>
    <w:rsid w:val="00862457"/>
    <w:rsid w:val="0087344B"/>
    <w:rsid w:val="00886572"/>
    <w:rsid w:val="008A2B83"/>
    <w:rsid w:val="008A2F1E"/>
    <w:rsid w:val="008A672D"/>
    <w:rsid w:val="008A7BB0"/>
    <w:rsid w:val="008B27FA"/>
    <w:rsid w:val="008B2FC1"/>
    <w:rsid w:val="008C13A7"/>
    <w:rsid w:val="008D5EB8"/>
    <w:rsid w:val="008D6CBA"/>
    <w:rsid w:val="008F4240"/>
    <w:rsid w:val="0090043D"/>
    <w:rsid w:val="00901DBA"/>
    <w:rsid w:val="00902FB8"/>
    <w:rsid w:val="00911C36"/>
    <w:rsid w:val="00913825"/>
    <w:rsid w:val="00914FA0"/>
    <w:rsid w:val="009161B8"/>
    <w:rsid w:val="009210B1"/>
    <w:rsid w:val="00922F0C"/>
    <w:rsid w:val="0093186A"/>
    <w:rsid w:val="0093549D"/>
    <w:rsid w:val="00941240"/>
    <w:rsid w:val="00943978"/>
    <w:rsid w:val="009508AE"/>
    <w:rsid w:val="00957EFC"/>
    <w:rsid w:val="00960A03"/>
    <w:rsid w:val="00962BEA"/>
    <w:rsid w:val="009666C8"/>
    <w:rsid w:val="00967C11"/>
    <w:rsid w:val="009739E7"/>
    <w:rsid w:val="00977F78"/>
    <w:rsid w:val="00983658"/>
    <w:rsid w:val="00987850"/>
    <w:rsid w:val="00987A6E"/>
    <w:rsid w:val="00990E15"/>
    <w:rsid w:val="0099352F"/>
    <w:rsid w:val="009A53DE"/>
    <w:rsid w:val="009A56CE"/>
    <w:rsid w:val="009A5CD6"/>
    <w:rsid w:val="009B09D3"/>
    <w:rsid w:val="009B4C30"/>
    <w:rsid w:val="009B7632"/>
    <w:rsid w:val="009C32E7"/>
    <w:rsid w:val="009C6289"/>
    <w:rsid w:val="009D0D59"/>
    <w:rsid w:val="009D2462"/>
    <w:rsid w:val="009D2E4F"/>
    <w:rsid w:val="009D41F7"/>
    <w:rsid w:val="009D4298"/>
    <w:rsid w:val="009D51F0"/>
    <w:rsid w:val="009D67FD"/>
    <w:rsid w:val="009E1B57"/>
    <w:rsid w:val="009E4BFE"/>
    <w:rsid w:val="009F05ED"/>
    <w:rsid w:val="009F19DA"/>
    <w:rsid w:val="009F3A50"/>
    <w:rsid w:val="00A00781"/>
    <w:rsid w:val="00A007D4"/>
    <w:rsid w:val="00A04ABE"/>
    <w:rsid w:val="00A10454"/>
    <w:rsid w:val="00A13FB0"/>
    <w:rsid w:val="00A14317"/>
    <w:rsid w:val="00A16F76"/>
    <w:rsid w:val="00A1741B"/>
    <w:rsid w:val="00A21EDB"/>
    <w:rsid w:val="00A222DC"/>
    <w:rsid w:val="00A22460"/>
    <w:rsid w:val="00A23543"/>
    <w:rsid w:val="00A274A7"/>
    <w:rsid w:val="00A30A63"/>
    <w:rsid w:val="00A42038"/>
    <w:rsid w:val="00A42EA0"/>
    <w:rsid w:val="00A44BA9"/>
    <w:rsid w:val="00A46219"/>
    <w:rsid w:val="00A46428"/>
    <w:rsid w:val="00A53528"/>
    <w:rsid w:val="00A60AEF"/>
    <w:rsid w:val="00A60F16"/>
    <w:rsid w:val="00A62AFF"/>
    <w:rsid w:val="00A65D6F"/>
    <w:rsid w:val="00A665A9"/>
    <w:rsid w:val="00A668AD"/>
    <w:rsid w:val="00A70CF9"/>
    <w:rsid w:val="00A842AF"/>
    <w:rsid w:val="00A848B3"/>
    <w:rsid w:val="00A85BB4"/>
    <w:rsid w:val="00A90487"/>
    <w:rsid w:val="00A933D3"/>
    <w:rsid w:val="00AA25DA"/>
    <w:rsid w:val="00AA7CDE"/>
    <w:rsid w:val="00AB5495"/>
    <w:rsid w:val="00AC3A9B"/>
    <w:rsid w:val="00AC449E"/>
    <w:rsid w:val="00AD0D69"/>
    <w:rsid w:val="00AD41B3"/>
    <w:rsid w:val="00AD7472"/>
    <w:rsid w:val="00AE0554"/>
    <w:rsid w:val="00AE0B12"/>
    <w:rsid w:val="00AE4D95"/>
    <w:rsid w:val="00AF002A"/>
    <w:rsid w:val="00B00293"/>
    <w:rsid w:val="00B00D74"/>
    <w:rsid w:val="00B052F3"/>
    <w:rsid w:val="00B05316"/>
    <w:rsid w:val="00B06F05"/>
    <w:rsid w:val="00B10501"/>
    <w:rsid w:val="00B161EB"/>
    <w:rsid w:val="00B17968"/>
    <w:rsid w:val="00B20B83"/>
    <w:rsid w:val="00B21483"/>
    <w:rsid w:val="00B234EB"/>
    <w:rsid w:val="00B304FA"/>
    <w:rsid w:val="00B308AD"/>
    <w:rsid w:val="00B30EBC"/>
    <w:rsid w:val="00B31E0A"/>
    <w:rsid w:val="00B33A04"/>
    <w:rsid w:val="00B4037A"/>
    <w:rsid w:val="00B40940"/>
    <w:rsid w:val="00B411EA"/>
    <w:rsid w:val="00B4182C"/>
    <w:rsid w:val="00B45F74"/>
    <w:rsid w:val="00B467A1"/>
    <w:rsid w:val="00B511DF"/>
    <w:rsid w:val="00B54F1A"/>
    <w:rsid w:val="00B568FD"/>
    <w:rsid w:val="00B60BB5"/>
    <w:rsid w:val="00B64714"/>
    <w:rsid w:val="00B6630B"/>
    <w:rsid w:val="00B66B09"/>
    <w:rsid w:val="00B7251E"/>
    <w:rsid w:val="00B72A69"/>
    <w:rsid w:val="00B7694C"/>
    <w:rsid w:val="00B80A7D"/>
    <w:rsid w:val="00B8590B"/>
    <w:rsid w:val="00B86A01"/>
    <w:rsid w:val="00B924DC"/>
    <w:rsid w:val="00BA23D9"/>
    <w:rsid w:val="00BA27AF"/>
    <w:rsid w:val="00BA2C41"/>
    <w:rsid w:val="00BA54FD"/>
    <w:rsid w:val="00BB0E75"/>
    <w:rsid w:val="00BB18C4"/>
    <w:rsid w:val="00BB5D10"/>
    <w:rsid w:val="00BE039D"/>
    <w:rsid w:val="00BE0C10"/>
    <w:rsid w:val="00BE34ED"/>
    <w:rsid w:val="00BF5B5E"/>
    <w:rsid w:val="00BF7378"/>
    <w:rsid w:val="00C007D3"/>
    <w:rsid w:val="00C01BBB"/>
    <w:rsid w:val="00C045BA"/>
    <w:rsid w:val="00C050F4"/>
    <w:rsid w:val="00C05C61"/>
    <w:rsid w:val="00C122D7"/>
    <w:rsid w:val="00C14EFD"/>
    <w:rsid w:val="00C229C9"/>
    <w:rsid w:val="00C22D29"/>
    <w:rsid w:val="00C22FED"/>
    <w:rsid w:val="00C2621D"/>
    <w:rsid w:val="00C27F8B"/>
    <w:rsid w:val="00C32B5B"/>
    <w:rsid w:val="00C40797"/>
    <w:rsid w:val="00C42C67"/>
    <w:rsid w:val="00C45BBD"/>
    <w:rsid w:val="00C54D48"/>
    <w:rsid w:val="00C55B76"/>
    <w:rsid w:val="00C55E3F"/>
    <w:rsid w:val="00C56A61"/>
    <w:rsid w:val="00C577D5"/>
    <w:rsid w:val="00C60DC4"/>
    <w:rsid w:val="00C62D5E"/>
    <w:rsid w:val="00C63A5B"/>
    <w:rsid w:val="00C67CE3"/>
    <w:rsid w:val="00C752A1"/>
    <w:rsid w:val="00C75456"/>
    <w:rsid w:val="00C841FD"/>
    <w:rsid w:val="00C85D22"/>
    <w:rsid w:val="00C8702B"/>
    <w:rsid w:val="00C950F6"/>
    <w:rsid w:val="00C958EE"/>
    <w:rsid w:val="00CA167C"/>
    <w:rsid w:val="00CA2B6E"/>
    <w:rsid w:val="00CA2DC7"/>
    <w:rsid w:val="00CA39A8"/>
    <w:rsid w:val="00CA4FEC"/>
    <w:rsid w:val="00CC1722"/>
    <w:rsid w:val="00CC1E33"/>
    <w:rsid w:val="00CD2FE6"/>
    <w:rsid w:val="00CD56A6"/>
    <w:rsid w:val="00CE1D39"/>
    <w:rsid w:val="00CE43B4"/>
    <w:rsid w:val="00CE4931"/>
    <w:rsid w:val="00CE543C"/>
    <w:rsid w:val="00CE5C39"/>
    <w:rsid w:val="00CE5EC7"/>
    <w:rsid w:val="00CE78A9"/>
    <w:rsid w:val="00D00EA9"/>
    <w:rsid w:val="00D02661"/>
    <w:rsid w:val="00D056A7"/>
    <w:rsid w:val="00D06F22"/>
    <w:rsid w:val="00D12D35"/>
    <w:rsid w:val="00D15A60"/>
    <w:rsid w:val="00D16D79"/>
    <w:rsid w:val="00D3108E"/>
    <w:rsid w:val="00D35725"/>
    <w:rsid w:val="00D37C55"/>
    <w:rsid w:val="00D42CA8"/>
    <w:rsid w:val="00D42CCD"/>
    <w:rsid w:val="00D45D0B"/>
    <w:rsid w:val="00D47785"/>
    <w:rsid w:val="00D51004"/>
    <w:rsid w:val="00D51A5E"/>
    <w:rsid w:val="00D556E2"/>
    <w:rsid w:val="00D55D65"/>
    <w:rsid w:val="00D75EB4"/>
    <w:rsid w:val="00D772C3"/>
    <w:rsid w:val="00D778E7"/>
    <w:rsid w:val="00D815C2"/>
    <w:rsid w:val="00D82F86"/>
    <w:rsid w:val="00D842AC"/>
    <w:rsid w:val="00D86EB1"/>
    <w:rsid w:val="00D920FB"/>
    <w:rsid w:val="00D936E2"/>
    <w:rsid w:val="00D9517D"/>
    <w:rsid w:val="00D9747A"/>
    <w:rsid w:val="00DA3D7D"/>
    <w:rsid w:val="00DA66CC"/>
    <w:rsid w:val="00DB2F2E"/>
    <w:rsid w:val="00DB3FD3"/>
    <w:rsid w:val="00DB6BF8"/>
    <w:rsid w:val="00DC1B3A"/>
    <w:rsid w:val="00DC3558"/>
    <w:rsid w:val="00DC42C6"/>
    <w:rsid w:val="00DD3FF6"/>
    <w:rsid w:val="00DD59EF"/>
    <w:rsid w:val="00DE3C37"/>
    <w:rsid w:val="00DF59F8"/>
    <w:rsid w:val="00E002A1"/>
    <w:rsid w:val="00E05116"/>
    <w:rsid w:val="00E064CF"/>
    <w:rsid w:val="00E140CE"/>
    <w:rsid w:val="00E21597"/>
    <w:rsid w:val="00E236B7"/>
    <w:rsid w:val="00E25A0E"/>
    <w:rsid w:val="00E31F3A"/>
    <w:rsid w:val="00E347A9"/>
    <w:rsid w:val="00E3798C"/>
    <w:rsid w:val="00E47C37"/>
    <w:rsid w:val="00E536BA"/>
    <w:rsid w:val="00E56CC3"/>
    <w:rsid w:val="00E637BF"/>
    <w:rsid w:val="00E702EE"/>
    <w:rsid w:val="00E80A56"/>
    <w:rsid w:val="00E943DF"/>
    <w:rsid w:val="00E95D1F"/>
    <w:rsid w:val="00EA1D8D"/>
    <w:rsid w:val="00EA2B29"/>
    <w:rsid w:val="00EA391A"/>
    <w:rsid w:val="00EA7D7E"/>
    <w:rsid w:val="00EB065A"/>
    <w:rsid w:val="00EC6E80"/>
    <w:rsid w:val="00ED16CB"/>
    <w:rsid w:val="00ED1EAF"/>
    <w:rsid w:val="00ED3CAB"/>
    <w:rsid w:val="00EE1B40"/>
    <w:rsid w:val="00EE373C"/>
    <w:rsid w:val="00EE4C1C"/>
    <w:rsid w:val="00EF216E"/>
    <w:rsid w:val="00EF50FB"/>
    <w:rsid w:val="00EF6EA0"/>
    <w:rsid w:val="00F03761"/>
    <w:rsid w:val="00F03A1D"/>
    <w:rsid w:val="00F10A07"/>
    <w:rsid w:val="00F12213"/>
    <w:rsid w:val="00F14E58"/>
    <w:rsid w:val="00F16C85"/>
    <w:rsid w:val="00F24EF6"/>
    <w:rsid w:val="00F24FDD"/>
    <w:rsid w:val="00F30725"/>
    <w:rsid w:val="00F358E8"/>
    <w:rsid w:val="00F35F21"/>
    <w:rsid w:val="00F3620D"/>
    <w:rsid w:val="00F4037A"/>
    <w:rsid w:val="00F433D4"/>
    <w:rsid w:val="00F43B70"/>
    <w:rsid w:val="00F46BE8"/>
    <w:rsid w:val="00F56BD0"/>
    <w:rsid w:val="00F56DF5"/>
    <w:rsid w:val="00F56F52"/>
    <w:rsid w:val="00F6005E"/>
    <w:rsid w:val="00F65A87"/>
    <w:rsid w:val="00F65F4A"/>
    <w:rsid w:val="00F70AFE"/>
    <w:rsid w:val="00F73DD4"/>
    <w:rsid w:val="00F75751"/>
    <w:rsid w:val="00F83E1F"/>
    <w:rsid w:val="00F844BF"/>
    <w:rsid w:val="00F84677"/>
    <w:rsid w:val="00F8570A"/>
    <w:rsid w:val="00F91B5D"/>
    <w:rsid w:val="00F961FC"/>
    <w:rsid w:val="00FA0CDB"/>
    <w:rsid w:val="00FB0094"/>
    <w:rsid w:val="00FB0CFB"/>
    <w:rsid w:val="00FB7444"/>
    <w:rsid w:val="00FC0D4D"/>
    <w:rsid w:val="00FC3DB0"/>
    <w:rsid w:val="00FC4324"/>
    <w:rsid w:val="00FC6AF4"/>
    <w:rsid w:val="00FF2C84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4:docId w14:val="7159CC88"/>
  <w14:defaultImageDpi w14:val="0"/>
  <w15:docId w15:val="{05E17B17-BFF7-4840-A9A9-8F7E00FA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E039D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BE039D"/>
    <w:rPr>
      <w:rFonts w:ascii="Times New Roman" w:eastAsia="SimSun" w:hAnsi="Times New Roman" w:cs="Times New Roman"/>
      <w:b/>
      <w:bCs/>
      <w:sz w:val="20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039D"/>
    <w:rPr>
      <w:rFonts w:cs="Times New Roman"/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56F5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56F52"/>
    <w:rPr>
      <w:rFonts w:ascii="Tahoma" w:eastAsia="SimSu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446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56A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75751"/>
    <w:rPr>
      <w:rFonts w:cs="Times New Roman"/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590B"/>
    <w:pPr>
      <w:jc w:val="both"/>
    </w:pPr>
    <w:rPr>
      <w:rFonts w:ascii="Arial" w:eastAsia="Times New Roman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8590B"/>
    <w:rPr>
      <w:rFonts w:ascii="Arial" w:hAnsi="Arial" w:cs="Times New Roman"/>
      <w:sz w:val="20"/>
      <w:szCs w:val="20"/>
      <w:lang w:val="es-ES_tradnl" w:eastAsia="es-ES"/>
    </w:rPr>
  </w:style>
  <w:style w:type="table" w:styleId="Sombreadoclaro-nfasis1">
    <w:name w:val="Light Shading Accent 1"/>
    <w:basedOn w:val="Tablanormal"/>
    <w:uiPriority w:val="60"/>
    <w:rsid w:val="0053645C"/>
    <w:pPr>
      <w:spacing w:after="0" w:line="240" w:lineRule="auto"/>
    </w:pPr>
    <w:rPr>
      <w:rFonts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3645C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2017-10-25T00:00:00</PublishDate>
  <Abstract>la información del valor del voto, montos pagados en concepto de deuda política para las elecciones de diputados a la Asamblea Legislativas, PARLACEN y Consejos Municipales de los años dos mil doce y dos mil quince </Abstract>
  <CompanyAddress>catorce de noviembre de dos mil diecisiete</CompanyAddress>
  <CompanyPhone/>
  <CompanyFax>treinta de octubre</CompanyFax>
  <CompanyEmail>beatrize.benitez@gmail.com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B9D839-7660-4932-83EC-56B53F72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ROSA BEATRIZ BENITEZ IRAHETA</vt:lpstr>
    </vt:vector>
  </TitlesOfParts>
  <Manager>Daniel Eliseo Martínez Taura</Manager>
  <Company>Ministerio de Hacienda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información sobre 1- Cuál es el monto previsto para el pago de la deuda política a los 10 partidos que participaron en las elecciones del 1 de marzo de 2015; 2- Cuál el valor establecido para cada voto que recibió cada uno de los partidos que participaron</dc:subject>
  <dc:creator>Oficial de Información</dc:creator>
  <cp:keywords>UAIP/RES</cp:keywords>
  <dc:description>0351</dc:description>
  <cp:lastModifiedBy>Daniel Eliseo Martinez Taura</cp:lastModifiedBy>
  <cp:revision>3</cp:revision>
  <cp:lastPrinted>2017-11-15T00:45:00Z</cp:lastPrinted>
  <dcterms:created xsi:type="dcterms:W3CDTF">2019-10-07T17:21:00Z</dcterms:created>
  <dcterms:modified xsi:type="dcterms:W3CDTF">2019-10-07T17:22:00Z</dcterms:modified>
  <cp:category>CONCÉDESE</cp:category>
</cp:coreProperties>
</file>