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49" w:rsidRPr="00406888" w:rsidRDefault="00E40A49" w:rsidP="00406888">
      <w:pPr>
        <w:shd w:val="clear" w:color="auto" w:fill="FEFEFE"/>
        <w:spacing w:after="288" w:line="240" w:lineRule="auto"/>
        <w:jc w:val="both"/>
        <w:outlineLvl w:val="1"/>
        <w:rPr>
          <w:rFonts w:ascii="Museo Sans 100" w:eastAsia="Times New Roman" w:hAnsi="Museo Sans 100" w:cs="Arial"/>
          <w:b/>
          <w:color w:val="383838"/>
          <w:lang w:eastAsia="es-SV"/>
        </w:rPr>
      </w:pPr>
      <w:r w:rsidRPr="00406888">
        <w:rPr>
          <w:rFonts w:ascii="Museo Sans 100" w:eastAsia="Times New Roman" w:hAnsi="Museo Sans 100" w:cs="Arial"/>
          <w:b/>
          <w:color w:val="383838"/>
          <w:lang w:eastAsia="es-SV"/>
        </w:rPr>
        <w:t>DIRECTOR GENERAL DE IMPUESTOS INTERNOS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bookmarkStart w:id="0" w:name="_GoBack"/>
      <w:bookmarkEnd w:id="0"/>
      <w:r w:rsidRPr="00406888">
        <w:rPr>
          <w:rFonts w:ascii="Museo Sans 100" w:hAnsi="Museo Sans 100"/>
        </w:rPr>
        <w:t xml:space="preserve">Institución: Dirección General de Impuestos Internos del Ministerio de Hacienda 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r w:rsidRPr="00406888">
        <w:rPr>
          <w:rFonts w:ascii="Museo Sans 100" w:hAnsi="Museo Sans 100"/>
        </w:rPr>
        <w:t xml:space="preserve">Nombre: MARLON ANTONIO VÁSQUEZ TICAS 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r w:rsidRPr="00406888">
        <w:rPr>
          <w:rFonts w:ascii="Museo Sans 100" w:hAnsi="Museo Sans 100"/>
        </w:rPr>
        <w:t xml:space="preserve">Teléfono: 2244-3503 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r w:rsidRPr="00406888">
        <w:rPr>
          <w:rFonts w:ascii="Museo Sans 100" w:hAnsi="Museo Sans 100"/>
        </w:rPr>
        <w:t xml:space="preserve">Email: </w:t>
      </w:r>
      <w:hyperlink r:id="rId4" w:history="1">
        <w:r w:rsidRPr="00406888">
          <w:rPr>
            <w:rStyle w:val="Hipervnculo"/>
            <w:rFonts w:ascii="Museo Sans 100" w:hAnsi="Museo Sans 100"/>
          </w:rPr>
          <w:t>marlon.vasquez@mh.gob.sv</w:t>
        </w:r>
      </w:hyperlink>
      <w:r w:rsidRPr="00406888">
        <w:rPr>
          <w:rFonts w:ascii="Museo Sans 100" w:hAnsi="Museo Sans 100"/>
        </w:rPr>
        <w:t xml:space="preserve"> 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r w:rsidRPr="00406888">
        <w:rPr>
          <w:rFonts w:ascii="Museo Sans 100" w:hAnsi="Museo Sans 100"/>
        </w:rPr>
        <w:t xml:space="preserve">Cargo: DIRECTOR GENERAL DE IMPUESTOS INTERNOS (a partir del 15 de </w:t>
      </w:r>
      <w:r>
        <w:rPr>
          <w:rFonts w:ascii="Museo Sans 100" w:hAnsi="Museo Sans 100"/>
        </w:rPr>
        <w:t>j</w:t>
      </w:r>
      <w:r w:rsidRPr="00406888">
        <w:rPr>
          <w:rFonts w:ascii="Museo Sans 100" w:hAnsi="Museo Sans 100"/>
        </w:rPr>
        <w:t xml:space="preserve">unio de 2021) </w:t>
      </w:r>
    </w:p>
    <w:p w:rsidR="00406888" w:rsidRPr="00406888" w:rsidRDefault="00406888" w:rsidP="00406888">
      <w:pPr>
        <w:jc w:val="both"/>
        <w:rPr>
          <w:rFonts w:ascii="Museo Sans 100" w:hAnsi="Museo Sans 100"/>
        </w:rPr>
      </w:pPr>
      <w:r w:rsidRPr="00406888">
        <w:rPr>
          <w:rFonts w:ascii="Museo Sans 100" w:hAnsi="Museo Sans 100"/>
        </w:rPr>
        <w:t>Dirección: Diagonal Centroamérica y Avenida Alvarado, Condominio Tres Torres, ciudad y departamento de San Salvador.</w:t>
      </w:r>
    </w:p>
    <w:p w:rsidR="00406888" w:rsidRPr="00406888" w:rsidRDefault="00406888" w:rsidP="00406888">
      <w:pPr>
        <w:shd w:val="clear" w:color="auto" w:fill="FEFEFE"/>
        <w:spacing w:after="288" w:line="240" w:lineRule="auto"/>
        <w:jc w:val="both"/>
        <w:outlineLvl w:val="1"/>
        <w:rPr>
          <w:rFonts w:ascii="Museo Sans 100" w:eastAsia="Times New Roman" w:hAnsi="Museo Sans 100" w:cs="Arial"/>
          <w:color w:val="383838"/>
          <w:lang w:eastAsia="es-SV"/>
        </w:rPr>
      </w:pPr>
    </w:p>
    <w:p w:rsidR="00E40A49" w:rsidRPr="00E40A49" w:rsidRDefault="00E40A49" w:rsidP="00406888">
      <w:pPr>
        <w:shd w:val="clear" w:color="auto" w:fill="FEFEFE"/>
        <w:spacing w:after="288" w:line="240" w:lineRule="auto"/>
        <w:jc w:val="both"/>
        <w:outlineLvl w:val="1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Curriculum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ESTUDIOS REALIZADOS: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Educación Básica y Bachillerato Bachiller Comercio y Administración Colegio Cristiano Josué San Miguel 1994-1996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Educación Básica Colegio Cristiano Josué 1988-1993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Colegio Santa Cecilia 1985 -1987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Licenciatura en Contaduría Pública Universidad de El Salvador 1997-2003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Postgrados Maestría en Finanzas Universidad de Oriente 2004-2005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Postgrado en Administración Financiera Universidad de Oriente 2004-2005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Diplomados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Diplomado en Formación Pedagógica Universidad de El Salvador Para Profesionales Febrero 2013 – Junio 2014.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Diplomado en Consultoría Empresarial Universidad de San Antonio Texas Octubre a diciembre 2011 (60 horas)</w:t>
      </w:r>
    </w:p>
    <w:p w:rsidR="00E40A49" w:rsidRPr="00E40A49" w:rsidRDefault="00E40A49" w:rsidP="00406888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Diplomado en Ingles Para Contadores FREEDOM English Pros. “</w:t>
      </w:r>
      <w:proofErr w:type="spellStart"/>
      <w:r w:rsidRPr="00E40A49">
        <w:rPr>
          <w:rFonts w:ascii="Museo Sans 100" w:eastAsia="Times New Roman" w:hAnsi="Museo Sans 100" w:cs="Arial"/>
          <w:color w:val="383838"/>
          <w:lang w:eastAsia="es-SV"/>
        </w:rPr>
        <w:t>Accounting</w:t>
      </w:r>
      <w:proofErr w:type="spellEnd"/>
      <w:r w:rsidRPr="00E40A49">
        <w:rPr>
          <w:rFonts w:ascii="Museo Sans 100" w:eastAsia="Times New Roman" w:hAnsi="Museo Sans 100" w:cs="Arial"/>
          <w:color w:val="383838"/>
          <w:lang w:eastAsia="es-SV"/>
        </w:rPr>
        <w:t xml:space="preserve"> English </w:t>
      </w:r>
      <w:proofErr w:type="spellStart"/>
      <w:r w:rsidRPr="00E40A49">
        <w:rPr>
          <w:rFonts w:ascii="Museo Sans 100" w:eastAsia="Times New Roman" w:hAnsi="Museo Sans 100" w:cs="Arial"/>
          <w:color w:val="383838"/>
          <w:lang w:eastAsia="es-SV"/>
        </w:rPr>
        <w:t>Course</w:t>
      </w:r>
      <w:proofErr w:type="spellEnd"/>
      <w:r w:rsidRPr="00E40A49">
        <w:rPr>
          <w:rFonts w:ascii="Museo Sans 100" w:eastAsia="Times New Roman" w:hAnsi="Museo Sans 100" w:cs="Arial"/>
          <w:color w:val="383838"/>
          <w:lang w:eastAsia="es-SV"/>
        </w:rPr>
        <w:t>” Mayo 2014 (80 horas)</w:t>
      </w:r>
    </w:p>
    <w:p w:rsidR="00406888" w:rsidRPr="00E857E1" w:rsidRDefault="00E40A49" w:rsidP="00E857E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  <w:r w:rsidRPr="00E40A49">
        <w:rPr>
          <w:rFonts w:ascii="Museo Sans 100" w:eastAsia="Times New Roman" w:hAnsi="Museo Sans 100" w:cs="Arial"/>
          <w:color w:val="383838"/>
          <w:lang w:eastAsia="es-SV"/>
        </w:rPr>
        <w:t>EXPERIENCIA PROFESIONAL: Catedrático universitario a nivel de pre y post grados en la Universidad de El Salvador (UES) en los cursos de: o Normas Internacionales de Información Financiera o Contabilidad de Impuestos o Contabilidad Gerencial o Auditoría.</w:t>
      </w:r>
    </w:p>
    <w:sectPr w:rsidR="00406888" w:rsidRPr="00E857E1" w:rsidSect="00E40A49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49"/>
    <w:rsid w:val="00406888"/>
    <w:rsid w:val="004C176D"/>
    <w:rsid w:val="007862D1"/>
    <w:rsid w:val="00E4099D"/>
    <w:rsid w:val="00E40A49"/>
    <w:rsid w:val="00E504AF"/>
    <w:rsid w:val="00E857E1"/>
    <w:rsid w:val="00F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046F697-9F08-483E-B240-CAF053E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4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0A49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E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40A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0A4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on.vasquez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Gonzalez</dc:creator>
  <cp:keywords/>
  <dc:description/>
  <cp:lastModifiedBy>Carlos Antonio Martinez Valladares</cp:lastModifiedBy>
  <cp:revision>4</cp:revision>
  <dcterms:created xsi:type="dcterms:W3CDTF">2022-02-14T17:06:00Z</dcterms:created>
  <dcterms:modified xsi:type="dcterms:W3CDTF">2022-02-14T17:54:00Z</dcterms:modified>
</cp:coreProperties>
</file>